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D75" w:rsidRDefault="00EF4CD9">
      <w:r>
        <w:rPr>
          <w:noProof/>
        </w:rPr>
        <mc:AlternateContent>
          <mc:Choice Requires="wpg">
            <w:drawing>
              <wp:anchor distT="0" distB="0" distL="114300" distR="114300" simplePos="0" relativeHeight="251656704" behindDoc="0" locked="0" layoutInCell="1" allowOverlap="1">
                <wp:simplePos x="0" y="0"/>
                <wp:positionH relativeFrom="page">
                  <wp:align>right</wp:align>
                </wp:positionH>
                <wp:positionV relativeFrom="page">
                  <wp:align>bottom</wp:align>
                </wp:positionV>
                <wp:extent cx="3359785" cy="8771255"/>
                <wp:effectExtent l="6350" t="5080" r="5715" b="571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3"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4" name="Group 4"/>
                        <wpg:cNvGrpSpPr>
                          <a:grpSpLocks/>
                        </wpg:cNvGrpSpPr>
                        <wpg:grpSpPr bwMode="auto">
                          <a:xfrm>
                            <a:off x="5531" y="9226"/>
                            <a:ext cx="5291" cy="5845"/>
                            <a:chOff x="5531" y="9226"/>
                            <a:chExt cx="5291" cy="5845"/>
                          </a:xfrm>
                        </wpg:grpSpPr>
                        <wps:wsp>
                          <wps:cNvPr id="15"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7"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141FA7" id="Group 2" o:spid="_x0000_s1026" style="position:absolute;margin-left:213.35pt;margin-top:0;width:264.55pt;height:690.65pt;z-index:251656704;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">
                <v:shapetype id="_x0000_t32" coordsize="21600,21600" o:spt="32" o:oned="t" path="m,l21600,21600e" filled="f">
                  <v:path arrowok="t" fillok="f" o:connecttype="none"/>
                  <o:lock v:ext="edit" shapetype="t"/>
                </v:shapetype>
                <v:shape id="AutoShape 3"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7E58EAAADbAAAADwAAAGRycy9kb3ducmV2LnhtbERPTYvCMBC9C/sfwgjeNK2KLF2jiKyg&#10;XsS6l72NzdgWm0lJotZ/bxYWvM3jfc582ZlG3Mn52rKCdJSAIC6srrlU8HPaDD9B+ICssbFMCp7k&#10;Ybn46M0x0/bBR7rnoRQxhH2GCqoQ2kxKX1Rk0I9sSxy5i3UGQ4SulNrhI4abRo6TZCYN1hwbKmxp&#10;XVFxzW9Gwfd+OttN6nRzOBt3cOmzPa/lr1KDfrf6AhGoC2/xv3ur4/wJ/P0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vsTnwQAAANsAAAAPAAAAAAAAAAAAAAAA&#10;AKECAABkcnMvZG93bnJldi54bWxQSwUGAAAAAAQABAD5AAAAjwMAAAAA&#10;" strokecolor="#a7bfde"/>
                <v:group id="Group 4"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5"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o78A&#10;AADbAAAADwAAAGRycy9kb3ducmV2LnhtbERPTYvCMBC9C/6HMMLeNFVY0WpaVFDc46og3oZkbEub&#10;SWmi1n+/WVjY2zze56zz3jbiSZ2vHCuYThIQxNqZigsFl/N+vADhA7LBxjEpeJOHPBsO1pga9+Jv&#10;ep5CIWII+xQVlCG0qZRel2TRT1xLHLm76yyGCLtCmg5fMdw2cpYkc2mx4thQYku7knR9elgF7oA9&#10;Gn27zO9yua3r60L7L63Ux6jfrEAE6sO/+M99NHH+J/z+Eg+Q2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0tKjvwAAANsAAAAPAAAAAAAAAAAAAAAAAJgCAABkcnMvZG93bnJl&#10;di54bWxQSwUGAAAAAAQABAD1AAAAhAM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Oi78A&#10;AADbAAAADwAAAGRycy9kb3ducmV2LnhtbERP24rCMBB9F/yHMMK+aequFNs1FVlZ8Enw8gGzzfRm&#10;MylN1O7fG0HwbQ7nOqv1YFpxo97VlhXMZxEI4tzqmksF59PvdAnCeWSNrWVS8E8O1tl4tMJU2zsf&#10;6Hb0pQgh7FJUUHnfpVK6vCKDbmY74sAVtjfoA+xLqXu8h3DTys8oiqXBmkNDhR39VJRfjlejYH9Y&#10;+J3umrwptrFM/kreFMmXUh+TYfMNwtPg3+KXe6fD/Biev4QDZPY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G46LvwAAANsAAAAPAAAAAAAAAAAAAAAAAJgCAABkcnMvZG93bnJl&#10;di54bWxQSwUGAAAAAAQABAD1AAAAhAMAAAAA&#10;" fillcolor="#d3dfee" stroked="f" strokecolor="#a7bfde"/>
                  <v:oval id="Oval 7"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ZbFsAA&#10;AADbAAAADwAAAGRycy9kb3ducmV2LnhtbERP3WrCMBS+H/gO4Qi7m6kim1SjiCAoDGXVBzg2x6bY&#10;nIQmavv2ZjDY3fn4fs9i1dlGPKgNtWMF41EGgrh0uuZKwfm0/ZiBCBFZY+OYFPQUYLUcvC0w1+7J&#10;P/QoYiVSCIccFZgYfS5lKA1ZDCPniRN3da3FmGBbSd3iM4XbRk6y7FNarDk1GPS0MVTeirtVcNnc&#10;/PHK28P+O+zN0fcF99NCqfdht56DiNTFf/Gfe6fT/C/4/SUd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1ZbFsAAAADbAAAADwAAAAAAAAAAAAAAAACYAgAAZHJzL2Rvd25y&#10;ZXYueG1sUEsFBgAAAAAEAAQA9QAAAIUDAAAAAA==&#10;" fillcolor="#7ba0cd" stroked="f" strokecolor="#a7bfde"/>
                </v:group>
                <w10:wrap anchorx="page" anchory="page"/>
              </v:group>
            </w:pict>
          </mc:Fallback>
        </mc:AlternateContent>
      </w:r>
      <w:r>
        <w:rPr>
          <w:noProof/>
        </w:rPr>
        <mc:AlternateContent>
          <mc:Choice Requires="wpg">
            <w:drawing>
              <wp:anchor distT="0" distB="0" distL="114300" distR="114300" simplePos="0" relativeHeight="251658752" behindDoc="0" locked="0" layoutInCell="0" allowOverlap="1">
                <wp:simplePos x="0" y="0"/>
                <wp:positionH relativeFrom="page">
                  <wp:align>left</wp:align>
                </wp:positionH>
                <wp:positionV relativeFrom="page">
                  <wp:align>top</wp:align>
                </wp:positionV>
                <wp:extent cx="5902960" cy="4838065"/>
                <wp:effectExtent l="9525" t="9525" r="2540" b="635"/>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7" name="AutoShape 14"/>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8" name="Group 15"/>
                        <wpg:cNvGrpSpPr>
                          <a:grpSpLocks/>
                        </wpg:cNvGrpSpPr>
                        <wpg:grpSpPr bwMode="auto">
                          <a:xfrm>
                            <a:off x="7095" y="5418"/>
                            <a:ext cx="2216" cy="2216"/>
                            <a:chOff x="7907" y="4350"/>
                            <a:chExt cx="2216" cy="2216"/>
                          </a:xfrm>
                        </wpg:grpSpPr>
                        <wps:wsp>
                          <wps:cNvPr id="9" name="Oval 16"/>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17"/>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18"/>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B52D8F" id="Group 13" o:spid="_x0000_s1026" style="position:absolute;margin-left:0;margin-top:0;width:464.8pt;height:380.95pt;z-index:251658752;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" o:allowincell="f">
                <v:shape id="AutoShape 14"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nLYr4AAADaAAAADwAAAGRycy9kb3ducmV2LnhtbERPy4rCMBTdC/MP4Q64EU0VcbQ2lWFg&#10;wI2CdT7g0tw+sLnpNLHWvzeC4PJw3sluMI3oqXO1ZQXzWQSCOLe65lLB3/l3ugbhPLLGxjIpuJOD&#10;XfoxSjDW9sYn6jNfihDCLkYFlfdtLKXLKzLoZrYlDlxhO4M+wK6UusNbCDeNXETRShqsOTRU2NJP&#10;Rfklu5owo5Duf3Jpj4eCNqeyPxbNciKVGn8O31sQngb/Fr/ce63gC5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GctivgAAANoAAAAPAAAAAAAAAAAAAAAAAKEC&#10;AABkcnMvZG93bnJldi54bWxQSwUGAAAAAAQABAD5AAAAjAMAAAAA&#10;" strokecolor="#a7bfde"/>
                <v:group id="Group 15"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16"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8dbMQA&#10;AADaAAAADwAAAGRycy9kb3ducmV2LnhtbESPQWvCQBSE70L/w/IKvemmHopJ3YRSsBZUpNaLt0f2&#10;mQ3Nvk2z2yT+e1cQehxm5htmWYy2ET11vnas4HmWgCAuna65UnD8Xk0XIHxA1tg4JgUX8lDkD5Ml&#10;ZtoN/EX9IVQiQthnqMCE0GZS+tKQRT9zLXH0zq6zGKLsKqk7HCLcNnKeJC/SYs1xwWBL74bKn8Of&#10;VTBc2iT9cLo8rjfpqV/tze92Z5R6ehzfXkEEGsN/+N7+1ApSuF2JN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fHWzEAAAA2gAAAA8AAAAAAAAAAAAAAAAAmAIAAGRycy9k&#10;b3ducmV2LnhtbFBLBQYAAAAABAAEAPUAAACJAwAAAAA=&#10;" fillcolor="#a7bfde" stroked="f"/>
                  <v:oval id="Oval 17"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TNMUA&#10;AADbAAAADwAAAGRycy9kb3ducmV2LnhtbESP3WrCQBCF74W+wzKF3tVNC7Y1ZiNWEVpEij8PMGTH&#10;JDQ7G7KriX36zoXg3QznzDnfZPPBNepCXag9G3gZJ6CIC29rLg0cD+vnD1AhIltsPJOBKwWY5w+j&#10;DFPre97RZR9LJSEcUjRQxdimWoeiIodh7Fti0U6+cxhl7UptO+wl3DX6NUnetMOapaHClpYVFb/7&#10;szOwmdh1TUNzLb7/Pt+3btqvfvTCmKfHYTEDFWmId/Pt+ssKvtDLLzK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hM0xQAAANsAAAAPAAAAAAAAAAAAAAAAAJgCAABkcnMv&#10;ZG93bnJldi54bWxQSwUGAAAAAAQABAD1AAAAigMAAAAA&#10;" fillcolor="#d3dfee" stroked="f"/>
                  <v:oval id="Oval 18"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Y0TsAA&#10;AADbAAAADwAAAGRycy9kb3ducmV2LnhtbERPTWsCMRC9C/0PYQq9adZSXVmNUiptBU+64nnYjNnF&#10;zWRJUl3/fSMI3ubxPmex6m0rLuRD41jBeJSBIK6cbtgoOJTfwxmIEJE1to5JwY0CrJYvgwUW2l15&#10;R5d9NCKFcChQQR1jV0gZqposhpHriBN3ct5iTNAbqT1eU7ht5XuWTaXFhlNDjR191VSd939WwU9O&#10;5mwmH916U/4e9a3M173fKvX22n/OQUTq41P8cG90mj+G+y/p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TY0TsAAAADbAAAADwAAAAAAAAAAAAAAAACYAgAAZHJzL2Rvd25y&#10;ZXYueG1sUEsFBgAAAAAEAAQA9QAAAIUDAAAAAA==&#10;" fillcolor="#7ba0cd" stroked="f"/>
                </v:group>
                <w10:wrap anchorx="page" anchory="page"/>
              </v:group>
            </w:pict>
          </mc:Fallback>
        </mc:AlternateContent>
      </w:r>
      <w:r>
        <w:rPr>
          <w:noProof/>
        </w:rPr>
        <mc:AlternateContent>
          <mc:Choice Requires="wpg">
            <w:drawing>
              <wp:anchor distT="0" distB="0" distL="114300" distR="114300" simplePos="0" relativeHeight="251657728" behindDoc="0" locked="0" layoutInCell="0" allowOverlap="1">
                <wp:simplePos x="0" y="0"/>
                <wp:positionH relativeFrom="margin">
                  <wp:align>right</wp:align>
                </wp:positionH>
                <wp:positionV relativeFrom="page">
                  <wp:align>top</wp:align>
                </wp:positionV>
                <wp:extent cx="4225290" cy="2886075"/>
                <wp:effectExtent l="13335" t="9525"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2" name="AutoShape 9"/>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3" name="Oval 10"/>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11"/>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2"/>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40208" id="Group 8" o:spid="_x0000_s1026" style="position:absolute;margin-left:281.5pt;margin-top:0;width:332.7pt;height:227.25pt;z-index:251657728;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" o:allowincell="f">
                <v:shape id="AutoShape 9"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10"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cqhsMA&#10;AADaAAAADwAAAGRycy9kb3ducmV2LnhtbESPQWvCQBSE74L/YXlCb3WjgmjqKiJYC1Wk1ktvj+wz&#10;G8y+TbPbJP57Vyh4HGbmG2ax6mwpGqp94VjBaJiAIM6cLjhXcP7evs5A+ICssXRMCm7kYbXs9xaY&#10;atfyFzWnkIsIYZ+iAhNClUrpM0MW/dBVxNG7uNpiiLLOpa6xjXBbynGSTKXFguOCwYo2hrLr6c8q&#10;aG9VMn93OjvvPuc/zfZofvcHo9TLoFu/gQjUhWf4v/2hFUzgcSXe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cqhsMAAADaAAAADwAAAAAAAAAAAAAAAACYAgAAZHJzL2Rv&#10;d25yZXYueG1sUEsFBgAAAAAEAAQA9QAAAIgDAAAAAA==&#10;" fillcolor="#a7bfde" stroked="f"/>
                <v:oval id="Oval 11"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81sIA&#10;AADaAAAADwAAAGRycy9kb3ducmV2LnhtbESP3YrCMBSE74V9h3AWvNNUWXe1GkVXBEUW8ecBDs2x&#10;LTYnpYm2+vRmQfBymJlvmMmsMYW4UeVyywp63QgEcWJ1zqmC03HVGYJwHlljYZkU3MnBbPrRmmCs&#10;bc17uh18KgKEXYwKMu/LWEqXZGTQdW1JHLyzrQz6IKtU6grrADeF7EfRtzSYc1jIsKTfjJLL4WoU&#10;bAd6lVNT3JPNY/HzZ0b1cifnSrU/m/kYhKfGv8Ov9lor+IL/K+EG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XzWwgAAANoAAAAPAAAAAAAAAAAAAAAAAJgCAABkcnMvZG93&#10;bnJldi54bWxQSwUGAAAAAAQABAD1AAAAhwMAAAAA&#10;" fillcolor="#d3dfee" stroked="f"/>
                <v:oval id="Oval 12"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RwcMA&#10;AADaAAAADwAAAGRycy9kb3ducmV2LnhtbESPT2sCMRTE74LfITzBm2Yt/inbjSIVW8FT3dLzY/Oa&#10;XXbzsiRR12/fFAo9DjPzG6bYDbYTN/KhcaxgMc9AEFdON2wUfJbH2TOIEJE1do5JwYMC7LbjUYG5&#10;dnf+oNslGpEgHHJUUMfY51KGqiaLYe564uR9O28xJumN1B7vCW47+ZRla2mx4bRQY0+vNVXt5WoV&#10;vG3ItGa17A+n8v1LP8rNYfBnpaaTYf8CItIQ/8N/7ZNWsILfK+kG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NRwcMAAADaAAAADwAAAAAAAAAAAAAAAACYAgAAZHJzL2Rv&#10;d25yZXYueG1sUEsFBgAAAAAEAAQA9QAAAIgDAAAAAA==&#10;" fillcolor="#7ba0cd" stroked="f"/>
                <w10:wrap anchorx="margin" anchory="page"/>
              </v:group>
            </w:pict>
          </mc:Fallback>
        </mc:AlternateContent>
      </w:r>
    </w:p>
    <w:p w:rsidR="00342D75" w:rsidRDefault="00342D75" w:rsidP="00342D75"/>
    <w:tbl>
      <w:tblPr>
        <w:tblpPr w:leftFromText="187" w:rightFromText="187" w:vertAnchor="page" w:horzAnchor="margin" w:tblpY="7797"/>
        <w:tblW w:w="4561" w:type="pct"/>
        <w:tblLook w:val="04A0" w:firstRow="1" w:lastRow="0" w:firstColumn="1" w:lastColumn="0" w:noHBand="0" w:noVBand="1"/>
      </w:tblPr>
      <w:tblGrid>
        <w:gridCol w:w="6174"/>
        <w:gridCol w:w="3342"/>
      </w:tblGrid>
      <w:tr w:rsidR="007B5B37">
        <w:tc>
          <w:tcPr>
            <w:tcW w:w="8473" w:type="dxa"/>
            <w:gridSpan w:val="2"/>
          </w:tcPr>
          <w:p w:rsidR="007B5B37" w:rsidRDefault="007B5B37" w:rsidP="007B5B37">
            <w:pPr>
              <w:pStyle w:val="Bezmezer"/>
              <w:rPr>
                <w:rFonts w:ascii="Cambria" w:hAnsi="Cambria"/>
                <w:b/>
                <w:bCs/>
                <w:color w:val="365F91"/>
                <w:sz w:val="48"/>
                <w:szCs w:val="48"/>
              </w:rPr>
            </w:pPr>
            <w:r>
              <w:rPr>
                <w:rFonts w:ascii="Cambria" w:hAnsi="Cambria"/>
                <w:b/>
                <w:bCs/>
                <w:sz w:val="48"/>
                <w:szCs w:val="48"/>
              </w:rPr>
              <w:t>VÝROČNÍ ZPRÁVA O ČINNOSTI ŠKOLY</w:t>
            </w:r>
          </w:p>
        </w:tc>
      </w:tr>
      <w:tr w:rsidR="007B5B37">
        <w:trPr>
          <w:gridAfter w:val="1"/>
          <w:wAfter w:w="2976" w:type="dxa"/>
        </w:trPr>
        <w:tc>
          <w:tcPr>
            <w:tcW w:w="5497" w:type="dxa"/>
          </w:tcPr>
          <w:p w:rsidR="007B5B37" w:rsidRPr="00C31CC8" w:rsidRDefault="007B5B37" w:rsidP="002827B8">
            <w:pPr>
              <w:pStyle w:val="Bezmezer"/>
              <w:rPr>
                <w:sz w:val="28"/>
                <w:szCs w:val="28"/>
              </w:rPr>
            </w:pPr>
            <w:r w:rsidRPr="00342D75">
              <w:rPr>
                <w:sz w:val="28"/>
                <w:szCs w:val="28"/>
              </w:rPr>
              <w:t>ŠKOLNÍ ROK 20</w:t>
            </w:r>
            <w:r w:rsidR="0075137F">
              <w:rPr>
                <w:sz w:val="28"/>
                <w:szCs w:val="28"/>
              </w:rPr>
              <w:t>1</w:t>
            </w:r>
            <w:r w:rsidR="002827B8">
              <w:rPr>
                <w:sz w:val="28"/>
                <w:szCs w:val="28"/>
              </w:rPr>
              <w:t>5</w:t>
            </w:r>
            <w:r w:rsidRPr="00342D75">
              <w:rPr>
                <w:sz w:val="28"/>
                <w:szCs w:val="28"/>
              </w:rPr>
              <w:t>/20</w:t>
            </w:r>
            <w:r w:rsidR="003163C1">
              <w:rPr>
                <w:sz w:val="28"/>
                <w:szCs w:val="28"/>
              </w:rPr>
              <w:t>1</w:t>
            </w:r>
            <w:r w:rsidR="002827B8">
              <w:rPr>
                <w:sz w:val="28"/>
                <w:szCs w:val="28"/>
              </w:rPr>
              <w:t>6</w:t>
            </w:r>
          </w:p>
        </w:tc>
      </w:tr>
      <w:tr w:rsidR="007B5B37">
        <w:trPr>
          <w:gridAfter w:val="1"/>
          <w:wAfter w:w="2976" w:type="dxa"/>
        </w:trPr>
        <w:tc>
          <w:tcPr>
            <w:tcW w:w="5497" w:type="dxa"/>
          </w:tcPr>
          <w:p w:rsidR="007B5B37" w:rsidRDefault="007B5B37" w:rsidP="007B5B37">
            <w:pPr>
              <w:pStyle w:val="Bezmezer"/>
              <w:rPr>
                <w:color w:val="484329"/>
                <w:sz w:val="28"/>
                <w:szCs w:val="28"/>
              </w:rPr>
            </w:pPr>
          </w:p>
          <w:p w:rsidR="007B5B37" w:rsidRDefault="007B5B37" w:rsidP="007B5B37">
            <w:pPr>
              <w:pStyle w:val="Bezmezer"/>
              <w:rPr>
                <w:color w:val="484329"/>
                <w:sz w:val="28"/>
                <w:szCs w:val="28"/>
              </w:rPr>
            </w:pPr>
          </w:p>
          <w:p w:rsidR="007B5B37" w:rsidRDefault="007B5B37" w:rsidP="007B5B37">
            <w:pPr>
              <w:pStyle w:val="Bezmezer"/>
              <w:rPr>
                <w:color w:val="484329"/>
                <w:sz w:val="28"/>
                <w:szCs w:val="28"/>
              </w:rPr>
            </w:pPr>
          </w:p>
          <w:p w:rsidR="007B5B37" w:rsidRDefault="007B5B37" w:rsidP="007B5B37">
            <w:pPr>
              <w:pStyle w:val="Bezmezer"/>
              <w:rPr>
                <w:color w:val="484329"/>
                <w:sz w:val="28"/>
                <w:szCs w:val="28"/>
              </w:rPr>
            </w:pPr>
          </w:p>
          <w:p w:rsidR="007B5B37" w:rsidRDefault="007B5B37" w:rsidP="007B5B37">
            <w:pPr>
              <w:pStyle w:val="Bezmezer"/>
              <w:rPr>
                <w:color w:val="484329"/>
                <w:sz w:val="28"/>
                <w:szCs w:val="28"/>
              </w:rPr>
            </w:pPr>
          </w:p>
          <w:p w:rsidR="007B5B37" w:rsidRDefault="007B5B37" w:rsidP="007B5B37">
            <w:pPr>
              <w:pStyle w:val="Bezmezer"/>
              <w:rPr>
                <w:color w:val="484329"/>
                <w:sz w:val="28"/>
                <w:szCs w:val="28"/>
              </w:rPr>
            </w:pPr>
          </w:p>
          <w:p w:rsidR="007B5B37" w:rsidRDefault="007B5B37" w:rsidP="007B5B37">
            <w:pPr>
              <w:pStyle w:val="Bezmezer"/>
              <w:rPr>
                <w:color w:val="484329"/>
                <w:sz w:val="28"/>
                <w:szCs w:val="28"/>
              </w:rPr>
            </w:pPr>
          </w:p>
          <w:p w:rsidR="007B5B37" w:rsidRDefault="007B5B37" w:rsidP="007B5B37">
            <w:pPr>
              <w:pStyle w:val="Bezmezer"/>
              <w:rPr>
                <w:color w:val="484329"/>
                <w:sz w:val="28"/>
                <w:szCs w:val="28"/>
              </w:rPr>
            </w:pPr>
          </w:p>
          <w:p w:rsidR="007B5B37" w:rsidRDefault="007B5B37" w:rsidP="007B5B37">
            <w:pPr>
              <w:pStyle w:val="Bezmezer"/>
              <w:rPr>
                <w:color w:val="484329"/>
                <w:sz w:val="28"/>
                <w:szCs w:val="28"/>
              </w:rPr>
            </w:pPr>
          </w:p>
          <w:p w:rsidR="007B5B37" w:rsidRDefault="007B5B37" w:rsidP="007B5B37">
            <w:pPr>
              <w:pStyle w:val="Bezmezer"/>
              <w:rPr>
                <w:color w:val="484329"/>
                <w:sz w:val="28"/>
                <w:szCs w:val="28"/>
              </w:rPr>
            </w:pPr>
          </w:p>
          <w:p w:rsidR="007B5B37" w:rsidRDefault="007B5B37" w:rsidP="007B5B37">
            <w:pPr>
              <w:pStyle w:val="Bezmezer"/>
              <w:rPr>
                <w:color w:val="484329"/>
                <w:sz w:val="28"/>
                <w:szCs w:val="28"/>
              </w:rPr>
            </w:pPr>
          </w:p>
          <w:p w:rsidR="007B5B37" w:rsidRDefault="007B5B37" w:rsidP="007B5B37">
            <w:pPr>
              <w:pStyle w:val="Bezmezer"/>
              <w:rPr>
                <w:color w:val="484329"/>
                <w:sz w:val="28"/>
                <w:szCs w:val="28"/>
              </w:rPr>
            </w:pPr>
          </w:p>
          <w:p w:rsidR="007B5B37" w:rsidRDefault="007B5B37" w:rsidP="007B5B37">
            <w:pPr>
              <w:pStyle w:val="Bezmezer"/>
              <w:rPr>
                <w:color w:val="484329"/>
                <w:sz w:val="28"/>
                <w:szCs w:val="28"/>
              </w:rPr>
            </w:pPr>
          </w:p>
          <w:p w:rsidR="007B5B37" w:rsidRDefault="007B5B37" w:rsidP="007B5B37">
            <w:pPr>
              <w:pStyle w:val="Bezmezer"/>
              <w:rPr>
                <w:color w:val="484329"/>
                <w:sz w:val="28"/>
                <w:szCs w:val="28"/>
              </w:rPr>
            </w:pPr>
          </w:p>
          <w:p w:rsidR="007B5B37" w:rsidRPr="00342D75" w:rsidRDefault="007B5B37" w:rsidP="007B5B37">
            <w:pPr>
              <w:pStyle w:val="Bezmezer"/>
              <w:rPr>
                <w:color w:val="484329"/>
                <w:sz w:val="28"/>
                <w:szCs w:val="28"/>
              </w:rPr>
            </w:pPr>
          </w:p>
        </w:tc>
      </w:tr>
      <w:tr w:rsidR="007B5B37">
        <w:trPr>
          <w:gridAfter w:val="1"/>
          <w:wAfter w:w="2976" w:type="dxa"/>
          <w:trHeight w:val="1022"/>
        </w:trPr>
        <w:tc>
          <w:tcPr>
            <w:tcW w:w="5497" w:type="dxa"/>
          </w:tcPr>
          <w:p w:rsidR="00D57CD6" w:rsidRDefault="007B5B37" w:rsidP="00D57CD6">
            <w:pPr>
              <w:pStyle w:val="Bezmezer"/>
            </w:pPr>
            <w:r w:rsidRPr="00342D75">
              <w:t>Výroční zpráva o činnosti byla schválena školskou radou dne:</w:t>
            </w:r>
            <w:r w:rsidR="00201E28">
              <w:t xml:space="preserve"> </w:t>
            </w:r>
          </w:p>
          <w:p w:rsidR="007B5B37" w:rsidRPr="00342D75" w:rsidRDefault="00E85F4D" w:rsidP="00B4513F">
            <w:pPr>
              <w:pStyle w:val="Bezmezer"/>
            </w:pPr>
            <w:r>
              <w:t>5</w:t>
            </w:r>
            <w:r w:rsidRPr="002827B8">
              <w:rPr>
                <w:color w:val="FF0000"/>
              </w:rPr>
              <w:t>.10.201</w:t>
            </w:r>
            <w:r w:rsidR="00B4513F">
              <w:rPr>
                <w:color w:val="FF0000"/>
              </w:rPr>
              <w:t>6</w:t>
            </w:r>
          </w:p>
        </w:tc>
      </w:tr>
      <w:tr w:rsidR="007B5B37">
        <w:trPr>
          <w:gridAfter w:val="1"/>
          <w:wAfter w:w="2976" w:type="dxa"/>
        </w:trPr>
        <w:tc>
          <w:tcPr>
            <w:tcW w:w="5497" w:type="dxa"/>
          </w:tcPr>
          <w:p w:rsidR="007B5B37" w:rsidRPr="00342D75" w:rsidRDefault="007B5B37" w:rsidP="007B5B37">
            <w:pPr>
              <w:pStyle w:val="Bezmezer"/>
            </w:pPr>
          </w:p>
        </w:tc>
      </w:tr>
      <w:tr w:rsidR="007B5B37">
        <w:trPr>
          <w:gridAfter w:val="1"/>
          <w:wAfter w:w="2976" w:type="dxa"/>
        </w:trPr>
        <w:tc>
          <w:tcPr>
            <w:tcW w:w="5497" w:type="dxa"/>
          </w:tcPr>
          <w:p w:rsidR="007B5B37" w:rsidRPr="00342D75" w:rsidRDefault="007B5B37" w:rsidP="007B5B37">
            <w:pPr>
              <w:pStyle w:val="Bezmezer"/>
              <w:rPr>
                <w:b/>
                <w:bCs/>
              </w:rPr>
            </w:pPr>
            <w:r w:rsidRPr="00342D75">
              <w:rPr>
                <w:b/>
                <w:bCs/>
              </w:rPr>
              <w:t>Mgr. Jiří Kupčík, ředitel školy</w:t>
            </w:r>
          </w:p>
        </w:tc>
      </w:tr>
      <w:tr w:rsidR="007B5B37">
        <w:trPr>
          <w:gridAfter w:val="1"/>
          <w:wAfter w:w="2976" w:type="dxa"/>
        </w:trPr>
        <w:tc>
          <w:tcPr>
            <w:tcW w:w="5497" w:type="dxa"/>
          </w:tcPr>
          <w:p w:rsidR="007B5B37" w:rsidRPr="00342D75" w:rsidRDefault="007B5B37" w:rsidP="007B5B37">
            <w:pPr>
              <w:pStyle w:val="Bezmezer"/>
              <w:rPr>
                <w:b/>
                <w:bCs/>
              </w:rPr>
            </w:pPr>
          </w:p>
        </w:tc>
      </w:tr>
      <w:tr w:rsidR="007B5B37">
        <w:trPr>
          <w:gridAfter w:val="1"/>
          <w:wAfter w:w="2976" w:type="dxa"/>
        </w:trPr>
        <w:tc>
          <w:tcPr>
            <w:tcW w:w="5497" w:type="dxa"/>
          </w:tcPr>
          <w:p w:rsidR="007B5B37" w:rsidRPr="00342D75" w:rsidRDefault="007B5B37" w:rsidP="007B5B37">
            <w:pPr>
              <w:pStyle w:val="Bezmezer"/>
              <w:rPr>
                <w:b/>
                <w:bCs/>
              </w:rPr>
            </w:pPr>
          </w:p>
        </w:tc>
      </w:tr>
    </w:tbl>
    <w:p w:rsidR="00DD24FD" w:rsidRDefault="00DD24FD" w:rsidP="00DD24FD">
      <w:pPr>
        <w:pStyle w:val="Nadpis1"/>
      </w:pPr>
      <w:bookmarkStart w:id="0" w:name="_Toc461963684"/>
      <w:r>
        <w:t>Obsah</w:t>
      </w:r>
      <w:bookmarkEnd w:id="0"/>
    </w:p>
    <w:p w:rsidR="00864748" w:rsidRDefault="008B06F9">
      <w:pPr>
        <w:pStyle w:val="Obsah1"/>
        <w:tabs>
          <w:tab w:val="right" w:leader="dot" w:pos="10422"/>
        </w:tabs>
        <w:rPr>
          <w:rFonts w:asciiTheme="minorHAnsi" w:eastAsiaTheme="minorEastAsia" w:hAnsiTheme="minorHAnsi" w:cstheme="minorBidi"/>
          <w:noProof/>
          <w:lang w:eastAsia="cs-CZ"/>
        </w:rPr>
      </w:pPr>
      <w:r>
        <w:fldChar w:fldCharType="begin"/>
      </w:r>
      <w:r w:rsidR="00DD24FD">
        <w:instrText xml:space="preserve"> TOC \o "1-3" \h \z \u </w:instrText>
      </w:r>
      <w:r>
        <w:fldChar w:fldCharType="separate"/>
      </w:r>
      <w:hyperlink w:anchor="_Toc461963684" w:history="1">
        <w:r w:rsidR="00864748" w:rsidRPr="00F43CC8">
          <w:rPr>
            <w:rStyle w:val="Hypertextovodkaz"/>
            <w:noProof/>
          </w:rPr>
          <w:t>Obsah</w:t>
        </w:r>
        <w:r w:rsidR="00864748">
          <w:rPr>
            <w:noProof/>
            <w:webHidden/>
          </w:rPr>
          <w:tab/>
        </w:r>
        <w:r w:rsidR="00864748">
          <w:rPr>
            <w:noProof/>
            <w:webHidden/>
          </w:rPr>
          <w:fldChar w:fldCharType="begin"/>
        </w:r>
        <w:r w:rsidR="00864748">
          <w:rPr>
            <w:noProof/>
            <w:webHidden/>
          </w:rPr>
          <w:instrText xml:space="preserve"> PAGEREF _Toc461963684 \h </w:instrText>
        </w:r>
        <w:r w:rsidR="00864748">
          <w:rPr>
            <w:noProof/>
            <w:webHidden/>
          </w:rPr>
        </w:r>
        <w:r w:rsidR="00864748">
          <w:rPr>
            <w:noProof/>
            <w:webHidden/>
          </w:rPr>
          <w:fldChar w:fldCharType="separate"/>
        </w:r>
        <w:r w:rsidR="00864748">
          <w:rPr>
            <w:noProof/>
            <w:webHidden/>
          </w:rPr>
          <w:t>2</w:t>
        </w:r>
        <w:r w:rsidR="00864748">
          <w:rPr>
            <w:noProof/>
            <w:webHidden/>
          </w:rPr>
          <w:fldChar w:fldCharType="end"/>
        </w:r>
      </w:hyperlink>
    </w:p>
    <w:p w:rsidR="00864748" w:rsidRDefault="00476CF9">
      <w:pPr>
        <w:pStyle w:val="Obsah1"/>
        <w:tabs>
          <w:tab w:val="right" w:leader="dot" w:pos="10422"/>
        </w:tabs>
        <w:rPr>
          <w:rFonts w:asciiTheme="minorHAnsi" w:eastAsiaTheme="minorEastAsia" w:hAnsiTheme="minorHAnsi" w:cstheme="minorBidi"/>
          <w:noProof/>
          <w:lang w:eastAsia="cs-CZ"/>
        </w:rPr>
      </w:pPr>
      <w:hyperlink w:anchor="_Toc461963685" w:history="1">
        <w:r w:rsidR="00864748" w:rsidRPr="00F43CC8">
          <w:rPr>
            <w:rStyle w:val="Hypertextovodkaz"/>
            <w:noProof/>
          </w:rPr>
          <w:t>Část I.</w:t>
        </w:r>
        <w:r w:rsidR="00864748">
          <w:rPr>
            <w:noProof/>
            <w:webHidden/>
          </w:rPr>
          <w:tab/>
        </w:r>
        <w:r w:rsidR="00864748">
          <w:rPr>
            <w:noProof/>
            <w:webHidden/>
          </w:rPr>
          <w:fldChar w:fldCharType="begin"/>
        </w:r>
        <w:r w:rsidR="00864748">
          <w:rPr>
            <w:noProof/>
            <w:webHidden/>
          </w:rPr>
          <w:instrText xml:space="preserve"> PAGEREF _Toc461963685 \h </w:instrText>
        </w:r>
        <w:r w:rsidR="00864748">
          <w:rPr>
            <w:noProof/>
            <w:webHidden/>
          </w:rPr>
        </w:r>
        <w:r w:rsidR="00864748">
          <w:rPr>
            <w:noProof/>
            <w:webHidden/>
          </w:rPr>
          <w:fldChar w:fldCharType="separate"/>
        </w:r>
        <w:r w:rsidR="00864748">
          <w:rPr>
            <w:noProof/>
            <w:webHidden/>
          </w:rPr>
          <w:t>3</w:t>
        </w:r>
        <w:r w:rsidR="00864748">
          <w:rPr>
            <w:noProof/>
            <w:webHidden/>
          </w:rPr>
          <w:fldChar w:fldCharType="end"/>
        </w:r>
      </w:hyperlink>
    </w:p>
    <w:p w:rsidR="00864748" w:rsidRDefault="00476CF9">
      <w:pPr>
        <w:pStyle w:val="Obsah2"/>
        <w:rPr>
          <w:rFonts w:asciiTheme="minorHAnsi" w:eastAsiaTheme="minorEastAsia" w:hAnsiTheme="minorHAnsi" w:cstheme="minorBidi"/>
          <w:noProof/>
          <w:lang w:eastAsia="cs-CZ"/>
        </w:rPr>
      </w:pPr>
      <w:hyperlink w:anchor="_Toc461963686" w:history="1">
        <w:r w:rsidR="00864748" w:rsidRPr="00F43CC8">
          <w:rPr>
            <w:rStyle w:val="Hypertextovodkaz"/>
            <w:b/>
            <w:noProof/>
          </w:rPr>
          <w:t>Základní údaje o škole</w:t>
        </w:r>
        <w:r w:rsidR="00864748">
          <w:rPr>
            <w:noProof/>
            <w:webHidden/>
          </w:rPr>
          <w:tab/>
        </w:r>
        <w:r w:rsidR="00864748">
          <w:rPr>
            <w:noProof/>
            <w:webHidden/>
          </w:rPr>
          <w:fldChar w:fldCharType="begin"/>
        </w:r>
        <w:r w:rsidR="00864748">
          <w:rPr>
            <w:noProof/>
            <w:webHidden/>
          </w:rPr>
          <w:instrText xml:space="preserve"> PAGEREF _Toc461963686 \h </w:instrText>
        </w:r>
        <w:r w:rsidR="00864748">
          <w:rPr>
            <w:noProof/>
            <w:webHidden/>
          </w:rPr>
        </w:r>
        <w:r w:rsidR="00864748">
          <w:rPr>
            <w:noProof/>
            <w:webHidden/>
          </w:rPr>
          <w:fldChar w:fldCharType="separate"/>
        </w:r>
        <w:r w:rsidR="00864748">
          <w:rPr>
            <w:noProof/>
            <w:webHidden/>
          </w:rPr>
          <w:t>3</w:t>
        </w:r>
        <w:r w:rsidR="00864748">
          <w:rPr>
            <w:noProof/>
            <w:webHidden/>
          </w:rPr>
          <w:fldChar w:fldCharType="end"/>
        </w:r>
      </w:hyperlink>
    </w:p>
    <w:p w:rsidR="00864748" w:rsidRDefault="00476CF9">
      <w:pPr>
        <w:pStyle w:val="Obsah2"/>
        <w:rPr>
          <w:rFonts w:asciiTheme="minorHAnsi" w:eastAsiaTheme="minorEastAsia" w:hAnsiTheme="minorHAnsi" w:cstheme="minorBidi"/>
          <w:noProof/>
          <w:lang w:eastAsia="cs-CZ"/>
        </w:rPr>
      </w:pPr>
      <w:hyperlink w:anchor="_Toc461963687" w:history="1">
        <w:r w:rsidR="00864748" w:rsidRPr="00F43CC8">
          <w:rPr>
            <w:rStyle w:val="Hypertextovodkaz"/>
            <w:noProof/>
          </w:rPr>
          <w:t>Charakteristika školy</w:t>
        </w:r>
        <w:r w:rsidR="00864748">
          <w:rPr>
            <w:noProof/>
            <w:webHidden/>
          </w:rPr>
          <w:tab/>
        </w:r>
        <w:r w:rsidR="00864748">
          <w:rPr>
            <w:noProof/>
            <w:webHidden/>
          </w:rPr>
          <w:fldChar w:fldCharType="begin"/>
        </w:r>
        <w:r w:rsidR="00864748">
          <w:rPr>
            <w:noProof/>
            <w:webHidden/>
          </w:rPr>
          <w:instrText xml:space="preserve"> PAGEREF _Toc461963687 \h </w:instrText>
        </w:r>
        <w:r w:rsidR="00864748">
          <w:rPr>
            <w:noProof/>
            <w:webHidden/>
          </w:rPr>
        </w:r>
        <w:r w:rsidR="00864748">
          <w:rPr>
            <w:noProof/>
            <w:webHidden/>
          </w:rPr>
          <w:fldChar w:fldCharType="separate"/>
        </w:r>
        <w:r w:rsidR="00864748">
          <w:rPr>
            <w:noProof/>
            <w:webHidden/>
          </w:rPr>
          <w:t>3</w:t>
        </w:r>
        <w:r w:rsidR="00864748">
          <w:rPr>
            <w:noProof/>
            <w:webHidden/>
          </w:rPr>
          <w:fldChar w:fldCharType="end"/>
        </w:r>
      </w:hyperlink>
    </w:p>
    <w:p w:rsidR="00864748" w:rsidRDefault="00476CF9">
      <w:pPr>
        <w:pStyle w:val="Obsah1"/>
        <w:tabs>
          <w:tab w:val="right" w:leader="dot" w:pos="10422"/>
        </w:tabs>
        <w:rPr>
          <w:rFonts w:asciiTheme="minorHAnsi" w:eastAsiaTheme="minorEastAsia" w:hAnsiTheme="minorHAnsi" w:cstheme="minorBidi"/>
          <w:noProof/>
          <w:lang w:eastAsia="cs-CZ"/>
        </w:rPr>
      </w:pPr>
      <w:hyperlink w:anchor="_Toc461963688" w:history="1">
        <w:r w:rsidR="00864748" w:rsidRPr="00F43CC8">
          <w:rPr>
            <w:rStyle w:val="Hypertextovodkaz"/>
            <w:noProof/>
          </w:rPr>
          <w:t>Část II.</w:t>
        </w:r>
        <w:r w:rsidR="00864748">
          <w:rPr>
            <w:noProof/>
            <w:webHidden/>
          </w:rPr>
          <w:tab/>
        </w:r>
        <w:r w:rsidR="00864748">
          <w:rPr>
            <w:noProof/>
            <w:webHidden/>
          </w:rPr>
          <w:fldChar w:fldCharType="begin"/>
        </w:r>
        <w:r w:rsidR="00864748">
          <w:rPr>
            <w:noProof/>
            <w:webHidden/>
          </w:rPr>
          <w:instrText xml:space="preserve"> PAGEREF _Toc461963688 \h </w:instrText>
        </w:r>
        <w:r w:rsidR="00864748">
          <w:rPr>
            <w:noProof/>
            <w:webHidden/>
          </w:rPr>
        </w:r>
        <w:r w:rsidR="00864748">
          <w:rPr>
            <w:noProof/>
            <w:webHidden/>
          </w:rPr>
          <w:fldChar w:fldCharType="separate"/>
        </w:r>
        <w:r w:rsidR="00864748">
          <w:rPr>
            <w:noProof/>
            <w:webHidden/>
          </w:rPr>
          <w:t>5</w:t>
        </w:r>
        <w:r w:rsidR="00864748">
          <w:rPr>
            <w:noProof/>
            <w:webHidden/>
          </w:rPr>
          <w:fldChar w:fldCharType="end"/>
        </w:r>
      </w:hyperlink>
    </w:p>
    <w:p w:rsidR="00864748" w:rsidRDefault="00476CF9">
      <w:pPr>
        <w:pStyle w:val="Obsah2"/>
        <w:rPr>
          <w:rFonts w:asciiTheme="minorHAnsi" w:eastAsiaTheme="minorEastAsia" w:hAnsiTheme="minorHAnsi" w:cstheme="minorBidi"/>
          <w:noProof/>
          <w:lang w:eastAsia="cs-CZ"/>
        </w:rPr>
      </w:pPr>
      <w:hyperlink w:anchor="_Toc461963689" w:history="1">
        <w:r w:rsidR="00864748" w:rsidRPr="00F43CC8">
          <w:rPr>
            <w:rStyle w:val="Hypertextovodkaz"/>
            <w:b/>
            <w:noProof/>
          </w:rPr>
          <w:t>Přehled oborů vzdělání, které škola vyučuje</w:t>
        </w:r>
        <w:r w:rsidR="00864748">
          <w:rPr>
            <w:noProof/>
            <w:webHidden/>
          </w:rPr>
          <w:tab/>
        </w:r>
        <w:r w:rsidR="00864748">
          <w:rPr>
            <w:noProof/>
            <w:webHidden/>
          </w:rPr>
          <w:fldChar w:fldCharType="begin"/>
        </w:r>
        <w:r w:rsidR="00864748">
          <w:rPr>
            <w:noProof/>
            <w:webHidden/>
          </w:rPr>
          <w:instrText xml:space="preserve"> PAGEREF _Toc461963689 \h </w:instrText>
        </w:r>
        <w:r w:rsidR="00864748">
          <w:rPr>
            <w:noProof/>
            <w:webHidden/>
          </w:rPr>
        </w:r>
        <w:r w:rsidR="00864748">
          <w:rPr>
            <w:noProof/>
            <w:webHidden/>
          </w:rPr>
          <w:fldChar w:fldCharType="separate"/>
        </w:r>
        <w:r w:rsidR="00864748">
          <w:rPr>
            <w:noProof/>
            <w:webHidden/>
          </w:rPr>
          <w:t>5</w:t>
        </w:r>
        <w:r w:rsidR="00864748">
          <w:rPr>
            <w:noProof/>
            <w:webHidden/>
          </w:rPr>
          <w:fldChar w:fldCharType="end"/>
        </w:r>
      </w:hyperlink>
    </w:p>
    <w:p w:rsidR="00864748" w:rsidRDefault="00476CF9">
      <w:pPr>
        <w:pStyle w:val="Obsah1"/>
        <w:tabs>
          <w:tab w:val="right" w:leader="dot" w:pos="10422"/>
        </w:tabs>
        <w:rPr>
          <w:rFonts w:asciiTheme="minorHAnsi" w:eastAsiaTheme="minorEastAsia" w:hAnsiTheme="minorHAnsi" w:cstheme="minorBidi"/>
          <w:noProof/>
          <w:lang w:eastAsia="cs-CZ"/>
        </w:rPr>
      </w:pPr>
      <w:hyperlink w:anchor="_Toc461963690" w:history="1">
        <w:r w:rsidR="00864748" w:rsidRPr="00F43CC8">
          <w:rPr>
            <w:rStyle w:val="Hypertextovodkaz"/>
            <w:noProof/>
          </w:rPr>
          <w:t>Část III.</w:t>
        </w:r>
        <w:r w:rsidR="00864748">
          <w:rPr>
            <w:noProof/>
            <w:webHidden/>
          </w:rPr>
          <w:tab/>
        </w:r>
        <w:r w:rsidR="00864748">
          <w:rPr>
            <w:noProof/>
            <w:webHidden/>
          </w:rPr>
          <w:fldChar w:fldCharType="begin"/>
        </w:r>
        <w:r w:rsidR="00864748">
          <w:rPr>
            <w:noProof/>
            <w:webHidden/>
          </w:rPr>
          <w:instrText xml:space="preserve"> PAGEREF _Toc461963690 \h </w:instrText>
        </w:r>
        <w:r w:rsidR="00864748">
          <w:rPr>
            <w:noProof/>
            <w:webHidden/>
          </w:rPr>
        </w:r>
        <w:r w:rsidR="00864748">
          <w:rPr>
            <w:noProof/>
            <w:webHidden/>
          </w:rPr>
          <w:fldChar w:fldCharType="separate"/>
        </w:r>
        <w:r w:rsidR="00864748">
          <w:rPr>
            <w:noProof/>
            <w:webHidden/>
          </w:rPr>
          <w:t>5</w:t>
        </w:r>
        <w:r w:rsidR="00864748">
          <w:rPr>
            <w:noProof/>
            <w:webHidden/>
          </w:rPr>
          <w:fldChar w:fldCharType="end"/>
        </w:r>
      </w:hyperlink>
    </w:p>
    <w:p w:rsidR="00864748" w:rsidRDefault="00476CF9">
      <w:pPr>
        <w:pStyle w:val="Obsah2"/>
        <w:rPr>
          <w:rFonts w:asciiTheme="minorHAnsi" w:eastAsiaTheme="minorEastAsia" w:hAnsiTheme="minorHAnsi" w:cstheme="minorBidi"/>
          <w:noProof/>
          <w:lang w:eastAsia="cs-CZ"/>
        </w:rPr>
      </w:pPr>
      <w:hyperlink w:anchor="_Toc461963691" w:history="1">
        <w:r w:rsidR="00864748" w:rsidRPr="00F43CC8">
          <w:rPr>
            <w:rStyle w:val="Hypertextovodkaz"/>
            <w:b/>
            <w:noProof/>
          </w:rPr>
          <w:t>Rámcový popis personálního zabezpečení činnosti školy</w:t>
        </w:r>
        <w:r w:rsidR="00864748">
          <w:rPr>
            <w:noProof/>
            <w:webHidden/>
          </w:rPr>
          <w:tab/>
        </w:r>
        <w:r w:rsidR="00864748">
          <w:rPr>
            <w:noProof/>
            <w:webHidden/>
          </w:rPr>
          <w:fldChar w:fldCharType="begin"/>
        </w:r>
        <w:r w:rsidR="00864748">
          <w:rPr>
            <w:noProof/>
            <w:webHidden/>
          </w:rPr>
          <w:instrText xml:space="preserve"> PAGEREF _Toc461963691 \h </w:instrText>
        </w:r>
        <w:r w:rsidR="00864748">
          <w:rPr>
            <w:noProof/>
            <w:webHidden/>
          </w:rPr>
        </w:r>
        <w:r w:rsidR="00864748">
          <w:rPr>
            <w:noProof/>
            <w:webHidden/>
          </w:rPr>
          <w:fldChar w:fldCharType="separate"/>
        </w:r>
        <w:r w:rsidR="00864748">
          <w:rPr>
            <w:noProof/>
            <w:webHidden/>
          </w:rPr>
          <w:t>5</w:t>
        </w:r>
        <w:r w:rsidR="00864748">
          <w:rPr>
            <w:noProof/>
            <w:webHidden/>
          </w:rPr>
          <w:fldChar w:fldCharType="end"/>
        </w:r>
      </w:hyperlink>
    </w:p>
    <w:p w:rsidR="00864748" w:rsidRDefault="00476CF9">
      <w:pPr>
        <w:pStyle w:val="Obsah1"/>
        <w:tabs>
          <w:tab w:val="right" w:leader="dot" w:pos="10422"/>
        </w:tabs>
        <w:rPr>
          <w:rFonts w:asciiTheme="minorHAnsi" w:eastAsiaTheme="minorEastAsia" w:hAnsiTheme="minorHAnsi" w:cstheme="minorBidi"/>
          <w:noProof/>
          <w:lang w:eastAsia="cs-CZ"/>
        </w:rPr>
      </w:pPr>
      <w:hyperlink w:anchor="_Toc461963692" w:history="1">
        <w:r w:rsidR="00864748" w:rsidRPr="00F43CC8">
          <w:rPr>
            <w:rStyle w:val="Hypertextovodkaz"/>
            <w:noProof/>
          </w:rPr>
          <w:t>Část IV.</w:t>
        </w:r>
        <w:r w:rsidR="00864748">
          <w:rPr>
            <w:noProof/>
            <w:webHidden/>
          </w:rPr>
          <w:tab/>
        </w:r>
        <w:r w:rsidR="00864748">
          <w:rPr>
            <w:noProof/>
            <w:webHidden/>
          </w:rPr>
          <w:fldChar w:fldCharType="begin"/>
        </w:r>
        <w:r w:rsidR="00864748">
          <w:rPr>
            <w:noProof/>
            <w:webHidden/>
          </w:rPr>
          <w:instrText xml:space="preserve"> PAGEREF _Toc461963692 \h </w:instrText>
        </w:r>
        <w:r w:rsidR="00864748">
          <w:rPr>
            <w:noProof/>
            <w:webHidden/>
          </w:rPr>
        </w:r>
        <w:r w:rsidR="00864748">
          <w:rPr>
            <w:noProof/>
            <w:webHidden/>
          </w:rPr>
          <w:fldChar w:fldCharType="separate"/>
        </w:r>
        <w:r w:rsidR="00864748">
          <w:rPr>
            <w:noProof/>
            <w:webHidden/>
          </w:rPr>
          <w:t>5</w:t>
        </w:r>
        <w:r w:rsidR="00864748">
          <w:rPr>
            <w:noProof/>
            <w:webHidden/>
          </w:rPr>
          <w:fldChar w:fldCharType="end"/>
        </w:r>
      </w:hyperlink>
    </w:p>
    <w:p w:rsidR="00864748" w:rsidRDefault="00476CF9">
      <w:pPr>
        <w:pStyle w:val="Obsah2"/>
        <w:rPr>
          <w:rFonts w:asciiTheme="minorHAnsi" w:eastAsiaTheme="minorEastAsia" w:hAnsiTheme="minorHAnsi" w:cstheme="minorBidi"/>
          <w:noProof/>
          <w:lang w:eastAsia="cs-CZ"/>
        </w:rPr>
      </w:pPr>
      <w:hyperlink w:anchor="_Toc461963693" w:history="1">
        <w:r w:rsidR="00864748" w:rsidRPr="00F43CC8">
          <w:rPr>
            <w:rStyle w:val="Hypertextovodkaz"/>
            <w:b/>
            <w:noProof/>
          </w:rPr>
          <w:t>Údaje o zápisu k povinné školní docházce,</w:t>
        </w:r>
        <w:r w:rsidR="00864748">
          <w:rPr>
            <w:noProof/>
            <w:webHidden/>
          </w:rPr>
          <w:tab/>
        </w:r>
        <w:r w:rsidR="00864748">
          <w:rPr>
            <w:noProof/>
            <w:webHidden/>
          </w:rPr>
          <w:fldChar w:fldCharType="begin"/>
        </w:r>
        <w:r w:rsidR="00864748">
          <w:rPr>
            <w:noProof/>
            <w:webHidden/>
          </w:rPr>
          <w:instrText xml:space="preserve"> PAGEREF _Toc461963693 \h </w:instrText>
        </w:r>
        <w:r w:rsidR="00864748">
          <w:rPr>
            <w:noProof/>
            <w:webHidden/>
          </w:rPr>
        </w:r>
        <w:r w:rsidR="00864748">
          <w:rPr>
            <w:noProof/>
            <w:webHidden/>
          </w:rPr>
          <w:fldChar w:fldCharType="separate"/>
        </w:r>
        <w:r w:rsidR="00864748">
          <w:rPr>
            <w:noProof/>
            <w:webHidden/>
          </w:rPr>
          <w:t>6</w:t>
        </w:r>
        <w:r w:rsidR="00864748">
          <w:rPr>
            <w:noProof/>
            <w:webHidden/>
          </w:rPr>
          <w:fldChar w:fldCharType="end"/>
        </w:r>
      </w:hyperlink>
    </w:p>
    <w:p w:rsidR="00864748" w:rsidRDefault="00476CF9">
      <w:pPr>
        <w:pStyle w:val="Obsah1"/>
        <w:tabs>
          <w:tab w:val="right" w:leader="dot" w:pos="10422"/>
        </w:tabs>
        <w:rPr>
          <w:rFonts w:asciiTheme="minorHAnsi" w:eastAsiaTheme="minorEastAsia" w:hAnsiTheme="minorHAnsi" w:cstheme="minorBidi"/>
          <w:noProof/>
          <w:lang w:eastAsia="cs-CZ"/>
        </w:rPr>
      </w:pPr>
      <w:hyperlink w:anchor="_Toc461963694" w:history="1">
        <w:r w:rsidR="00864748" w:rsidRPr="00F43CC8">
          <w:rPr>
            <w:rStyle w:val="Hypertextovodkaz"/>
            <w:noProof/>
          </w:rPr>
          <w:t>Část V.</w:t>
        </w:r>
        <w:r w:rsidR="00864748">
          <w:rPr>
            <w:noProof/>
            <w:webHidden/>
          </w:rPr>
          <w:tab/>
        </w:r>
        <w:r w:rsidR="00864748">
          <w:rPr>
            <w:noProof/>
            <w:webHidden/>
          </w:rPr>
          <w:fldChar w:fldCharType="begin"/>
        </w:r>
        <w:r w:rsidR="00864748">
          <w:rPr>
            <w:noProof/>
            <w:webHidden/>
          </w:rPr>
          <w:instrText xml:space="preserve"> PAGEREF _Toc461963694 \h </w:instrText>
        </w:r>
        <w:r w:rsidR="00864748">
          <w:rPr>
            <w:noProof/>
            <w:webHidden/>
          </w:rPr>
        </w:r>
        <w:r w:rsidR="00864748">
          <w:rPr>
            <w:noProof/>
            <w:webHidden/>
          </w:rPr>
          <w:fldChar w:fldCharType="separate"/>
        </w:r>
        <w:r w:rsidR="00864748">
          <w:rPr>
            <w:noProof/>
            <w:webHidden/>
          </w:rPr>
          <w:t>6</w:t>
        </w:r>
        <w:r w:rsidR="00864748">
          <w:rPr>
            <w:noProof/>
            <w:webHidden/>
          </w:rPr>
          <w:fldChar w:fldCharType="end"/>
        </w:r>
      </w:hyperlink>
    </w:p>
    <w:p w:rsidR="00864748" w:rsidRDefault="00476CF9">
      <w:pPr>
        <w:pStyle w:val="Obsah2"/>
        <w:rPr>
          <w:rFonts w:asciiTheme="minorHAnsi" w:eastAsiaTheme="minorEastAsia" w:hAnsiTheme="minorHAnsi" w:cstheme="minorBidi"/>
          <w:noProof/>
          <w:lang w:eastAsia="cs-CZ"/>
        </w:rPr>
      </w:pPr>
      <w:hyperlink w:anchor="_Toc461963695" w:history="1">
        <w:r w:rsidR="00864748" w:rsidRPr="00F43CC8">
          <w:rPr>
            <w:rStyle w:val="Hypertextovodkaz"/>
            <w:b/>
            <w:noProof/>
          </w:rPr>
          <w:t>Údaje o výsledcích vzdělávání žáků</w:t>
        </w:r>
        <w:r w:rsidR="00864748">
          <w:rPr>
            <w:noProof/>
            <w:webHidden/>
          </w:rPr>
          <w:tab/>
        </w:r>
        <w:r w:rsidR="00864748">
          <w:rPr>
            <w:noProof/>
            <w:webHidden/>
          </w:rPr>
          <w:fldChar w:fldCharType="begin"/>
        </w:r>
        <w:r w:rsidR="00864748">
          <w:rPr>
            <w:noProof/>
            <w:webHidden/>
          </w:rPr>
          <w:instrText xml:space="preserve"> PAGEREF _Toc461963695 \h </w:instrText>
        </w:r>
        <w:r w:rsidR="00864748">
          <w:rPr>
            <w:noProof/>
            <w:webHidden/>
          </w:rPr>
        </w:r>
        <w:r w:rsidR="00864748">
          <w:rPr>
            <w:noProof/>
            <w:webHidden/>
          </w:rPr>
          <w:fldChar w:fldCharType="separate"/>
        </w:r>
        <w:r w:rsidR="00864748">
          <w:rPr>
            <w:noProof/>
            <w:webHidden/>
          </w:rPr>
          <w:t>6</w:t>
        </w:r>
        <w:r w:rsidR="00864748">
          <w:rPr>
            <w:noProof/>
            <w:webHidden/>
          </w:rPr>
          <w:fldChar w:fldCharType="end"/>
        </w:r>
      </w:hyperlink>
    </w:p>
    <w:p w:rsidR="00864748" w:rsidRDefault="00476CF9">
      <w:pPr>
        <w:pStyle w:val="Obsah1"/>
        <w:tabs>
          <w:tab w:val="right" w:leader="dot" w:pos="10422"/>
        </w:tabs>
        <w:rPr>
          <w:rFonts w:asciiTheme="minorHAnsi" w:eastAsiaTheme="minorEastAsia" w:hAnsiTheme="minorHAnsi" w:cstheme="minorBidi"/>
          <w:noProof/>
          <w:lang w:eastAsia="cs-CZ"/>
        </w:rPr>
      </w:pPr>
      <w:hyperlink w:anchor="_Toc461963696" w:history="1">
        <w:r w:rsidR="00864748" w:rsidRPr="00F43CC8">
          <w:rPr>
            <w:rStyle w:val="Hypertextovodkaz"/>
            <w:noProof/>
          </w:rPr>
          <w:t>Část VI.</w:t>
        </w:r>
        <w:r w:rsidR="00864748">
          <w:rPr>
            <w:noProof/>
            <w:webHidden/>
          </w:rPr>
          <w:tab/>
        </w:r>
        <w:r w:rsidR="00864748">
          <w:rPr>
            <w:noProof/>
            <w:webHidden/>
          </w:rPr>
          <w:fldChar w:fldCharType="begin"/>
        </w:r>
        <w:r w:rsidR="00864748">
          <w:rPr>
            <w:noProof/>
            <w:webHidden/>
          </w:rPr>
          <w:instrText xml:space="preserve"> PAGEREF _Toc461963696 \h </w:instrText>
        </w:r>
        <w:r w:rsidR="00864748">
          <w:rPr>
            <w:noProof/>
            <w:webHidden/>
          </w:rPr>
        </w:r>
        <w:r w:rsidR="00864748">
          <w:rPr>
            <w:noProof/>
            <w:webHidden/>
          </w:rPr>
          <w:fldChar w:fldCharType="separate"/>
        </w:r>
        <w:r w:rsidR="00864748">
          <w:rPr>
            <w:noProof/>
            <w:webHidden/>
          </w:rPr>
          <w:t>7</w:t>
        </w:r>
        <w:r w:rsidR="00864748">
          <w:rPr>
            <w:noProof/>
            <w:webHidden/>
          </w:rPr>
          <w:fldChar w:fldCharType="end"/>
        </w:r>
      </w:hyperlink>
    </w:p>
    <w:p w:rsidR="00864748" w:rsidRDefault="00476CF9">
      <w:pPr>
        <w:pStyle w:val="Obsah2"/>
        <w:rPr>
          <w:rFonts w:asciiTheme="minorHAnsi" w:eastAsiaTheme="minorEastAsia" w:hAnsiTheme="minorHAnsi" w:cstheme="minorBidi"/>
          <w:noProof/>
          <w:lang w:eastAsia="cs-CZ"/>
        </w:rPr>
      </w:pPr>
      <w:hyperlink w:anchor="_Toc461963697" w:history="1">
        <w:r w:rsidR="00864748" w:rsidRPr="00F43CC8">
          <w:rPr>
            <w:rStyle w:val="Hypertextovodkaz"/>
            <w:b/>
            <w:noProof/>
          </w:rPr>
          <w:t>Údaje o prevenci sociálně patologických jevů</w:t>
        </w:r>
        <w:r w:rsidR="00864748">
          <w:rPr>
            <w:noProof/>
            <w:webHidden/>
          </w:rPr>
          <w:tab/>
        </w:r>
        <w:r w:rsidR="00864748">
          <w:rPr>
            <w:noProof/>
            <w:webHidden/>
          </w:rPr>
          <w:fldChar w:fldCharType="begin"/>
        </w:r>
        <w:r w:rsidR="00864748">
          <w:rPr>
            <w:noProof/>
            <w:webHidden/>
          </w:rPr>
          <w:instrText xml:space="preserve"> PAGEREF _Toc461963697 \h </w:instrText>
        </w:r>
        <w:r w:rsidR="00864748">
          <w:rPr>
            <w:noProof/>
            <w:webHidden/>
          </w:rPr>
        </w:r>
        <w:r w:rsidR="00864748">
          <w:rPr>
            <w:noProof/>
            <w:webHidden/>
          </w:rPr>
          <w:fldChar w:fldCharType="separate"/>
        </w:r>
        <w:r w:rsidR="00864748">
          <w:rPr>
            <w:noProof/>
            <w:webHidden/>
          </w:rPr>
          <w:t>7</w:t>
        </w:r>
        <w:r w:rsidR="00864748">
          <w:rPr>
            <w:noProof/>
            <w:webHidden/>
          </w:rPr>
          <w:fldChar w:fldCharType="end"/>
        </w:r>
      </w:hyperlink>
    </w:p>
    <w:p w:rsidR="00864748" w:rsidRDefault="00476CF9">
      <w:pPr>
        <w:pStyle w:val="Obsah1"/>
        <w:tabs>
          <w:tab w:val="right" w:leader="dot" w:pos="10422"/>
        </w:tabs>
        <w:rPr>
          <w:rFonts w:asciiTheme="minorHAnsi" w:eastAsiaTheme="minorEastAsia" w:hAnsiTheme="minorHAnsi" w:cstheme="minorBidi"/>
          <w:noProof/>
          <w:lang w:eastAsia="cs-CZ"/>
        </w:rPr>
      </w:pPr>
      <w:hyperlink w:anchor="_Toc461963698" w:history="1">
        <w:r w:rsidR="00864748" w:rsidRPr="00F43CC8">
          <w:rPr>
            <w:rStyle w:val="Hypertextovodkaz"/>
            <w:noProof/>
          </w:rPr>
          <w:t>Část VII.</w:t>
        </w:r>
        <w:r w:rsidR="00864748">
          <w:rPr>
            <w:noProof/>
            <w:webHidden/>
          </w:rPr>
          <w:tab/>
        </w:r>
        <w:r w:rsidR="00864748">
          <w:rPr>
            <w:noProof/>
            <w:webHidden/>
          </w:rPr>
          <w:fldChar w:fldCharType="begin"/>
        </w:r>
        <w:r w:rsidR="00864748">
          <w:rPr>
            <w:noProof/>
            <w:webHidden/>
          </w:rPr>
          <w:instrText xml:space="preserve"> PAGEREF _Toc461963698 \h </w:instrText>
        </w:r>
        <w:r w:rsidR="00864748">
          <w:rPr>
            <w:noProof/>
            <w:webHidden/>
          </w:rPr>
        </w:r>
        <w:r w:rsidR="00864748">
          <w:rPr>
            <w:noProof/>
            <w:webHidden/>
          </w:rPr>
          <w:fldChar w:fldCharType="separate"/>
        </w:r>
        <w:r w:rsidR="00864748">
          <w:rPr>
            <w:noProof/>
            <w:webHidden/>
          </w:rPr>
          <w:t>9</w:t>
        </w:r>
        <w:r w:rsidR="00864748">
          <w:rPr>
            <w:noProof/>
            <w:webHidden/>
          </w:rPr>
          <w:fldChar w:fldCharType="end"/>
        </w:r>
      </w:hyperlink>
    </w:p>
    <w:p w:rsidR="00864748" w:rsidRDefault="00476CF9">
      <w:pPr>
        <w:pStyle w:val="Obsah2"/>
        <w:rPr>
          <w:rFonts w:asciiTheme="minorHAnsi" w:eastAsiaTheme="minorEastAsia" w:hAnsiTheme="minorHAnsi" w:cstheme="minorBidi"/>
          <w:noProof/>
          <w:lang w:eastAsia="cs-CZ"/>
        </w:rPr>
      </w:pPr>
      <w:hyperlink w:anchor="_Toc461963699" w:history="1">
        <w:r w:rsidR="00864748" w:rsidRPr="00F43CC8">
          <w:rPr>
            <w:rStyle w:val="Hypertextovodkaz"/>
            <w:b/>
            <w:noProof/>
          </w:rPr>
          <w:t>Údaje o dalším vzdělávání pedagogických pracovníků</w:t>
        </w:r>
        <w:r w:rsidR="00864748">
          <w:rPr>
            <w:noProof/>
            <w:webHidden/>
          </w:rPr>
          <w:tab/>
        </w:r>
        <w:r w:rsidR="00864748">
          <w:rPr>
            <w:noProof/>
            <w:webHidden/>
          </w:rPr>
          <w:fldChar w:fldCharType="begin"/>
        </w:r>
        <w:r w:rsidR="00864748">
          <w:rPr>
            <w:noProof/>
            <w:webHidden/>
          </w:rPr>
          <w:instrText xml:space="preserve"> PAGEREF _Toc461963699 \h </w:instrText>
        </w:r>
        <w:r w:rsidR="00864748">
          <w:rPr>
            <w:noProof/>
            <w:webHidden/>
          </w:rPr>
        </w:r>
        <w:r w:rsidR="00864748">
          <w:rPr>
            <w:noProof/>
            <w:webHidden/>
          </w:rPr>
          <w:fldChar w:fldCharType="separate"/>
        </w:r>
        <w:r w:rsidR="00864748">
          <w:rPr>
            <w:noProof/>
            <w:webHidden/>
          </w:rPr>
          <w:t>9</w:t>
        </w:r>
        <w:r w:rsidR="00864748">
          <w:rPr>
            <w:noProof/>
            <w:webHidden/>
          </w:rPr>
          <w:fldChar w:fldCharType="end"/>
        </w:r>
      </w:hyperlink>
    </w:p>
    <w:p w:rsidR="00864748" w:rsidRDefault="00476CF9">
      <w:pPr>
        <w:pStyle w:val="Obsah1"/>
        <w:tabs>
          <w:tab w:val="right" w:leader="dot" w:pos="10422"/>
        </w:tabs>
        <w:rPr>
          <w:rFonts w:asciiTheme="minorHAnsi" w:eastAsiaTheme="minorEastAsia" w:hAnsiTheme="minorHAnsi" w:cstheme="minorBidi"/>
          <w:noProof/>
          <w:lang w:eastAsia="cs-CZ"/>
        </w:rPr>
      </w:pPr>
      <w:hyperlink w:anchor="_Toc461963700" w:history="1">
        <w:r w:rsidR="00864748" w:rsidRPr="00F43CC8">
          <w:rPr>
            <w:rStyle w:val="Hypertextovodkaz"/>
            <w:noProof/>
          </w:rPr>
          <w:t>Část IX.</w:t>
        </w:r>
        <w:r w:rsidR="00864748">
          <w:rPr>
            <w:noProof/>
            <w:webHidden/>
          </w:rPr>
          <w:tab/>
        </w:r>
        <w:r w:rsidR="00864748">
          <w:rPr>
            <w:noProof/>
            <w:webHidden/>
          </w:rPr>
          <w:fldChar w:fldCharType="begin"/>
        </w:r>
        <w:r w:rsidR="00864748">
          <w:rPr>
            <w:noProof/>
            <w:webHidden/>
          </w:rPr>
          <w:instrText xml:space="preserve"> PAGEREF _Toc461963700 \h </w:instrText>
        </w:r>
        <w:r w:rsidR="00864748">
          <w:rPr>
            <w:noProof/>
            <w:webHidden/>
          </w:rPr>
        </w:r>
        <w:r w:rsidR="00864748">
          <w:rPr>
            <w:noProof/>
            <w:webHidden/>
          </w:rPr>
          <w:fldChar w:fldCharType="separate"/>
        </w:r>
        <w:r w:rsidR="00864748">
          <w:rPr>
            <w:noProof/>
            <w:webHidden/>
          </w:rPr>
          <w:t>16</w:t>
        </w:r>
        <w:r w:rsidR="00864748">
          <w:rPr>
            <w:noProof/>
            <w:webHidden/>
          </w:rPr>
          <w:fldChar w:fldCharType="end"/>
        </w:r>
      </w:hyperlink>
    </w:p>
    <w:p w:rsidR="00864748" w:rsidRDefault="00476CF9">
      <w:pPr>
        <w:pStyle w:val="Obsah2"/>
        <w:rPr>
          <w:rFonts w:asciiTheme="minorHAnsi" w:eastAsiaTheme="minorEastAsia" w:hAnsiTheme="minorHAnsi" w:cstheme="minorBidi"/>
          <w:noProof/>
          <w:lang w:eastAsia="cs-CZ"/>
        </w:rPr>
      </w:pPr>
      <w:hyperlink w:anchor="_Toc461963701" w:history="1">
        <w:r w:rsidR="00864748" w:rsidRPr="00F43CC8">
          <w:rPr>
            <w:rStyle w:val="Hypertextovodkaz"/>
            <w:b/>
            <w:noProof/>
          </w:rPr>
          <w:t>Údaje o výsledcích inspekční činnosti provedené Českou školní inspekcí</w:t>
        </w:r>
        <w:r w:rsidR="00864748">
          <w:rPr>
            <w:noProof/>
            <w:webHidden/>
          </w:rPr>
          <w:tab/>
        </w:r>
        <w:r w:rsidR="00864748">
          <w:rPr>
            <w:noProof/>
            <w:webHidden/>
          </w:rPr>
          <w:fldChar w:fldCharType="begin"/>
        </w:r>
        <w:r w:rsidR="00864748">
          <w:rPr>
            <w:noProof/>
            <w:webHidden/>
          </w:rPr>
          <w:instrText xml:space="preserve"> PAGEREF _Toc461963701 \h </w:instrText>
        </w:r>
        <w:r w:rsidR="00864748">
          <w:rPr>
            <w:noProof/>
            <w:webHidden/>
          </w:rPr>
        </w:r>
        <w:r w:rsidR="00864748">
          <w:rPr>
            <w:noProof/>
            <w:webHidden/>
          </w:rPr>
          <w:fldChar w:fldCharType="separate"/>
        </w:r>
        <w:r w:rsidR="00864748">
          <w:rPr>
            <w:noProof/>
            <w:webHidden/>
          </w:rPr>
          <w:t>16</w:t>
        </w:r>
        <w:r w:rsidR="00864748">
          <w:rPr>
            <w:noProof/>
            <w:webHidden/>
          </w:rPr>
          <w:fldChar w:fldCharType="end"/>
        </w:r>
      </w:hyperlink>
    </w:p>
    <w:p w:rsidR="00864748" w:rsidRDefault="00476CF9">
      <w:pPr>
        <w:pStyle w:val="Obsah1"/>
        <w:tabs>
          <w:tab w:val="right" w:leader="dot" w:pos="10422"/>
        </w:tabs>
        <w:rPr>
          <w:rFonts w:asciiTheme="minorHAnsi" w:eastAsiaTheme="minorEastAsia" w:hAnsiTheme="minorHAnsi" w:cstheme="minorBidi"/>
          <w:noProof/>
          <w:lang w:eastAsia="cs-CZ"/>
        </w:rPr>
      </w:pPr>
      <w:hyperlink w:anchor="_Toc461963702" w:history="1">
        <w:r w:rsidR="00864748" w:rsidRPr="00F43CC8">
          <w:rPr>
            <w:rStyle w:val="Hypertextovodkaz"/>
            <w:noProof/>
          </w:rPr>
          <w:t>Část X.</w:t>
        </w:r>
        <w:r w:rsidR="00864748">
          <w:rPr>
            <w:noProof/>
            <w:webHidden/>
          </w:rPr>
          <w:tab/>
        </w:r>
        <w:r w:rsidR="00864748">
          <w:rPr>
            <w:noProof/>
            <w:webHidden/>
          </w:rPr>
          <w:fldChar w:fldCharType="begin"/>
        </w:r>
        <w:r w:rsidR="00864748">
          <w:rPr>
            <w:noProof/>
            <w:webHidden/>
          </w:rPr>
          <w:instrText xml:space="preserve"> PAGEREF _Toc461963702 \h </w:instrText>
        </w:r>
        <w:r w:rsidR="00864748">
          <w:rPr>
            <w:noProof/>
            <w:webHidden/>
          </w:rPr>
        </w:r>
        <w:r w:rsidR="00864748">
          <w:rPr>
            <w:noProof/>
            <w:webHidden/>
          </w:rPr>
          <w:fldChar w:fldCharType="separate"/>
        </w:r>
        <w:r w:rsidR="00864748">
          <w:rPr>
            <w:noProof/>
            <w:webHidden/>
          </w:rPr>
          <w:t>17</w:t>
        </w:r>
        <w:r w:rsidR="00864748">
          <w:rPr>
            <w:noProof/>
            <w:webHidden/>
          </w:rPr>
          <w:fldChar w:fldCharType="end"/>
        </w:r>
      </w:hyperlink>
    </w:p>
    <w:p w:rsidR="00864748" w:rsidRDefault="00476CF9">
      <w:pPr>
        <w:pStyle w:val="Obsah2"/>
        <w:rPr>
          <w:rFonts w:asciiTheme="minorHAnsi" w:eastAsiaTheme="minorEastAsia" w:hAnsiTheme="minorHAnsi" w:cstheme="minorBidi"/>
          <w:noProof/>
          <w:lang w:eastAsia="cs-CZ"/>
        </w:rPr>
      </w:pPr>
      <w:hyperlink w:anchor="_Toc461963703" w:history="1">
        <w:r w:rsidR="00864748" w:rsidRPr="00F43CC8">
          <w:rPr>
            <w:rStyle w:val="Hypertextovodkaz"/>
            <w:b/>
            <w:noProof/>
          </w:rPr>
          <w:t>Základní údaje o hospodaření školy za rok 2015</w:t>
        </w:r>
        <w:r w:rsidR="00864748">
          <w:rPr>
            <w:noProof/>
            <w:webHidden/>
          </w:rPr>
          <w:tab/>
        </w:r>
        <w:r w:rsidR="00864748">
          <w:rPr>
            <w:noProof/>
            <w:webHidden/>
          </w:rPr>
          <w:fldChar w:fldCharType="begin"/>
        </w:r>
        <w:r w:rsidR="00864748">
          <w:rPr>
            <w:noProof/>
            <w:webHidden/>
          </w:rPr>
          <w:instrText xml:space="preserve"> PAGEREF _Toc461963703 \h </w:instrText>
        </w:r>
        <w:r w:rsidR="00864748">
          <w:rPr>
            <w:noProof/>
            <w:webHidden/>
          </w:rPr>
        </w:r>
        <w:r w:rsidR="00864748">
          <w:rPr>
            <w:noProof/>
            <w:webHidden/>
          </w:rPr>
          <w:fldChar w:fldCharType="separate"/>
        </w:r>
        <w:r w:rsidR="00864748">
          <w:rPr>
            <w:noProof/>
            <w:webHidden/>
          </w:rPr>
          <w:t>17</w:t>
        </w:r>
        <w:r w:rsidR="00864748">
          <w:rPr>
            <w:noProof/>
            <w:webHidden/>
          </w:rPr>
          <w:fldChar w:fldCharType="end"/>
        </w:r>
      </w:hyperlink>
    </w:p>
    <w:p w:rsidR="00864748" w:rsidRDefault="00476CF9">
      <w:pPr>
        <w:pStyle w:val="Obsah1"/>
        <w:tabs>
          <w:tab w:val="right" w:leader="dot" w:pos="10422"/>
        </w:tabs>
        <w:rPr>
          <w:rFonts w:asciiTheme="minorHAnsi" w:eastAsiaTheme="minorEastAsia" w:hAnsiTheme="minorHAnsi" w:cstheme="minorBidi"/>
          <w:noProof/>
          <w:lang w:eastAsia="cs-CZ"/>
        </w:rPr>
      </w:pPr>
      <w:hyperlink w:anchor="_Toc461963704" w:history="1">
        <w:r w:rsidR="00864748" w:rsidRPr="00F43CC8">
          <w:rPr>
            <w:rStyle w:val="Hypertextovodkaz"/>
            <w:noProof/>
          </w:rPr>
          <w:t>Část XI.</w:t>
        </w:r>
        <w:r w:rsidR="00864748">
          <w:rPr>
            <w:noProof/>
            <w:webHidden/>
          </w:rPr>
          <w:tab/>
        </w:r>
        <w:r w:rsidR="00864748">
          <w:rPr>
            <w:noProof/>
            <w:webHidden/>
          </w:rPr>
          <w:fldChar w:fldCharType="begin"/>
        </w:r>
        <w:r w:rsidR="00864748">
          <w:rPr>
            <w:noProof/>
            <w:webHidden/>
          </w:rPr>
          <w:instrText xml:space="preserve"> PAGEREF _Toc461963704 \h </w:instrText>
        </w:r>
        <w:r w:rsidR="00864748">
          <w:rPr>
            <w:noProof/>
            <w:webHidden/>
          </w:rPr>
        </w:r>
        <w:r w:rsidR="00864748">
          <w:rPr>
            <w:noProof/>
            <w:webHidden/>
          </w:rPr>
          <w:fldChar w:fldCharType="separate"/>
        </w:r>
        <w:r w:rsidR="00864748">
          <w:rPr>
            <w:noProof/>
            <w:webHidden/>
          </w:rPr>
          <w:t>24</w:t>
        </w:r>
        <w:r w:rsidR="00864748">
          <w:rPr>
            <w:noProof/>
            <w:webHidden/>
          </w:rPr>
          <w:fldChar w:fldCharType="end"/>
        </w:r>
      </w:hyperlink>
    </w:p>
    <w:p w:rsidR="00864748" w:rsidRDefault="00476CF9">
      <w:pPr>
        <w:pStyle w:val="Obsah2"/>
        <w:rPr>
          <w:rFonts w:asciiTheme="minorHAnsi" w:eastAsiaTheme="minorEastAsia" w:hAnsiTheme="minorHAnsi" w:cstheme="minorBidi"/>
          <w:noProof/>
          <w:lang w:eastAsia="cs-CZ"/>
        </w:rPr>
      </w:pPr>
      <w:hyperlink w:anchor="_Toc461963705" w:history="1">
        <w:r w:rsidR="00864748" w:rsidRPr="00F43CC8">
          <w:rPr>
            <w:rStyle w:val="Hypertextovodkaz"/>
            <w:b/>
            <w:noProof/>
          </w:rPr>
          <w:t>Údaje o zapojení školy do rozvojových a mezinárodních programů</w:t>
        </w:r>
        <w:r w:rsidR="00864748">
          <w:rPr>
            <w:noProof/>
            <w:webHidden/>
          </w:rPr>
          <w:tab/>
        </w:r>
        <w:r w:rsidR="00864748">
          <w:rPr>
            <w:noProof/>
            <w:webHidden/>
          </w:rPr>
          <w:fldChar w:fldCharType="begin"/>
        </w:r>
        <w:r w:rsidR="00864748">
          <w:rPr>
            <w:noProof/>
            <w:webHidden/>
          </w:rPr>
          <w:instrText xml:space="preserve"> PAGEREF _Toc461963705 \h </w:instrText>
        </w:r>
        <w:r w:rsidR="00864748">
          <w:rPr>
            <w:noProof/>
            <w:webHidden/>
          </w:rPr>
        </w:r>
        <w:r w:rsidR="00864748">
          <w:rPr>
            <w:noProof/>
            <w:webHidden/>
          </w:rPr>
          <w:fldChar w:fldCharType="separate"/>
        </w:r>
        <w:r w:rsidR="00864748">
          <w:rPr>
            <w:noProof/>
            <w:webHidden/>
          </w:rPr>
          <w:t>24</w:t>
        </w:r>
        <w:r w:rsidR="00864748">
          <w:rPr>
            <w:noProof/>
            <w:webHidden/>
          </w:rPr>
          <w:fldChar w:fldCharType="end"/>
        </w:r>
      </w:hyperlink>
    </w:p>
    <w:p w:rsidR="00864748" w:rsidRDefault="00476CF9">
      <w:pPr>
        <w:pStyle w:val="Obsah1"/>
        <w:tabs>
          <w:tab w:val="right" w:leader="dot" w:pos="10422"/>
        </w:tabs>
        <w:rPr>
          <w:rFonts w:asciiTheme="minorHAnsi" w:eastAsiaTheme="minorEastAsia" w:hAnsiTheme="minorHAnsi" w:cstheme="minorBidi"/>
          <w:noProof/>
          <w:lang w:eastAsia="cs-CZ"/>
        </w:rPr>
      </w:pPr>
      <w:hyperlink w:anchor="_Toc461963706" w:history="1">
        <w:r w:rsidR="00864748" w:rsidRPr="00F43CC8">
          <w:rPr>
            <w:rStyle w:val="Hypertextovodkaz"/>
            <w:noProof/>
          </w:rPr>
          <w:t>Část XII.</w:t>
        </w:r>
        <w:r w:rsidR="00864748">
          <w:rPr>
            <w:noProof/>
            <w:webHidden/>
          </w:rPr>
          <w:tab/>
        </w:r>
        <w:r w:rsidR="00864748">
          <w:rPr>
            <w:noProof/>
            <w:webHidden/>
          </w:rPr>
          <w:fldChar w:fldCharType="begin"/>
        </w:r>
        <w:r w:rsidR="00864748">
          <w:rPr>
            <w:noProof/>
            <w:webHidden/>
          </w:rPr>
          <w:instrText xml:space="preserve"> PAGEREF _Toc461963706 \h </w:instrText>
        </w:r>
        <w:r w:rsidR="00864748">
          <w:rPr>
            <w:noProof/>
            <w:webHidden/>
          </w:rPr>
        </w:r>
        <w:r w:rsidR="00864748">
          <w:rPr>
            <w:noProof/>
            <w:webHidden/>
          </w:rPr>
          <w:fldChar w:fldCharType="separate"/>
        </w:r>
        <w:r w:rsidR="00864748">
          <w:rPr>
            <w:noProof/>
            <w:webHidden/>
          </w:rPr>
          <w:t>25</w:t>
        </w:r>
        <w:r w:rsidR="00864748">
          <w:rPr>
            <w:noProof/>
            <w:webHidden/>
          </w:rPr>
          <w:fldChar w:fldCharType="end"/>
        </w:r>
      </w:hyperlink>
    </w:p>
    <w:p w:rsidR="00864748" w:rsidRDefault="00476CF9">
      <w:pPr>
        <w:pStyle w:val="Obsah2"/>
        <w:rPr>
          <w:rFonts w:asciiTheme="minorHAnsi" w:eastAsiaTheme="minorEastAsia" w:hAnsiTheme="minorHAnsi" w:cstheme="minorBidi"/>
          <w:noProof/>
          <w:lang w:eastAsia="cs-CZ"/>
        </w:rPr>
      </w:pPr>
      <w:hyperlink w:anchor="_Toc461963707" w:history="1">
        <w:r w:rsidR="00864748" w:rsidRPr="00F43CC8">
          <w:rPr>
            <w:rStyle w:val="Hypertextovodkaz"/>
            <w:b/>
            <w:noProof/>
          </w:rPr>
          <w:t>Údaje o zapojení školy do dalšího vzdělávání v rámci celoživotního učení</w:t>
        </w:r>
        <w:r w:rsidR="00864748">
          <w:rPr>
            <w:noProof/>
            <w:webHidden/>
          </w:rPr>
          <w:tab/>
        </w:r>
        <w:r w:rsidR="00864748">
          <w:rPr>
            <w:noProof/>
            <w:webHidden/>
          </w:rPr>
          <w:fldChar w:fldCharType="begin"/>
        </w:r>
        <w:r w:rsidR="00864748">
          <w:rPr>
            <w:noProof/>
            <w:webHidden/>
          </w:rPr>
          <w:instrText xml:space="preserve"> PAGEREF _Toc461963707 \h </w:instrText>
        </w:r>
        <w:r w:rsidR="00864748">
          <w:rPr>
            <w:noProof/>
            <w:webHidden/>
          </w:rPr>
        </w:r>
        <w:r w:rsidR="00864748">
          <w:rPr>
            <w:noProof/>
            <w:webHidden/>
          </w:rPr>
          <w:fldChar w:fldCharType="separate"/>
        </w:r>
        <w:r w:rsidR="00864748">
          <w:rPr>
            <w:noProof/>
            <w:webHidden/>
          </w:rPr>
          <w:t>25</w:t>
        </w:r>
        <w:r w:rsidR="00864748">
          <w:rPr>
            <w:noProof/>
            <w:webHidden/>
          </w:rPr>
          <w:fldChar w:fldCharType="end"/>
        </w:r>
      </w:hyperlink>
    </w:p>
    <w:p w:rsidR="00864748" w:rsidRDefault="00476CF9">
      <w:pPr>
        <w:pStyle w:val="Obsah1"/>
        <w:tabs>
          <w:tab w:val="right" w:leader="dot" w:pos="10422"/>
        </w:tabs>
        <w:rPr>
          <w:rFonts w:asciiTheme="minorHAnsi" w:eastAsiaTheme="minorEastAsia" w:hAnsiTheme="minorHAnsi" w:cstheme="minorBidi"/>
          <w:noProof/>
          <w:lang w:eastAsia="cs-CZ"/>
        </w:rPr>
      </w:pPr>
      <w:hyperlink w:anchor="_Toc461963708" w:history="1">
        <w:r w:rsidR="00864748" w:rsidRPr="00F43CC8">
          <w:rPr>
            <w:rStyle w:val="Hypertextovodkaz"/>
            <w:noProof/>
          </w:rPr>
          <w:t>Část XIII.</w:t>
        </w:r>
        <w:r w:rsidR="00864748">
          <w:rPr>
            <w:noProof/>
            <w:webHidden/>
          </w:rPr>
          <w:tab/>
        </w:r>
        <w:r w:rsidR="00864748">
          <w:rPr>
            <w:noProof/>
            <w:webHidden/>
          </w:rPr>
          <w:fldChar w:fldCharType="begin"/>
        </w:r>
        <w:r w:rsidR="00864748">
          <w:rPr>
            <w:noProof/>
            <w:webHidden/>
          </w:rPr>
          <w:instrText xml:space="preserve"> PAGEREF _Toc461963708 \h </w:instrText>
        </w:r>
        <w:r w:rsidR="00864748">
          <w:rPr>
            <w:noProof/>
            <w:webHidden/>
          </w:rPr>
        </w:r>
        <w:r w:rsidR="00864748">
          <w:rPr>
            <w:noProof/>
            <w:webHidden/>
          </w:rPr>
          <w:fldChar w:fldCharType="separate"/>
        </w:r>
        <w:r w:rsidR="00864748">
          <w:rPr>
            <w:noProof/>
            <w:webHidden/>
          </w:rPr>
          <w:t>25</w:t>
        </w:r>
        <w:r w:rsidR="00864748">
          <w:rPr>
            <w:noProof/>
            <w:webHidden/>
          </w:rPr>
          <w:fldChar w:fldCharType="end"/>
        </w:r>
      </w:hyperlink>
    </w:p>
    <w:p w:rsidR="00864748" w:rsidRDefault="00476CF9">
      <w:pPr>
        <w:pStyle w:val="Obsah2"/>
        <w:rPr>
          <w:rFonts w:asciiTheme="minorHAnsi" w:eastAsiaTheme="minorEastAsia" w:hAnsiTheme="minorHAnsi" w:cstheme="minorBidi"/>
          <w:noProof/>
          <w:lang w:eastAsia="cs-CZ"/>
        </w:rPr>
      </w:pPr>
      <w:hyperlink w:anchor="_Toc461963709" w:history="1">
        <w:r w:rsidR="00864748" w:rsidRPr="00F43CC8">
          <w:rPr>
            <w:rStyle w:val="Hypertextovodkaz"/>
            <w:b/>
            <w:noProof/>
          </w:rPr>
          <w:t>Údaje o předložených a školou realizovaných projektech financovaných z cizích zdrojů</w:t>
        </w:r>
        <w:r w:rsidR="00864748">
          <w:rPr>
            <w:noProof/>
            <w:webHidden/>
          </w:rPr>
          <w:tab/>
        </w:r>
        <w:r w:rsidR="00864748">
          <w:rPr>
            <w:noProof/>
            <w:webHidden/>
          </w:rPr>
          <w:fldChar w:fldCharType="begin"/>
        </w:r>
        <w:r w:rsidR="00864748">
          <w:rPr>
            <w:noProof/>
            <w:webHidden/>
          </w:rPr>
          <w:instrText xml:space="preserve"> PAGEREF _Toc461963709 \h </w:instrText>
        </w:r>
        <w:r w:rsidR="00864748">
          <w:rPr>
            <w:noProof/>
            <w:webHidden/>
          </w:rPr>
        </w:r>
        <w:r w:rsidR="00864748">
          <w:rPr>
            <w:noProof/>
            <w:webHidden/>
          </w:rPr>
          <w:fldChar w:fldCharType="separate"/>
        </w:r>
        <w:r w:rsidR="00864748">
          <w:rPr>
            <w:noProof/>
            <w:webHidden/>
          </w:rPr>
          <w:t>25</w:t>
        </w:r>
        <w:r w:rsidR="00864748">
          <w:rPr>
            <w:noProof/>
            <w:webHidden/>
          </w:rPr>
          <w:fldChar w:fldCharType="end"/>
        </w:r>
      </w:hyperlink>
    </w:p>
    <w:p w:rsidR="00A45692" w:rsidRDefault="008B06F9" w:rsidP="005C2501">
      <w:r>
        <w:fldChar w:fldCharType="end"/>
      </w:r>
    </w:p>
    <w:p w:rsidR="00A45692" w:rsidRDefault="00A45692">
      <w:r>
        <w:br w:type="page"/>
      </w:r>
    </w:p>
    <w:p w:rsidR="0081261D" w:rsidRPr="003163C1" w:rsidRDefault="001A243B" w:rsidP="000D0F12">
      <w:pPr>
        <w:ind w:firstLine="74"/>
        <w:jc w:val="center"/>
        <w:outlineLvl w:val="0"/>
        <w:rPr>
          <w:sz w:val="28"/>
          <w:szCs w:val="28"/>
        </w:rPr>
      </w:pPr>
      <w:bookmarkStart w:id="1" w:name="_Toc461963685"/>
      <w:r w:rsidRPr="003163C1">
        <w:rPr>
          <w:sz w:val="28"/>
          <w:szCs w:val="28"/>
        </w:rPr>
        <w:lastRenderedPageBreak/>
        <w:t xml:space="preserve">Část </w:t>
      </w:r>
      <w:r w:rsidR="009D36B0" w:rsidRPr="003163C1">
        <w:rPr>
          <w:sz w:val="28"/>
          <w:szCs w:val="28"/>
        </w:rPr>
        <w:t>I</w:t>
      </w:r>
      <w:r w:rsidRPr="003163C1">
        <w:rPr>
          <w:sz w:val="28"/>
          <w:szCs w:val="28"/>
        </w:rPr>
        <w:t>.</w:t>
      </w:r>
      <w:bookmarkEnd w:id="1"/>
    </w:p>
    <w:p w:rsidR="001A243B" w:rsidRPr="0051288C" w:rsidRDefault="001A243B" w:rsidP="000D0F12">
      <w:pPr>
        <w:ind w:left="357"/>
        <w:jc w:val="center"/>
        <w:outlineLvl w:val="1"/>
        <w:rPr>
          <w:b/>
          <w:u w:val="single"/>
        </w:rPr>
      </w:pPr>
      <w:bookmarkStart w:id="2" w:name="_Toc461963686"/>
      <w:r w:rsidRPr="0051288C">
        <w:rPr>
          <w:b/>
          <w:u w:val="single"/>
        </w:rPr>
        <w:t>Z</w:t>
      </w:r>
      <w:r w:rsidR="007F1EFE" w:rsidRPr="0051288C">
        <w:rPr>
          <w:b/>
          <w:u w:val="single"/>
        </w:rPr>
        <w:t>ákladní údaje o škole</w:t>
      </w:r>
      <w:bookmarkEnd w:id="2"/>
    </w:p>
    <w:p w:rsidR="007A066E" w:rsidRDefault="007A066E" w:rsidP="000D0F12">
      <w:pPr>
        <w:jc w:val="center"/>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5528"/>
      </w:tblGrid>
      <w:tr w:rsidR="002A01B0">
        <w:tc>
          <w:tcPr>
            <w:tcW w:w="3684" w:type="dxa"/>
          </w:tcPr>
          <w:p w:rsidR="002A01B0" w:rsidRPr="000077BF" w:rsidRDefault="002A01B0" w:rsidP="002A01B0">
            <w:pPr>
              <w:rPr>
                <w:b/>
              </w:rPr>
            </w:pPr>
            <w:r w:rsidRPr="000077BF">
              <w:rPr>
                <w:b/>
              </w:rPr>
              <w:t>Název školy:</w:t>
            </w:r>
          </w:p>
          <w:p w:rsidR="003B5FF6" w:rsidRPr="000077BF" w:rsidRDefault="003B5FF6" w:rsidP="002A01B0">
            <w:pPr>
              <w:rPr>
                <w:b/>
              </w:rPr>
            </w:pPr>
          </w:p>
          <w:p w:rsidR="003B5FF6" w:rsidRDefault="003B5FF6" w:rsidP="002A01B0"/>
        </w:tc>
        <w:tc>
          <w:tcPr>
            <w:tcW w:w="5528" w:type="dxa"/>
          </w:tcPr>
          <w:p w:rsidR="002A01B0" w:rsidRDefault="009528DA" w:rsidP="002A01B0">
            <w:r>
              <w:t>Základní škola Opava, Otická 18 – příspěvková organizace</w:t>
            </w:r>
          </w:p>
        </w:tc>
      </w:tr>
      <w:tr w:rsidR="002A01B0">
        <w:tc>
          <w:tcPr>
            <w:tcW w:w="3684" w:type="dxa"/>
          </w:tcPr>
          <w:p w:rsidR="002A01B0" w:rsidRPr="000077BF" w:rsidRDefault="002A01B0" w:rsidP="002A01B0">
            <w:pPr>
              <w:rPr>
                <w:b/>
              </w:rPr>
            </w:pPr>
            <w:r w:rsidRPr="000077BF">
              <w:rPr>
                <w:b/>
              </w:rPr>
              <w:t>Adresa školy:</w:t>
            </w:r>
          </w:p>
          <w:p w:rsidR="003B5FF6" w:rsidRDefault="003B5FF6" w:rsidP="002A01B0"/>
        </w:tc>
        <w:tc>
          <w:tcPr>
            <w:tcW w:w="5528" w:type="dxa"/>
          </w:tcPr>
          <w:p w:rsidR="002A01B0" w:rsidRDefault="009528DA" w:rsidP="002A01B0">
            <w:r>
              <w:t>Otická 18, 746 01 Opava</w:t>
            </w:r>
          </w:p>
        </w:tc>
      </w:tr>
      <w:tr w:rsidR="003B5FF6">
        <w:tc>
          <w:tcPr>
            <w:tcW w:w="3684" w:type="dxa"/>
          </w:tcPr>
          <w:p w:rsidR="003B5FF6" w:rsidRPr="000077BF" w:rsidRDefault="003B5FF6" w:rsidP="002A01B0">
            <w:pPr>
              <w:rPr>
                <w:b/>
              </w:rPr>
            </w:pPr>
            <w:r w:rsidRPr="000077BF">
              <w:rPr>
                <w:b/>
              </w:rPr>
              <w:t>Telefonní kontakt:</w:t>
            </w:r>
          </w:p>
          <w:p w:rsidR="003B5FF6" w:rsidRPr="000077BF" w:rsidRDefault="003B5FF6" w:rsidP="002A01B0">
            <w:pPr>
              <w:rPr>
                <w:b/>
              </w:rPr>
            </w:pPr>
          </w:p>
        </w:tc>
        <w:tc>
          <w:tcPr>
            <w:tcW w:w="5528" w:type="dxa"/>
          </w:tcPr>
          <w:p w:rsidR="003B5FF6" w:rsidRPr="00D57CD6" w:rsidRDefault="00AC6FD4" w:rsidP="002A01B0">
            <w:pPr>
              <w:rPr>
                <w:color w:val="FF0000"/>
              </w:rPr>
            </w:pPr>
            <w:r w:rsidRPr="00AC6FD4">
              <w:t>736513866</w:t>
            </w:r>
          </w:p>
        </w:tc>
      </w:tr>
      <w:tr w:rsidR="003B5FF6">
        <w:tc>
          <w:tcPr>
            <w:tcW w:w="3684" w:type="dxa"/>
          </w:tcPr>
          <w:p w:rsidR="003B5FF6" w:rsidRPr="000077BF" w:rsidRDefault="003B5FF6" w:rsidP="002A01B0">
            <w:pPr>
              <w:rPr>
                <w:b/>
              </w:rPr>
            </w:pPr>
            <w:r w:rsidRPr="000077BF">
              <w:rPr>
                <w:b/>
              </w:rPr>
              <w:t>Adresa pro dálkový přístup:</w:t>
            </w:r>
          </w:p>
          <w:p w:rsidR="003B5FF6" w:rsidRPr="000077BF" w:rsidRDefault="003B5FF6" w:rsidP="002A01B0">
            <w:pPr>
              <w:rPr>
                <w:b/>
              </w:rPr>
            </w:pPr>
          </w:p>
        </w:tc>
        <w:tc>
          <w:tcPr>
            <w:tcW w:w="5528" w:type="dxa"/>
          </w:tcPr>
          <w:p w:rsidR="003B5FF6" w:rsidRDefault="003B5FF6" w:rsidP="002A01B0"/>
        </w:tc>
      </w:tr>
      <w:tr w:rsidR="003B5FF6">
        <w:tc>
          <w:tcPr>
            <w:tcW w:w="3684" w:type="dxa"/>
          </w:tcPr>
          <w:p w:rsidR="003B5FF6" w:rsidRPr="000077BF" w:rsidRDefault="003B5FF6" w:rsidP="002A01B0">
            <w:pPr>
              <w:rPr>
                <w:b/>
              </w:rPr>
            </w:pPr>
            <w:r w:rsidRPr="000077BF">
              <w:rPr>
                <w:b/>
              </w:rPr>
              <w:t>Webové stránky školy:</w:t>
            </w:r>
          </w:p>
          <w:p w:rsidR="003B5FF6" w:rsidRPr="000077BF" w:rsidRDefault="003B5FF6" w:rsidP="002A01B0">
            <w:pPr>
              <w:rPr>
                <w:b/>
              </w:rPr>
            </w:pPr>
          </w:p>
        </w:tc>
        <w:tc>
          <w:tcPr>
            <w:tcW w:w="5528" w:type="dxa"/>
          </w:tcPr>
          <w:p w:rsidR="003B5FF6" w:rsidRDefault="009528DA" w:rsidP="002A01B0">
            <w:r>
              <w:t>www.zsoticka.opava.cz</w:t>
            </w:r>
          </w:p>
        </w:tc>
      </w:tr>
      <w:tr w:rsidR="002A01B0">
        <w:tc>
          <w:tcPr>
            <w:tcW w:w="3684" w:type="dxa"/>
          </w:tcPr>
          <w:p w:rsidR="002A01B0" w:rsidRPr="000077BF" w:rsidRDefault="002A01B0" w:rsidP="002A01B0">
            <w:pPr>
              <w:rPr>
                <w:b/>
              </w:rPr>
            </w:pPr>
            <w:r w:rsidRPr="000077BF">
              <w:rPr>
                <w:b/>
              </w:rPr>
              <w:t>Zřizovatel školy:</w:t>
            </w:r>
          </w:p>
          <w:p w:rsidR="003B5FF6" w:rsidRDefault="003B5FF6" w:rsidP="002A01B0"/>
        </w:tc>
        <w:tc>
          <w:tcPr>
            <w:tcW w:w="5528" w:type="dxa"/>
          </w:tcPr>
          <w:p w:rsidR="002A01B0" w:rsidRDefault="009528DA" w:rsidP="002A01B0">
            <w:r>
              <w:t>Statutární město Opava, Horní nám. 69, 746 26 Opava</w:t>
            </w:r>
          </w:p>
        </w:tc>
      </w:tr>
      <w:tr w:rsidR="002A01B0">
        <w:tc>
          <w:tcPr>
            <w:tcW w:w="3684" w:type="dxa"/>
          </w:tcPr>
          <w:p w:rsidR="002A01B0" w:rsidRPr="000077BF" w:rsidRDefault="002A01B0" w:rsidP="002A01B0">
            <w:pPr>
              <w:rPr>
                <w:b/>
              </w:rPr>
            </w:pPr>
            <w:r w:rsidRPr="000077BF">
              <w:rPr>
                <w:b/>
              </w:rPr>
              <w:t>Ředitel školy:</w:t>
            </w:r>
          </w:p>
          <w:p w:rsidR="003B5FF6" w:rsidRPr="000077BF" w:rsidRDefault="003B5FF6" w:rsidP="002A01B0">
            <w:pPr>
              <w:rPr>
                <w:b/>
              </w:rPr>
            </w:pPr>
          </w:p>
        </w:tc>
        <w:tc>
          <w:tcPr>
            <w:tcW w:w="5528" w:type="dxa"/>
          </w:tcPr>
          <w:p w:rsidR="002A01B0" w:rsidRDefault="009528DA" w:rsidP="002A01B0">
            <w:r>
              <w:t>Mgr. Jiří Kupčík</w:t>
            </w:r>
          </w:p>
        </w:tc>
      </w:tr>
      <w:tr w:rsidR="002A01B0">
        <w:tc>
          <w:tcPr>
            <w:tcW w:w="3684" w:type="dxa"/>
          </w:tcPr>
          <w:p w:rsidR="002A01B0" w:rsidRPr="000077BF" w:rsidRDefault="002A01B0" w:rsidP="002A01B0">
            <w:pPr>
              <w:rPr>
                <w:b/>
              </w:rPr>
            </w:pPr>
            <w:r w:rsidRPr="000077BF">
              <w:rPr>
                <w:b/>
              </w:rPr>
              <w:t>Zástupce statutárního orgánu:</w:t>
            </w:r>
          </w:p>
          <w:p w:rsidR="003B5FF6" w:rsidRPr="000077BF" w:rsidRDefault="003B5FF6" w:rsidP="002A01B0">
            <w:pPr>
              <w:rPr>
                <w:b/>
              </w:rPr>
            </w:pPr>
          </w:p>
        </w:tc>
        <w:tc>
          <w:tcPr>
            <w:tcW w:w="5528" w:type="dxa"/>
          </w:tcPr>
          <w:p w:rsidR="002A01B0" w:rsidRDefault="002A01B0" w:rsidP="002A01B0"/>
        </w:tc>
      </w:tr>
      <w:tr w:rsidR="002A01B0">
        <w:tc>
          <w:tcPr>
            <w:tcW w:w="3684" w:type="dxa"/>
          </w:tcPr>
          <w:p w:rsidR="002A01B0" w:rsidRPr="000077BF" w:rsidRDefault="002A01B0" w:rsidP="003B5FF6">
            <w:pPr>
              <w:rPr>
                <w:b/>
              </w:rPr>
            </w:pPr>
            <w:r w:rsidRPr="000077BF">
              <w:rPr>
                <w:b/>
              </w:rPr>
              <w:t>Zástupce</w:t>
            </w:r>
            <w:r w:rsidR="003B5FF6" w:rsidRPr="000077BF">
              <w:rPr>
                <w:b/>
              </w:rPr>
              <w:t xml:space="preserve"> ředitele školy</w:t>
            </w:r>
            <w:r w:rsidRPr="000077BF">
              <w:rPr>
                <w:b/>
              </w:rPr>
              <w:t>:</w:t>
            </w:r>
          </w:p>
          <w:p w:rsidR="003B5FF6" w:rsidRPr="000077BF" w:rsidRDefault="003B5FF6" w:rsidP="003B5FF6">
            <w:pPr>
              <w:rPr>
                <w:b/>
              </w:rPr>
            </w:pPr>
          </w:p>
        </w:tc>
        <w:tc>
          <w:tcPr>
            <w:tcW w:w="5528" w:type="dxa"/>
          </w:tcPr>
          <w:p w:rsidR="002A01B0" w:rsidRDefault="009528DA" w:rsidP="002A01B0">
            <w:r>
              <w:t>Mgr. Hana Štellarová</w:t>
            </w:r>
          </w:p>
        </w:tc>
      </w:tr>
      <w:tr w:rsidR="002A01B0">
        <w:tc>
          <w:tcPr>
            <w:tcW w:w="3684" w:type="dxa"/>
          </w:tcPr>
          <w:p w:rsidR="002A01B0" w:rsidRPr="000077BF" w:rsidRDefault="003B5FF6" w:rsidP="002A01B0">
            <w:pPr>
              <w:rPr>
                <w:b/>
              </w:rPr>
            </w:pPr>
            <w:r w:rsidRPr="000077BF">
              <w:rPr>
                <w:b/>
              </w:rPr>
              <w:t>Výchovný poradce:</w:t>
            </w:r>
          </w:p>
          <w:p w:rsidR="003B5FF6" w:rsidRPr="000077BF" w:rsidRDefault="003B5FF6" w:rsidP="002A01B0">
            <w:pPr>
              <w:rPr>
                <w:b/>
              </w:rPr>
            </w:pPr>
          </w:p>
        </w:tc>
        <w:tc>
          <w:tcPr>
            <w:tcW w:w="5528" w:type="dxa"/>
          </w:tcPr>
          <w:p w:rsidR="002A01B0" w:rsidRDefault="00ED4F9E" w:rsidP="002A01B0">
            <w:r>
              <w:t>Mgr. Libuše Martínková</w:t>
            </w:r>
          </w:p>
        </w:tc>
      </w:tr>
      <w:tr w:rsidR="002A01B0">
        <w:tc>
          <w:tcPr>
            <w:tcW w:w="3684" w:type="dxa"/>
          </w:tcPr>
          <w:p w:rsidR="002A01B0" w:rsidRPr="000077BF" w:rsidRDefault="003B5FF6" w:rsidP="002A01B0">
            <w:pPr>
              <w:rPr>
                <w:b/>
              </w:rPr>
            </w:pPr>
            <w:r w:rsidRPr="000077BF">
              <w:rPr>
                <w:b/>
              </w:rPr>
              <w:t xml:space="preserve">Školní </w:t>
            </w:r>
            <w:r w:rsidR="002827B8">
              <w:rPr>
                <w:b/>
              </w:rPr>
              <w:t>speciální pedagog</w:t>
            </w:r>
            <w:r w:rsidRPr="000077BF">
              <w:rPr>
                <w:b/>
              </w:rPr>
              <w:t>:</w:t>
            </w:r>
          </w:p>
          <w:p w:rsidR="003B5FF6" w:rsidRPr="000077BF" w:rsidRDefault="003B5FF6" w:rsidP="002A01B0">
            <w:pPr>
              <w:rPr>
                <w:b/>
              </w:rPr>
            </w:pPr>
          </w:p>
        </w:tc>
        <w:tc>
          <w:tcPr>
            <w:tcW w:w="5528" w:type="dxa"/>
          </w:tcPr>
          <w:p w:rsidR="002A01B0" w:rsidRDefault="00ED4F9E" w:rsidP="002827B8">
            <w:r>
              <w:t xml:space="preserve">Mgr. </w:t>
            </w:r>
            <w:r w:rsidR="002827B8">
              <w:t>Adéla Komárková</w:t>
            </w:r>
          </w:p>
        </w:tc>
      </w:tr>
      <w:tr w:rsidR="003B5FF6">
        <w:tc>
          <w:tcPr>
            <w:tcW w:w="3684" w:type="dxa"/>
          </w:tcPr>
          <w:p w:rsidR="003B5FF6" w:rsidRPr="000077BF" w:rsidRDefault="003B5FF6" w:rsidP="002827B8">
            <w:pPr>
              <w:rPr>
                <w:b/>
              </w:rPr>
            </w:pPr>
            <w:r w:rsidRPr="000077BF">
              <w:rPr>
                <w:b/>
              </w:rPr>
              <w:t>Vedoucí vychovatel školní družiny:</w:t>
            </w:r>
          </w:p>
        </w:tc>
        <w:tc>
          <w:tcPr>
            <w:tcW w:w="5528" w:type="dxa"/>
          </w:tcPr>
          <w:p w:rsidR="003B5FF6" w:rsidRDefault="00D57CD6" w:rsidP="00D57CD6">
            <w:r>
              <w:t>Drahomír Streit</w:t>
            </w:r>
          </w:p>
        </w:tc>
      </w:tr>
      <w:tr w:rsidR="003B5FF6" w:rsidRPr="004E6473">
        <w:tc>
          <w:tcPr>
            <w:tcW w:w="3684" w:type="dxa"/>
          </w:tcPr>
          <w:p w:rsidR="003B5FF6" w:rsidRPr="004E6473" w:rsidRDefault="003B5FF6" w:rsidP="002A01B0">
            <w:pPr>
              <w:rPr>
                <w:b/>
              </w:rPr>
            </w:pPr>
            <w:r w:rsidRPr="004E6473">
              <w:rPr>
                <w:b/>
              </w:rPr>
              <w:t>Složení školské rady:</w:t>
            </w:r>
          </w:p>
          <w:p w:rsidR="003B5FF6" w:rsidRPr="004E6473" w:rsidRDefault="003B5FF6" w:rsidP="002A01B0">
            <w:pPr>
              <w:rPr>
                <w:b/>
              </w:rPr>
            </w:pPr>
          </w:p>
          <w:p w:rsidR="003B5FF6" w:rsidRPr="004E6473" w:rsidRDefault="003B5FF6" w:rsidP="002A01B0">
            <w:pPr>
              <w:rPr>
                <w:b/>
              </w:rPr>
            </w:pPr>
          </w:p>
          <w:p w:rsidR="003B5FF6" w:rsidRPr="004E6473" w:rsidRDefault="003B5FF6" w:rsidP="002A01B0">
            <w:pPr>
              <w:rPr>
                <w:b/>
              </w:rPr>
            </w:pPr>
          </w:p>
        </w:tc>
        <w:tc>
          <w:tcPr>
            <w:tcW w:w="5528" w:type="dxa"/>
          </w:tcPr>
          <w:p w:rsidR="003B5FF6" w:rsidRPr="00701BB9" w:rsidRDefault="002827B8" w:rsidP="002827B8">
            <w:r>
              <w:t>Dana Lacuchová, Drahomír Streit</w:t>
            </w:r>
            <w:r w:rsidR="00F827A5" w:rsidRPr="00701BB9">
              <w:t xml:space="preserve">, Pavel Stehlík, </w:t>
            </w:r>
            <w:r w:rsidR="00701BB9" w:rsidRPr="00701BB9">
              <w:t xml:space="preserve">Sabina </w:t>
            </w:r>
            <w:r w:rsidR="00F827A5" w:rsidRPr="00701BB9">
              <w:t>Mart</w:t>
            </w:r>
            <w:r w:rsidR="00701BB9" w:rsidRPr="00701BB9">
              <w:t>i</w:t>
            </w:r>
            <w:r w:rsidR="00F827A5" w:rsidRPr="00701BB9">
              <w:t xml:space="preserve">kánová, </w:t>
            </w:r>
            <w:r>
              <w:t>Martin Chalupski, Zdeňka</w:t>
            </w:r>
            <w:r w:rsidR="00701BB9" w:rsidRPr="00701BB9">
              <w:t xml:space="preserve"> Wandrolová</w:t>
            </w:r>
          </w:p>
        </w:tc>
      </w:tr>
      <w:tr w:rsidR="003B5FF6" w:rsidRPr="00436671">
        <w:tc>
          <w:tcPr>
            <w:tcW w:w="3684" w:type="dxa"/>
          </w:tcPr>
          <w:p w:rsidR="003B5FF6" w:rsidRPr="00436671" w:rsidRDefault="003B5FF6" w:rsidP="002A01B0">
            <w:pPr>
              <w:rPr>
                <w:b/>
              </w:rPr>
            </w:pPr>
            <w:r w:rsidRPr="00436671">
              <w:rPr>
                <w:b/>
              </w:rPr>
              <w:t>Charakteristika školy:</w:t>
            </w:r>
          </w:p>
          <w:p w:rsidR="003B5FF6" w:rsidRPr="00436671" w:rsidRDefault="003B5FF6" w:rsidP="002A01B0">
            <w:pPr>
              <w:rPr>
                <w:b/>
              </w:rPr>
            </w:pPr>
          </w:p>
          <w:p w:rsidR="003B5FF6" w:rsidRPr="00436671" w:rsidRDefault="003B5FF6" w:rsidP="002A01B0">
            <w:pPr>
              <w:rPr>
                <w:b/>
              </w:rPr>
            </w:pPr>
          </w:p>
          <w:p w:rsidR="003B5FF6" w:rsidRPr="00436671" w:rsidRDefault="003B5FF6" w:rsidP="002A01B0">
            <w:pPr>
              <w:rPr>
                <w:b/>
              </w:rPr>
            </w:pPr>
          </w:p>
          <w:p w:rsidR="003B5FF6" w:rsidRPr="00436671" w:rsidRDefault="003B5FF6" w:rsidP="002A01B0">
            <w:pPr>
              <w:rPr>
                <w:b/>
              </w:rPr>
            </w:pPr>
          </w:p>
          <w:p w:rsidR="003B5FF6" w:rsidRPr="00436671" w:rsidRDefault="003B5FF6" w:rsidP="002A01B0">
            <w:pPr>
              <w:rPr>
                <w:b/>
              </w:rPr>
            </w:pPr>
          </w:p>
        </w:tc>
        <w:tc>
          <w:tcPr>
            <w:tcW w:w="5528" w:type="dxa"/>
          </w:tcPr>
          <w:p w:rsidR="003B5FF6" w:rsidRPr="00436671" w:rsidRDefault="00436671" w:rsidP="00436671">
            <w:r w:rsidRPr="00436671">
              <w:t>Škola je tvořena oběma stupni, součástí je školní družina. Od šestého ročníku zřizujeme třídy s rozšířenou výukou matematiky a přírodovědných předmětů.</w:t>
            </w:r>
          </w:p>
        </w:tc>
      </w:tr>
    </w:tbl>
    <w:p w:rsidR="001A243B" w:rsidRDefault="001A243B" w:rsidP="002A01B0">
      <w:pPr>
        <w:jc w:val="both"/>
        <w:rPr>
          <w:b/>
        </w:rPr>
      </w:pPr>
    </w:p>
    <w:p w:rsidR="002B679A" w:rsidRDefault="002B679A" w:rsidP="002A01B0">
      <w:pPr>
        <w:jc w:val="both"/>
        <w:rPr>
          <w:b/>
        </w:rPr>
      </w:pPr>
    </w:p>
    <w:p w:rsidR="00436671" w:rsidRPr="00787B1F" w:rsidRDefault="00436671" w:rsidP="00DD24FD">
      <w:pPr>
        <w:pStyle w:val="Nadpis2"/>
      </w:pPr>
      <w:bookmarkStart w:id="3" w:name="_Toc168017866"/>
      <w:bookmarkStart w:id="4" w:name="_Toc461963687"/>
      <w:r w:rsidRPr="00787B1F">
        <w:t>Charakteristika školy</w:t>
      </w:r>
      <w:bookmarkEnd w:id="3"/>
      <w:bookmarkEnd w:id="4"/>
    </w:p>
    <w:p w:rsidR="00436671" w:rsidRPr="00A81959" w:rsidRDefault="00436671" w:rsidP="007576E2">
      <w:pPr>
        <w:rPr>
          <w:b/>
        </w:rPr>
      </w:pPr>
      <w:bookmarkStart w:id="5" w:name="_Toc168017867"/>
      <w:r w:rsidRPr="00A81959">
        <w:rPr>
          <w:b/>
        </w:rPr>
        <w:t>Úplnost a velikost školy</w:t>
      </w:r>
      <w:bookmarkEnd w:id="5"/>
    </w:p>
    <w:p w:rsidR="00436671" w:rsidRPr="00A81959" w:rsidRDefault="00436671" w:rsidP="00436671">
      <w:pPr>
        <w:spacing w:after="240"/>
      </w:pPr>
      <w:bookmarkStart w:id="6" w:name="_Toc136512493"/>
      <w:bookmarkStart w:id="7" w:name="_Toc136514283"/>
      <w:r w:rsidRPr="00A81959">
        <w:t xml:space="preserve">Základní škola je tvořena oběma stupni. Na druhém stupni jsou kromě běžných tříd i třídy s rozšířenou výukou matematiky a přírodovědných předmětů. Počet tříd v ročnících nižšího stupně </w:t>
      </w:r>
      <w:r w:rsidR="00FD27C1">
        <w:t>bylo ve školním roce devět</w:t>
      </w:r>
      <w:r w:rsidRPr="00A81959">
        <w:t xml:space="preserve">, na vyšším stupni </w:t>
      </w:r>
      <w:r w:rsidR="00FD27C1">
        <w:t>jedenáct.</w:t>
      </w:r>
      <w:r w:rsidRPr="00A81959">
        <w:t xml:space="preserve"> </w:t>
      </w:r>
    </w:p>
    <w:p w:rsidR="00436671" w:rsidRPr="00A81959" w:rsidRDefault="00436671" w:rsidP="00436671">
      <w:pPr>
        <w:spacing w:after="240"/>
      </w:pPr>
      <w:r w:rsidRPr="00A81959">
        <w:t>Škola je blízko centra v klidné části města. Má vlastní tělocvičnu a budo</w:t>
      </w:r>
      <w:r w:rsidR="00605A63" w:rsidRPr="00A81959">
        <w:t>v</w:t>
      </w:r>
      <w:r w:rsidRPr="00A81959">
        <w:t>u pro ŠD. Vyučuje se v </w:t>
      </w:r>
      <w:r w:rsidR="0075137F" w:rsidRPr="00A81959">
        <w:t>20</w:t>
      </w:r>
      <w:r w:rsidRPr="00A81959">
        <w:t xml:space="preserve"> kmenových třídách. Využíváme odborné učebny pro výuku fyziky, chemie, přírodopisu, cizích jazyků, keramickou dílnu, také dvě počítačové učebny s připojením internetu, multimediální učebnu a relaxační učebnu, školní dílny, cvičn</w:t>
      </w:r>
      <w:r w:rsidR="00605A63" w:rsidRPr="00A81959">
        <w:t>ou kuchyňku</w:t>
      </w:r>
      <w:r w:rsidRPr="00A81959">
        <w:t xml:space="preserve">. Na školním dvoře je </w:t>
      </w:r>
      <w:r w:rsidR="00787B1F" w:rsidRPr="00A81959">
        <w:t xml:space="preserve">vybudováno nové </w:t>
      </w:r>
      <w:r w:rsidRPr="00A81959">
        <w:t xml:space="preserve">hřiště vhodné pro míčové </w:t>
      </w:r>
      <w:r w:rsidRPr="00A81959">
        <w:lastRenderedPageBreak/>
        <w:t>sporty, využitelné i pro atletiku.</w:t>
      </w:r>
      <w:r w:rsidR="00984127">
        <w:t xml:space="preserve"> Všechny třídy byly ve školním roce připojeny k internetu i prostřednictvím Wi-fi sítě.</w:t>
      </w:r>
    </w:p>
    <w:p w:rsidR="00436671" w:rsidRPr="00A81959" w:rsidRDefault="00436671" w:rsidP="00436671">
      <w:pPr>
        <w:spacing w:after="240"/>
      </w:pPr>
      <w:r w:rsidRPr="00A81959">
        <w:t>Školu navštěvují děti ze spádové oblasti</w:t>
      </w:r>
      <w:r w:rsidR="00605A63" w:rsidRPr="00A81959">
        <w:t>,</w:t>
      </w:r>
      <w:r w:rsidRPr="00A81959">
        <w:t xml:space="preserve"> ale také z jiných městských částí</w:t>
      </w:r>
      <w:r w:rsidR="00787B1F" w:rsidRPr="00A81959">
        <w:t>,</w:t>
      </w:r>
      <w:r w:rsidRPr="00A81959">
        <w:t xml:space="preserve"> které tvoří nezanedbatelnou část. Na vyšším stupni základní školy je i velká část dětí dojíždějících z okolních vesnic.  </w:t>
      </w:r>
    </w:p>
    <w:p w:rsidR="00436671" w:rsidRPr="00A81959" w:rsidRDefault="00436671" w:rsidP="00436671">
      <w:pPr>
        <w:spacing w:after="240"/>
      </w:pPr>
      <w:r w:rsidRPr="00A81959">
        <w:t xml:space="preserve">Školní družina je tvořena </w:t>
      </w:r>
      <w:r w:rsidR="0075137F" w:rsidRPr="00A81959">
        <w:t>pěti</w:t>
      </w:r>
      <w:r w:rsidRPr="00A81959">
        <w:t xml:space="preserve"> odděleními, která navštěvují především žáci 1. </w:t>
      </w:r>
      <w:r w:rsidR="00B17B13" w:rsidRPr="00A81959">
        <w:t>a</w:t>
      </w:r>
      <w:r w:rsidRPr="00A81959">
        <w:t>ž</w:t>
      </w:r>
      <w:r w:rsidR="00B17B13" w:rsidRPr="00A81959">
        <w:t xml:space="preserve"> 5</w:t>
      </w:r>
      <w:r w:rsidRPr="00A81959">
        <w:t>. ročníku. Školní družina využívá dvou budov mimo školu umístěných na dvoře školy a prostor školního dvora. K dispozici jsou prostory školy i odborné učebny.</w:t>
      </w:r>
      <w:r w:rsidR="00984127">
        <w:t xml:space="preserve"> </w:t>
      </w:r>
      <w:r w:rsidR="002827B8">
        <w:t>Byla navýšena kapacita školní družiny, využity budou učebny školy.</w:t>
      </w:r>
    </w:p>
    <w:p w:rsidR="00436671" w:rsidRPr="00A81959" w:rsidRDefault="00436671" w:rsidP="00436671">
      <w:pPr>
        <w:spacing w:after="240"/>
      </w:pPr>
      <w:r w:rsidRPr="00A81959">
        <w:t xml:space="preserve">Na škole je zřízeno pracoviště školního </w:t>
      </w:r>
      <w:r w:rsidR="0075137F" w:rsidRPr="00A81959">
        <w:t xml:space="preserve">speciálního </w:t>
      </w:r>
      <w:r w:rsidR="000632B9">
        <w:t>p</w:t>
      </w:r>
      <w:r w:rsidR="002827B8">
        <w:t>edagoga</w:t>
      </w:r>
      <w:r w:rsidRPr="00A81959">
        <w:t xml:space="preserve">, který má samostatnou místnost vybavenou počítačem </w:t>
      </w:r>
      <w:r w:rsidR="002827B8">
        <w:t>a telefonem, externě spolupracujeme se školním psychologem</w:t>
      </w:r>
      <w:r w:rsidR="000632B9">
        <w:t>.</w:t>
      </w:r>
    </w:p>
    <w:p w:rsidR="00436671" w:rsidRPr="00A81959" w:rsidRDefault="00436671" w:rsidP="00436671">
      <w:pPr>
        <w:spacing w:after="240"/>
      </w:pPr>
      <w:r w:rsidRPr="00A81959">
        <w:t>Žákům i učitelům je k dispozici po dobu</w:t>
      </w:r>
      <w:r w:rsidR="00A81959">
        <w:t xml:space="preserve"> vyučování školní bufet, automat pro zdravou výživu (školní mléko), škola je zapojena do projektu Ovoce do škol.</w:t>
      </w:r>
    </w:p>
    <w:p w:rsidR="00F05D2F" w:rsidRPr="00A81959" w:rsidRDefault="00F05D2F" w:rsidP="00436671">
      <w:pPr>
        <w:spacing w:after="240"/>
      </w:pPr>
      <w:r w:rsidRPr="00A81959">
        <w:t>Kroužky – děti se měly možnost zapojit do kroužků ve škole</w:t>
      </w:r>
      <w:r w:rsidR="00A81959" w:rsidRPr="00A81959">
        <w:t xml:space="preserve"> (sportovní, angličtina)</w:t>
      </w:r>
      <w:r w:rsidRPr="00A81959">
        <w:t xml:space="preserve"> a kroužků ve školní družině.</w:t>
      </w:r>
    </w:p>
    <w:p w:rsidR="00436671" w:rsidRPr="00A81959" w:rsidRDefault="00436671" w:rsidP="007576E2">
      <w:pPr>
        <w:rPr>
          <w:b/>
        </w:rPr>
      </w:pPr>
      <w:bookmarkStart w:id="8" w:name="_Toc168017868"/>
      <w:r w:rsidRPr="00A81959">
        <w:rPr>
          <w:b/>
        </w:rPr>
        <w:t>Vybavení školy</w:t>
      </w:r>
      <w:bookmarkEnd w:id="8"/>
    </w:p>
    <w:p w:rsidR="00436671" w:rsidRPr="00A81959" w:rsidRDefault="00436671" w:rsidP="00436671">
      <w:pPr>
        <w:spacing w:after="240"/>
      </w:pPr>
      <w:r w:rsidRPr="00A81959">
        <w:t>Výuka probíhá v čistých, prostorných, světlých a esteticky příjemných třídách. Postupně jsou třídy vybavovány novým nábytkem splňující</w:t>
      </w:r>
      <w:r w:rsidR="00605A63" w:rsidRPr="00A81959">
        <w:t>m</w:t>
      </w:r>
      <w:r w:rsidRPr="00A81959">
        <w:t xml:space="preserve"> hygienické normy. Na vzhledu chodeb a společných prostor se podílejí učitelé i žáci, jsou zde informace o událostech ve škole, probíhajících projektech a výtvarné práce žáků. Výzdoba školy je řešena koncepčně</w:t>
      </w:r>
      <w:r w:rsidR="00A81959" w:rsidRPr="00A81959">
        <w:t>, tematicky v různých obdobích roku</w:t>
      </w:r>
      <w:r w:rsidRPr="00A81959">
        <w:t>.</w:t>
      </w:r>
      <w:r w:rsidR="00D57CD6">
        <w:t xml:space="preserve"> Nově byly pořízeny bidety na </w:t>
      </w:r>
      <w:r w:rsidR="000632B9">
        <w:t>dívčích hygienických zařízeních, vybudovány relaxační zóny pro žáky.</w:t>
      </w:r>
    </w:p>
    <w:p w:rsidR="00436671" w:rsidRDefault="00436671" w:rsidP="00436671">
      <w:pPr>
        <w:spacing w:after="240"/>
      </w:pPr>
      <w:r w:rsidRPr="00A81959">
        <w:t xml:space="preserve">Součástí tříd prvního stupně a některých tříd </w:t>
      </w:r>
      <w:r w:rsidR="00605A63" w:rsidRPr="00A81959">
        <w:t>druhého</w:t>
      </w:r>
      <w:r w:rsidRPr="00A81959">
        <w:t xml:space="preserve"> </w:t>
      </w:r>
      <w:r w:rsidR="00605A63" w:rsidRPr="00A81959">
        <w:t xml:space="preserve">stupně </w:t>
      </w:r>
      <w:r w:rsidRPr="00A81959">
        <w:t>jsou odpočinkové relaxační zóny</w:t>
      </w:r>
      <w:r w:rsidR="00605A63" w:rsidRPr="00A81959">
        <w:t xml:space="preserve"> s kobercem</w:t>
      </w:r>
      <w:r w:rsidRPr="00A81959">
        <w:t xml:space="preserve">. </w:t>
      </w:r>
      <w:r w:rsidR="000632B9">
        <w:t>Všechny</w:t>
      </w:r>
      <w:r w:rsidRPr="00272C76">
        <w:t xml:space="preserve"> tříd</w:t>
      </w:r>
      <w:r w:rsidR="000632B9">
        <w:t>y jsou</w:t>
      </w:r>
      <w:r w:rsidRPr="00272C76">
        <w:t xml:space="preserve"> vybaven</w:t>
      </w:r>
      <w:r w:rsidR="000632B9">
        <w:t>y</w:t>
      </w:r>
      <w:r w:rsidRPr="00272C76">
        <w:t xml:space="preserve"> audiovizuální technikou.</w:t>
      </w:r>
      <w:r w:rsidR="00FD27C1" w:rsidRPr="00272C76">
        <w:t xml:space="preserve"> </w:t>
      </w:r>
      <w:r w:rsidR="00D57CD6">
        <w:t>Všechny třídy jsou vybaveny notebooky pro použití ve výuce, které mají pevné připojení na internet</w:t>
      </w:r>
      <w:r w:rsidR="002827B8">
        <w:t xml:space="preserve">, dataprojektor a pláno nebo interaktivní tabuli. </w:t>
      </w:r>
      <w:r w:rsidR="00FD27C1" w:rsidRPr="00272C76">
        <w:t>Spolu s odbornými učebnami – fyzika, chemie, cizí jazyk přispívají k zavádění ICT do výuky a používáním moderních metod ve výuce.</w:t>
      </w:r>
    </w:p>
    <w:p w:rsidR="00513540" w:rsidRPr="00272C76" w:rsidRDefault="00513540" w:rsidP="00436671">
      <w:pPr>
        <w:spacing w:after="240"/>
      </w:pPr>
      <w:r>
        <w:t xml:space="preserve">Pokračujeme ve vybavování kabinetů moderními pomůckami pro výuku. </w:t>
      </w:r>
    </w:p>
    <w:p w:rsidR="00436671" w:rsidRPr="0082123D" w:rsidRDefault="00436671" w:rsidP="00436671">
      <w:pPr>
        <w:spacing w:after="240"/>
      </w:pPr>
      <w:r w:rsidRPr="0082123D">
        <w:t>Škola má k dispozici 2</w:t>
      </w:r>
      <w:r w:rsidR="000632B9">
        <w:t>8</w:t>
      </w:r>
      <w:r w:rsidRPr="0082123D">
        <w:t xml:space="preserve"> žákovských stanic připojených k internetu,</w:t>
      </w:r>
      <w:r w:rsidR="00C00B4E" w:rsidRPr="0082123D">
        <w:t xml:space="preserve"> </w:t>
      </w:r>
      <w:r w:rsidR="000632B9">
        <w:t xml:space="preserve">všechny učebny mají k dispozici notebooky </w:t>
      </w:r>
      <w:r w:rsidR="00C00B4E" w:rsidRPr="0082123D">
        <w:t>propojen</w:t>
      </w:r>
      <w:r w:rsidR="000632B9">
        <w:t>é</w:t>
      </w:r>
      <w:r w:rsidR="00C00B4E" w:rsidRPr="0082123D">
        <w:t xml:space="preserve"> s interaktivní tabulí či </w:t>
      </w:r>
      <w:r w:rsidR="00FD27C1">
        <w:t>d</w:t>
      </w:r>
      <w:r w:rsidR="000632B9">
        <w:t>ata</w:t>
      </w:r>
      <w:r w:rsidR="00FD27C1">
        <w:t>projektorem a připojeny k bezdrátové síti</w:t>
      </w:r>
      <w:r w:rsidR="00C00B4E" w:rsidRPr="0082123D">
        <w:t>,</w:t>
      </w:r>
      <w:r w:rsidRPr="0082123D">
        <w:t xml:space="preserve"> dalších</w:t>
      </w:r>
      <w:r w:rsidR="0082123D" w:rsidRPr="0082123D">
        <w:t xml:space="preserve"> </w:t>
      </w:r>
      <w:r w:rsidR="00677B6E">
        <w:t>dvacet</w:t>
      </w:r>
      <w:r w:rsidRPr="0082123D">
        <w:t xml:space="preserve"> je využíváno pedagogickými i administrativními pracovníky</w:t>
      </w:r>
      <w:r w:rsidR="0082123D" w:rsidRPr="0082123D">
        <w:t>.</w:t>
      </w:r>
      <w:r w:rsidRPr="0082123D">
        <w:t xml:space="preserve"> </w:t>
      </w:r>
      <w:r w:rsidR="00677B6E">
        <w:t xml:space="preserve">Všechny učebny jsou pokryty bezdrátovým </w:t>
      </w:r>
      <w:r w:rsidR="00D57CD6">
        <w:t xml:space="preserve">i pevným </w:t>
      </w:r>
      <w:r w:rsidR="00677B6E">
        <w:t>připojením k internetu.</w:t>
      </w:r>
      <w:r w:rsidRPr="0082123D">
        <w:t xml:space="preserve"> </w:t>
      </w:r>
      <w:r w:rsidR="002827B8">
        <w:t>K dispozici pro výuku je 15 bezdrátových zařízení – tabletů.</w:t>
      </w:r>
    </w:p>
    <w:p w:rsidR="00436671" w:rsidRDefault="00436671" w:rsidP="00436671">
      <w:pPr>
        <w:spacing w:after="240"/>
      </w:pPr>
      <w:r w:rsidRPr="0082123D">
        <w:t>Hygienická zařízení splňují platné normy a působí čistě a moderně.</w:t>
      </w:r>
    </w:p>
    <w:p w:rsidR="00D57CD6" w:rsidRDefault="000632B9" w:rsidP="00436671">
      <w:pPr>
        <w:spacing w:after="240"/>
      </w:pPr>
      <w:r>
        <w:t xml:space="preserve">Podařilo se prosadit výměnu oken a zateplení budovy. </w:t>
      </w:r>
      <w:r w:rsidR="00750B83">
        <w:t>Byla zpracována projektová dokumentace a realizace je plánovaná na rok 2017</w:t>
      </w:r>
      <w:r>
        <w:t>.</w:t>
      </w:r>
    </w:p>
    <w:p w:rsidR="00703CD6" w:rsidRDefault="00703CD6" w:rsidP="00703CD6">
      <w:pPr>
        <w:rPr>
          <w:b/>
        </w:rPr>
      </w:pPr>
      <w:r w:rsidRPr="00703CD6">
        <w:rPr>
          <w:b/>
        </w:rPr>
        <w:t>Výchovně vzdělávací práce</w:t>
      </w:r>
    </w:p>
    <w:p w:rsidR="00703CD6" w:rsidRDefault="00703CD6" w:rsidP="00703CD6">
      <w:pPr>
        <w:rPr>
          <w:b/>
        </w:rPr>
      </w:pPr>
    </w:p>
    <w:p w:rsidR="00703CD6" w:rsidRPr="00272C76" w:rsidRDefault="00703CD6" w:rsidP="00703CD6">
      <w:r w:rsidRPr="00272C76">
        <w:t>V několika ročnících nižšího stupně využíváme v pedagogickém procesu i účast rodičů. Přicházejí do tříd za žáky, kde povídají o svém povolání, jak se k němu dostali, jaké přináší uplatnění. Děti tak mohou získat neocenitelné informace o světě práce. Druhou stránkou je, že rodiče získají povědomí o náročné práci učitele.</w:t>
      </w:r>
    </w:p>
    <w:p w:rsidR="00A35817" w:rsidRPr="00D47EF6" w:rsidRDefault="00A35817" w:rsidP="00703CD6">
      <w:r w:rsidRPr="00D47EF6">
        <w:t xml:space="preserve">Ve školním roce byla speciální péče věnována celkem </w:t>
      </w:r>
      <w:r w:rsidR="00750B83">
        <w:t>43</w:t>
      </w:r>
      <w:r w:rsidRPr="00D47EF6">
        <w:t xml:space="preserve"> žákům se speciálními poruchami učení, z toho </w:t>
      </w:r>
      <w:r w:rsidR="00750B83">
        <w:t>22</w:t>
      </w:r>
      <w:r w:rsidRPr="00D47EF6">
        <w:t xml:space="preserve"> </w:t>
      </w:r>
      <w:r w:rsidR="008736AB" w:rsidRPr="00D47EF6">
        <w:t xml:space="preserve">normativních žáků. </w:t>
      </w:r>
    </w:p>
    <w:p w:rsidR="00513540" w:rsidRDefault="00750B83" w:rsidP="00703CD6">
      <w:r>
        <w:lastRenderedPageBreak/>
        <w:t>V</w:t>
      </w:r>
      <w:r w:rsidR="00513540">
        <w:t xml:space="preserve">e výuce nižšího stupně </w:t>
      </w:r>
      <w:r>
        <w:t xml:space="preserve">jsou </w:t>
      </w:r>
      <w:r w:rsidR="00513540">
        <w:t xml:space="preserve">využívány prvky výuky matematiky podle Prof. Hejného. Vzdělávání pedagogů směřuje k rozšíření znalostí v těchto oborech, stejně jako rozvíjení práce s ICT. </w:t>
      </w:r>
    </w:p>
    <w:p w:rsidR="00703CD6" w:rsidRDefault="00513540" w:rsidP="00703CD6">
      <w:r>
        <w:t xml:space="preserve">Na vyšším stupni jsou do výuky začleňovány práce s laboratorní technikou vysoké úrovně – použití čidel a zpracovávání výsledků měření pomocí počítačových programů. Tuto techniku se nám podařilo získat díky projektu s Ostravskou univerzitou. </w:t>
      </w:r>
    </w:p>
    <w:p w:rsidR="00956D1D" w:rsidRDefault="00956D1D" w:rsidP="00703CD6">
      <w:r>
        <w:t xml:space="preserve">Škola předložila a realizovala projekt EVVO, </w:t>
      </w:r>
      <w:r w:rsidR="00750B83">
        <w:t>venkovní učebna. Podařilo se rozvíjet spolupráci s firmou Ostroj – robotiky, technické kreslení, vybudování prostoru pro venkovní učebnu.</w:t>
      </w:r>
      <w:r>
        <w:t xml:space="preserve"> </w:t>
      </w:r>
    </w:p>
    <w:p w:rsidR="0028268E" w:rsidRDefault="0028268E" w:rsidP="00703CD6">
      <w:r>
        <w:t xml:space="preserve">V letošním školním roce jsme zaznamenali velké úspěchy na poli vědomostních i sportovních soutěžích. V obou uvedených oblastech to byla republiková umístění, podrobněji v části – soutěže. </w:t>
      </w:r>
    </w:p>
    <w:p w:rsidR="00703CD6" w:rsidRPr="00703CD6" w:rsidRDefault="00703CD6" w:rsidP="00703CD6"/>
    <w:p w:rsidR="00436671" w:rsidRPr="0082123D" w:rsidRDefault="00436671" w:rsidP="007576E2">
      <w:pPr>
        <w:rPr>
          <w:b/>
        </w:rPr>
      </w:pPr>
      <w:bookmarkStart w:id="9" w:name="_Toc168017869"/>
      <w:r w:rsidRPr="0082123D">
        <w:rPr>
          <w:b/>
        </w:rPr>
        <w:t>Charakteristika pedagogického sboru</w:t>
      </w:r>
      <w:bookmarkEnd w:id="9"/>
    </w:p>
    <w:p w:rsidR="00436671" w:rsidRPr="0082123D" w:rsidRDefault="00436671" w:rsidP="00436671">
      <w:pPr>
        <w:spacing w:after="240"/>
      </w:pPr>
      <w:r w:rsidRPr="0082123D">
        <w:t>Naše škola se může pochlubit vysokou kvalifikovaností pedagogického sboru. O kvalitě výuky svědčí vysoká úspěšnost našich žáků v olympiádách, sportovní</w:t>
      </w:r>
      <w:r w:rsidR="00605A63" w:rsidRPr="0082123D">
        <w:t>ch</w:t>
      </w:r>
      <w:r w:rsidRPr="0082123D">
        <w:t xml:space="preserve"> a uměleckých soutěžích a také při přijímacích zkouškách na střední školy. </w:t>
      </w:r>
      <w:r w:rsidR="00750B83">
        <w:t>V celostátním testování SCIO patříme mezi 10% nejúspěšnějších škol v republice. K</w:t>
      </w:r>
      <w:r w:rsidRPr="0082123D">
        <w:t xml:space="preserve">valifikovanou výuku dalších cizích jazyků zajišťujeme prostřednictvím </w:t>
      </w:r>
      <w:r w:rsidR="0075137F" w:rsidRPr="0082123D">
        <w:t>vlastních</w:t>
      </w:r>
      <w:r w:rsidRPr="0082123D">
        <w:t xml:space="preserve"> pracovníků. Velká pozornost je věnována jak talentovaným žákům, tak žákům s poruchami učení.</w:t>
      </w:r>
    </w:p>
    <w:p w:rsidR="00436671" w:rsidRPr="0082123D" w:rsidRDefault="00436671" w:rsidP="00436671">
      <w:pPr>
        <w:spacing w:after="240"/>
      </w:pPr>
      <w:r w:rsidRPr="0082123D">
        <w:t>Další vzdělávání pedagogických pracovníků je podporováno zvláště v</w:t>
      </w:r>
      <w:r w:rsidR="0082123D" w:rsidRPr="0082123D">
        <w:t> těchto oblastech</w:t>
      </w:r>
      <w:r w:rsidRPr="0082123D">
        <w:t xml:space="preserve"> – zvyšování znalostí v oboru psychologie</w:t>
      </w:r>
      <w:r w:rsidR="00605A63" w:rsidRPr="0082123D">
        <w:t xml:space="preserve"> a pedagogiky</w:t>
      </w:r>
      <w:r w:rsidR="0082123D" w:rsidRPr="0082123D">
        <w:t>, komunikační dovednosti, moderní metody vzdělávání</w:t>
      </w:r>
      <w:r w:rsidRPr="0082123D">
        <w:t>.</w:t>
      </w:r>
      <w:r w:rsidR="0075137F" w:rsidRPr="0082123D">
        <w:t xml:space="preserve"> </w:t>
      </w:r>
      <w:r w:rsidRPr="0082123D">
        <w:t xml:space="preserve">Ve škole působí výchovný poradce, školní </w:t>
      </w:r>
      <w:r w:rsidR="00F05D2F" w:rsidRPr="0082123D">
        <w:t>speciální p</w:t>
      </w:r>
      <w:r w:rsidR="000632B9">
        <w:t>sycholog</w:t>
      </w:r>
      <w:r w:rsidRPr="0082123D">
        <w:t xml:space="preserve">, </w:t>
      </w:r>
      <w:r w:rsidR="0082123D" w:rsidRPr="0082123D">
        <w:t>školní metodik prevence</w:t>
      </w:r>
      <w:r w:rsidR="00605A63" w:rsidRPr="0082123D">
        <w:t xml:space="preserve"> a tři</w:t>
      </w:r>
      <w:r w:rsidRPr="0082123D">
        <w:t xml:space="preserve"> zdravotníci vyškolení pro školní zotavovací akce.  </w:t>
      </w:r>
    </w:p>
    <w:p w:rsidR="00436671" w:rsidRPr="0082123D" w:rsidRDefault="00436671" w:rsidP="00436671">
      <w:pPr>
        <w:spacing w:after="240"/>
      </w:pPr>
      <w:r w:rsidRPr="0082123D">
        <w:t xml:space="preserve">V </w:t>
      </w:r>
      <w:r w:rsidR="00F05D2F" w:rsidRPr="0082123D">
        <w:t>pěti odděleních</w:t>
      </w:r>
      <w:r w:rsidRPr="0082123D">
        <w:t xml:space="preserve"> školní družiny pracuj</w:t>
      </w:r>
      <w:r w:rsidR="0082123D" w:rsidRPr="0082123D">
        <w:t xml:space="preserve">í čtyři vychovatelky a jeden vychovatel. </w:t>
      </w:r>
    </w:p>
    <w:p w:rsidR="00AD6BBE" w:rsidRPr="003163C1" w:rsidRDefault="00AD6BBE" w:rsidP="000D0F12">
      <w:pPr>
        <w:ind w:firstLine="74"/>
        <w:jc w:val="center"/>
        <w:outlineLvl w:val="0"/>
        <w:rPr>
          <w:sz w:val="28"/>
          <w:szCs w:val="28"/>
        </w:rPr>
      </w:pPr>
      <w:bookmarkStart w:id="10" w:name="_Toc461963688"/>
      <w:bookmarkEnd w:id="6"/>
      <w:bookmarkEnd w:id="7"/>
      <w:r w:rsidRPr="003163C1">
        <w:rPr>
          <w:sz w:val="28"/>
          <w:szCs w:val="28"/>
        </w:rPr>
        <w:t>Část II.</w:t>
      </w:r>
      <w:bookmarkEnd w:id="10"/>
    </w:p>
    <w:p w:rsidR="00AD6BBE" w:rsidRPr="00AD6BBE" w:rsidRDefault="00AD6BBE" w:rsidP="000D0F12">
      <w:pPr>
        <w:ind w:firstLine="74"/>
        <w:jc w:val="center"/>
        <w:outlineLvl w:val="1"/>
        <w:rPr>
          <w:b/>
          <w:u w:val="single"/>
        </w:rPr>
      </w:pPr>
      <w:bookmarkStart w:id="11" w:name="_Toc461963689"/>
      <w:r w:rsidRPr="00D810E3">
        <w:rPr>
          <w:b/>
          <w:u w:val="single"/>
        </w:rPr>
        <w:t>Přehled oborů vzdělání, které škola vyučuje</w:t>
      </w:r>
      <w:bookmarkEnd w:id="11"/>
    </w:p>
    <w:p w:rsidR="002B679A" w:rsidRDefault="002B679A" w:rsidP="002A01B0">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D6BBE" w:rsidRPr="000077BF">
        <w:tc>
          <w:tcPr>
            <w:tcW w:w="4606" w:type="dxa"/>
          </w:tcPr>
          <w:p w:rsidR="00AD6BBE" w:rsidRPr="000077BF" w:rsidRDefault="00AD6BBE" w:rsidP="000077BF">
            <w:pPr>
              <w:jc w:val="both"/>
              <w:rPr>
                <w:b/>
              </w:rPr>
            </w:pPr>
            <w:r w:rsidRPr="000077BF">
              <w:rPr>
                <w:b/>
              </w:rPr>
              <w:t>Základní vzdělávání</w:t>
            </w:r>
          </w:p>
        </w:tc>
        <w:tc>
          <w:tcPr>
            <w:tcW w:w="4606" w:type="dxa"/>
          </w:tcPr>
          <w:p w:rsidR="00820D42" w:rsidRPr="00BC4870" w:rsidRDefault="00E85F4D" w:rsidP="00E85F4D">
            <w:pPr>
              <w:jc w:val="both"/>
              <w:rPr>
                <w:color w:val="00FF00"/>
              </w:rPr>
            </w:pPr>
            <w:r>
              <w:t xml:space="preserve">Školní vzdělávací program pro základní vzdělávání; </w:t>
            </w:r>
            <w:r w:rsidRPr="00E85F4D">
              <w:t xml:space="preserve"> Prameny</w:t>
            </w:r>
          </w:p>
        </w:tc>
      </w:tr>
      <w:tr w:rsidR="00AC6FD4" w:rsidRPr="00AC6FD4">
        <w:tc>
          <w:tcPr>
            <w:tcW w:w="4606" w:type="dxa"/>
          </w:tcPr>
          <w:p w:rsidR="00820D42" w:rsidRPr="00AC6FD4" w:rsidRDefault="00820D42" w:rsidP="000077BF">
            <w:pPr>
              <w:jc w:val="both"/>
              <w:rPr>
                <w:b/>
              </w:rPr>
            </w:pPr>
            <w:r w:rsidRPr="00AC6FD4">
              <w:rPr>
                <w:b/>
              </w:rPr>
              <w:t>79-01-C/0</w:t>
            </w:r>
            <w:r w:rsidR="00E85F4D">
              <w:rPr>
                <w:b/>
              </w:rPr>
              <w:t>0</w:t>
            </w:r>
            <w:r w:rsidRPr="00AC6FD4">
              <w:rPr>
                <w:b/>
              </w:rPr>
              <w:t>1 Základní škola</w:t>
            </w:r>
          </w:p>
        </w:tc>
        <w:tc>
          <w:tcPr>
            <w:tcW w:w="4606" w:type="dxa"/>
          </w:tcPr>
          <w:p w:rsidR="00820D42" w:rsidRPr="00AC6FD4" w:rsidRDefault="00820D42" w:rsidP="000077BF">
            <w:pPr>
              <w:jc w:val="both"/>
            </w:pPr>
          </w:p>
        </w:tc>
      </w:tr>
    </w:tbl>
    <w:p w:rsidR="00AD6BBE" w:rsidRDefault="00AD6BBE" w:rsidP="002A01B0">
      <w:pPr>
        <w:jc w:val="both"/>
        <w:rPr>
          <w:b/>
        </w:rPr>
      </w:pPr>
    </w:p>
    <w:p w:rsidR="00287567" w:rsidRPr="003163C1" w:rsidRDefault="00287567" w:rsidP="000D0F12">
      <w:pPr>
        <w:ind w:firstLine="74"/>
        <w:jc w:val="center"/>
        <w:outlineLvl w:val="0"/>
        <w:rPr>
          <w:sz w:val="28"/>
          <w:szCs w:val="28"/>
        </w:rPr>
      </w:pPr>
      <w:bookmarkStart w:id="12" w:name="_Toc461963690"/>
      <w:r w:rsidRPr="003163C1">
        <w:rPr>
          <w:sz w:val="28"/>
          <w:szCs w:val="28"/>
        </w:rPr>
        <w:t>Část II</w:t>
      </w:r>
      <w:r w:rsidR="009E52C7" w:rsidRPr="003163C1">
        <w:rPr>
          <w:sz w:val="28"/>
          <w:szCs w:val="28"/>
        </w:rPr>
        <w:t>I</w:t>
      </w:r>
      <w:r w:rsidRPr="003163C1">
        <w:rPr>
          <w:sz w:val="28"/>
          <w:szCs w:val="28"/>
        </w:rPr>
        <w:t>.</w:t>
      </w:r>
      <w:bookmarkEnd w:id="12"/>
    </w:p>
    <w:p w:rsidR="007A066E" w:rsidRPr="009E52C7" w:rsidRDefault="00D810E3" w:rsidP="000D0F12">
      <w:pPr>
        <w:ind w:firstLine="74"/>
        <w:jc w:val="center"/>
        <w:outlineLvl w:val="1"/>
        <w:rPr>
          <w:b/>
          <w:u w:val="single"/>
        </w:rPr>
      </w:pPr>
      <w:bookmarkStart w:id="13" w:name="_Toc461963691"/>
      <w:r w:rsidRPr="00635193">
        <w:rPr>
          <w:b/>
          <w:u w:val="single"/>
        </w:rPr>
        <w:t>Rámcový popis personálního zabezpečení činnosti školy</w:t>
      </w:r>
      <w:bookmarkEnd w:id="13"/>
    </w:p>
    <w:p w:rsidR="009B77C6" w:rsidRDefault="009B77C6" w:rsidP="009E52C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2804"/>
      </w:tblGrid>
      <w:tr w:rsidR="009E52C7" w:rsidRPr="00950E08">
        <w:tc>
          <w:tcPr>
            <w:tcW w:w="3528" w:type="dxa"/>
          </w:tcPr>
          <w:p w:rsidR="009E52C7" w:rsidRPr="00950E08" w:rsidRDefault="009E52C7" w:rsidP="000077BF">
            <w:pPr>
              <w:jc w:val="center"/>
              <w:rPr>
                <w:b/>
              </w:rPr>
            </w:pPr>
            <w:r w:rsidRPr="00950E08">
              <w:rPr>
                <w:b/>
              </w:rPr>
              <w:t>Pracovníci školy</w:t>
            </w:r>
          </w:p>
        </w:tc>
        <w:tc>
          <w:tcPr>
            <w:tcW w:w="2880" w:type="dxa"/>
          </w:tcPr>
          <w:p w:rsidR="009E52C7" w:rsidRPr="00950E08" w:rsidRDefault="009E52C7" w:rsidP="000077BF">
            <w:pPr>
              <w:jc w:val="center"/>
            </w:pPr>
            <w:r w:rsidRPr="00950E08">
              <w:rPr>
                <w:b/>
              </w:rPr>
              <w:t>Počet fyzických osob</w:t>
            </w:r>
          </w:p>
        </w:tc>
        <w:tc>
          <w:tcPr>
            <w:tcW w:w="2804" w:type="dxa"/>
          </w:tcPr>
          <w:p w:rsidR="009E52C7" w:rsidRPr="00950E08" w:rsidRDefault="009E52C7" w:rsidP="000077BF">
            <w:pPr>
              <w:ind w:left="360"/>
              <w:jc w:val="center"/>
              <w:rPr>
                <w:b/>
              </w:rPr>
            </w:pPr>
            <w:r w:rsidRPr="00950E08">
              <w:rPr>
                <w:b/>
              </w:rPr>
              <w:t>Počet úvazků</w:t>
            </w:r>
          </w:p>
          <w:p w:rsidR="009E52C7" w:rsidRPr="00950E08" w:rsidRDefault="009E52C7" w:rsidP="000077BF">
            <w:pPr>
              <w:jc w:val="center"/>
            </w:pPr>
          </w:p>
        </w:tc>
      </w:tr>
      <w:tr w:rsidR="009E52C7" w:rsidRPr="001E78B9">
        <w:tc>
          <w:tcPr>
            <w:tcW w:w="3528" w:type="dxa"/>
            <w:vMerge w:val="restart"/>
          </w:tcPr>
          <w:p w:rsidR="009E52C7" w:rsidRPr="001E78B9" w:rsidRDefault="009E52C7" w:rsidP="009E52C7">
            <w:pPr>
              <w:rPr>
                <w:b/>
              </w:rPr>
            </w:pPr>
            <w:r w:rsidRPr="001E78B9">
              <w:rPr>
                <w:b/>
              </w:rPr>
              <w:t>Pedagogičtí pracovníci</w:t>
            </w:r>
          </w:p>
          <w:p w:rsidR="009E52C7" w:rsidRPr="001E78B9" w:rsidRDefault="009E52C7" w:rsidP="000077BF">
            <w:pPr>
              <w:jc w:val="both"/>
              <w:rPr>
                <w:b/>
              </w:rPr>
            </w:pPr>
            <w:r w:rsidRPr="001E78B9">
              <w:rPr>
                <w:b/>
                <w:i/>
                <w:sz w:val="22"/>
                <w:szCs w:val="22"/>
              </w:rPr>
              <w:t>z toho bez odborné kvalifikace</w:t>
            </w:r>
          </w:p>
        </w:tc>
        <w:tc>
          <w:tcPr>
            <w:tcW w:w="2880" w:type="dxa"/>
          </w:tcPr>
          <w:p w:rsidR="009E52C7" w:rsidRPr="0028268E" w:rsidRDefault="008D7611" w:rsidP="008D7611">
            <w:pPr>
              <w:jc w:val="center"/>
              <w:rPr>
                <w:color w:val="FF0000"/>
              </w:rPr>
            </w:pPr>
            <w:r>
              <w:t>39</w:t>
            </w:r>
          </w:p>
        </w:tc>
        <w:tc>
          <w:tcPr>
            <w:tcW w:w="2804" w:type="dxa"/>
          </w:tcPr>
          <w:p w:rsidR="009E52C7" w:rsidRPr="0028268E" w:rsidRDefault="008D7611" w:rsidP="008D7611">
            <w:pPr>
              <w:jc w:val="center"/>
              <w:rPr>
                <w:color w:val="FF0000"/>
              </w:rPr>
            </w:pPr>
            <w:r>
              <w:t>36,4</w:t>
            </w:r>
          </w:p>
        </w:tc>
      </w:tr>
      <w:tr w:rsidR="009E52C7" w:rsidRPr="001E78B9">
        <w:tc>
          <w:tcPr>
            <w:tcW w:w="3528" w:type="dxa"/>
            <w:vMerge/>
          </w:tcPr>
          <w:p w:rsidR="009E52C7" w:rsidRPr="001E78B9" w:rsidRDefault="009E52C7" w:rsidP="000077BF">
            <w:pPr>
              <w:jc w:val="both"/>
              <w:rPr>
                <w:b/>
              </w:rPr>
            </w:pPr>
          </w:p>
        </w:tc>
        <w:tc>
          <w:tcPr>
            <w:tcW w:w="2880" w:type="dxa"/>
          </w:tcPr>
          <w:p w:rsidR="009E52C7" w:rsidRPr="00467C41" w:rsidRDefault="001D5621" w:rsidP="006C5835">
            <w:pPr>
              <w:jc w:val="center"/>
              <w:rPr>
                <w:b/>
              </w:rPr>
            </w:pPr>
            <w:r>
              <w:rPr>
                <w:b/>
              </w:rPr>
              <w:t>0</w:t>
            </w:r>
          </w:p>
        </w:tc>
        <w:tc>
          <w:tcPr>
            <w:tcW w:w="2804" w:type="dxa"/>
          </w:tcPr>
          <w:p w:rsidR="009E52C7" w:rsidRPr="00467C41" w:rsidRDefault="001D5621" w:rsidP="001D5621">
            <w:pPr>
              <w:jc w:val="center"/>
              <w:rPr>
                <w:b/>
              </w:rPr>
            </w:pPr>
            <w:r>
              <w:rPr>
                <w:b/>
              </w:rPr>
              <w:t>0</w:t>
            </w:r>
          </w:p>
        </w:tc>
      </w:tr>
      <w:tr w:rsidR="009E52C7" w:rsidRPr="001E78B9">
        <w:tc>
          <w:tcPr>
            <w:tcW w:w="3528" w:type="dxa"/>
            <w:vMerge w:val="restart"/>
          </w:tcPr>
          <w:p w:rsidR="009E52C7" w:rsidRPr="001E78B9" w:rsidRDefault="009E52C7" w:rsidP="009E52C7">
            <w:pPr>
              <w:rPr>
                <w:b/>
              </w:rPr>
            </w:pPr>
            <w:r w:rsidRPr="001E78B9">
              <w:rPr>
                <w:b/>
              </w:rPr>
              <w:t>Nepedagogičtí zaměstnanci</w:t>
            </w:r>
          </w:p>
          <w:p w:rsidR="009E52C7" w:rsidRPr="001E78B9" w:rsidRDefault="009E52C7" w:rsidP="000077BF">
            <w:pPr>
              <w:jc w:val="both"/>
              <w:rPr>
                <w:b/>
              </w:rPr>
            </w:pPr>
            <w:r w:rsidRPr="001E78B9">
              <w:rPr>
                <w:b/>
                <w:i/>
                <w:sz w:val="22"/>
                <w:szCs w:val="22"/>
              </w:rPr>
              <w:t>z toho zaměstnanci výdejny stravy</w:t>
            </w:r>
          </w:p>
        </w:tc>
        <w:tc>
          <w:tcPr>
            <w:tcW w:w="2880" w:type="dxa"/>
          </w:tcPr>
          <w:p w:rsidR="009E52C7" w:rsidRPr="00CB5D12" w:rsidRDefault="00467C41" w:rsidP="00CB5D12">
            <w:pPr>
              <w:jc w:val="center"/>
            </w:pPr>
            <w:r>
              <w:t>7</w:t>
            </w:r>
          </w:p>
        </w:tc>
        <w:tc>
          <w:tcPr>
            <w:tcW w:w="2804" w:type="dxa"/>
          </w:tcPr>
          <w:p w:rsidR="009E52C7" w:rsidRPr="00CB5D12" w:rsidRDefault="00750B83" w:rsidP="00750B83">
            <w:pPr>
              <w:jc w:val="center"/>
            </w:pPr>
            <w:r>
              <w:t>7</w:t>
            </w:r>
            <w:r w:rsidR="008D7611">
              <w:t>,6</w:t>
            </w:r>
          </w:p>
        </w:tc>
      </w:tr>
      <w:tr w:rsidR="009E52C7" w:rsidRPr="001E78B9">
        <w:tc>
          <w:tcPr>
            <w:tcW w:w="3528" w:type="dxa"/>
            <w:vMerge/>
          </w:tcPr>
          <w:p w:rsidR="009E52C7" w:rsidRPr="001E78B9" w:rsidRDefault="009E52C7" w:rsidP="000077BF">
            <w:pPr>
              <w:jc w:val="both"/>
              <w:rPr>
                <w:b/>
              </w:rPr>
            </w:pPr>
          </w:p>
        </w:tc>
        <w:tc>
          <w:tcPr>
            <w:tcW w:w="2880" w:type="dxa"/>
          </w:tcPr>
          <w:p w:rsidR="009E52C7" w:rsidRPr="00CB5D12" w:rsidRDefault="008A5A0C" w:rsidP="000077BF">
            <w:pPr>
              <w:jc w:val="center"/>
              <w:rPr>
                <w:b/>
              </w:rPr>
            </w:pPr>
            <w:r w:rsidRPr="00CB5D12">
              <w:rPr>
                <w:b/>
              </w:rPr>
              <w:t>0</w:t>
            </w:r>
          </w:p>
        </w:tc>
        <w:tc>
          <w:tcPr>
            <w:tcW w:w="2804" w:type="dxa"/>
          </w:tcPr>
          <w:p w:rsidR="009E52C7" w:rsidRPr="00CB5D12" w:rsidRDefault="008A5A0C" w:rsidP="000077BF">
            <w:pPr>
              <w:jc w:val="center"/>
              <w:rPr>
                <w:b/>
              </w:rPr>
            </w:pPr>
            <w:r w:rsidRPr="00CB5D12">
              <w:rPr>
                <w:b/>
              </w:rPr>
              <w:t>0</w:t>
            </w:r>
          </w:p>
        </w:tc>
      </w:tr>
    </w:tbl>
    <w:p w:rsidR="008D6D92" w:rsidRPr="001E78B9" w:rsidRDefault="008D6D92" w:rsidP="009E52C7">
      <w:pPr>
        <w:jc w:val="both"/>
        <w:rPr>
          <w:b/>
        </w:rPr>
      </w:pPr>
    </w:p>
    <w:p w:rsidR="009E52C7" w:rsidRPr="001E78B9" w:rsidRDefault="009E52C7" w:rsidP="009E52C7">
      <w:pPr>
        <w:jc w:val="both"/>
        <w:rPr>
          <w:b/>
        </w:rPr>
      </w:pPr>
    </w:p>
    <w:tbl>
      <w:tblPr>
        <w:tblW w:w="0" w:type="auto"/>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880"/>
      </w:tblGrid>
      <w:tr w:rsidR="001E17E4" w:rsidRPr="001E78B9" w:rsidTr="001E17E4">
        <w:trPr>
          <w:trHeight w:val="613"/>
        </w:trPr>
        <w:tc>
          <w:tcPr>
            <w:tcW w:w="3888" w:type="dxa"/>
          </w:tcPr>
          <w:p w:rsidR="001E17E4" w:rsidRPr="001E78B9" w:rsidRDefault="001E17E4" w:rsidP="001E17E4">
            <w:pPr>
              <w:jc w:val="center"/>
              <w:rPr>
                <w:b/>
              </w:rPr>
            </w:pPr>
            <w:r w:rsidRPr="001E78B9">
              <w:rPr>
                <w:b/>
              </w:rPr>
              <w:t>Průměrný plat pedagogického zaměstnance</w:t>
            </w:r>
          </w:p>
        </w:tc>
        <w:tc>
          <w:tcPr>
            <w:tcW w:w="2880" w:type="dxa"/>
          </w:tcPr>
          <w:p w:rsidR="001E17E4" w:rsidRPr="0028268E" w:rsidRDefault="00723C39" w:rsidP="00723C39">
            <w:pPr>
              <w:jc w:val="center"/>
              <w:rPr>
                <w:color w:val="FF0000"/>
              </w:rPr>
            </w:pPr>
            <w:r>
              <w:t>28565</w:t>
            </w:r>
          </w:p>
        </w:tc>
      </w:tr>
      <w:tr w:rsidR="001E17E4" w:rsidRPr="001E78B9" w:rsidTr="001E17E4">
        <w:trPr>
          <w:trHeight w:val="717"/>
        </w:trPr>
        <w:tc>
          <w:tcPr>
            <w:tcW w:w="3888" w:type="dxa"/>
          </w:tcPr>
          <w:p w:rsidR="001E17E4" w:rsidRPr="001E78B9" w:rsidRDefault="001E17E4" w:rsidP="001E17E4">
            <w:pPr>
              <w:jc w:val="center"/>
              <w:rPr>
                <w:b/>
              </w:rPr>
            </w:pPr>
            <w:r w:rsidRPr="001E78B9">
              <w:rPr>
                <w:b/>
              </w:rPr>
              <w:t>Průměrný plat nepedagogického zaměstnance</w:t>
            </w:r>
          </w:p>
        </w:tc>
        <w:tc>
          <w:tcPr>
            <w:tcW w:w="2880" w:type="dxa"/>
          </w:tcPr>
          <w:p w:rsidR="001E17E4" w:rsidRPr="0028268E" w:rsidRDefault="00723C39" w:rsidP="00723C39">
            <w:pPr>
              <w:jc w:val="center"/>
              <w:rPr>
                <w:color w:val="FF0000"/>
              </w:rPr>
            </w:pPr>
            <w:r>
              <w:t>14788</w:t>
            </w:r>
          </w:p>
        </w:tc>
      </w:tr>
    </w:tbl>
    <w:p w:rsidR="000B4FA8" w:rsidRDefault="000B4FA8" w:rsidP="009E52C7">
      <w:pPr>
        <w:jc w:val="both"/>
        <w:rPr>
          <w:b/>
        </w:rPr>
      </w:pPr>
    </w:p>
    <w:p w:rsidR="007F6C7F" w:rsidRDefault="007F6C7F" w:rsidP="009E52C7">
      <w:pPr>
        <w:jc w:val="both"/>
        <w:rPr>
          <w:b/>
        </w:rPr>
      </w:pPr>
    </w:p>
    <w:p w:rsidR="007F6C7F" w:rsidRPr="001E78B9" w:rsidRDefault="007F6C7F" w:rsidP="009E52C7">
      <w:pPr>
        <w:jc w:val="both"/>
        <w:rPr>
          <w:b/>
        </w:rPr>
      </w:pPr>
    </w:p>
    <w:p w:rsidR="0082491D" w:rsidRPr="003163C1" w:rsidRDefault="00E559C1" w:rsidP="000D0F12">
      <w:pPr>
        <w:ind w:firstLine="74"/>
        <w:jc w:val="center"/>
        <w:outlineLvl w:val="0"/>
        <w:rPr>
          <w:sz w:val="28"/>
          <w:szCs w:val="28"/>
        </w:rPr>
      </w:pPr>
      <w:bookmarkStart w:id="14" w:name="_Toc461963692"/>
      <w:r w:rsidRPr="003163C1">
        <w:rPr>
          <w:sz w:val="28"/>
          <w:szCs w:val="28"/>
        </w:rPr>
        <w:t xml:space="preserve">Část </w:t>
      </w:r>
      <w:r w:rsidR="00A46934" w:rsidRPr="003163C1">
        <w:rPr>
          <w:sz w:val="28"/>
          <w:szCs w:val="28"/>
        </w:rPr>
        <w:t>IV.</w:t>
      </w:r>
      <w:bookmarkEnd w:id="14"/>
    </w:p>
    <w:p w:rsidR="000E1DE8" w:rsidRDefault="00DA1AD7" w:rsidP="000D0F12">
      <w:pPr>
        <w:ind w:firstLine="74"/>
        <w:jc w:val="center"/>
        <w:outlineLvl w:val="1"/>
        <w:rPr>
          <w:b/>
          <w:u w:val="single"/>
        </w:rPr>
      </w:pPr>
      <w:bookmarkStart w:id="15" w:name="_Toc461963693"/>
      <w:r w:rsidRPr="00D810E3">
        <w:rPr>
          <w:b/>
          <w:u w:val="single"/>
        </w:rPr>
        <w:lastRenderedPageBreak/>
        <w:t>Údaje o</w:t>
      </w:r>
      <w:r w:rsidR="009E52C7" w:rsidRPr="00D810E3">
        <w:rPr>
          <w:b/>
          <w:u w:val="single"/>
        </w:rPr>
        <w:t xml:space="preserve"> zápisu k povinné školní docházce</w:t>
      </w:r>
      <w:r w:rsidR="000B4FA8" w:rsidRPr="00D810E3">
        <w:rPr>
          <w:b/>
          <w:u w:val="single"/>
        </w:rPr>
        <w:t>,</w:t>
      </w:r>
      <w:bookmarkEnd w:id="15"/>
    </w:p>
    <w:p w:rsidR="009E52C7" w:rsidRPr="009E52C7" w:rsidRDefault="009E52C7" w:rsidP="009E52C7">
      <w:pPr>
        <w:jc w:val="both"/>
        <w:rPr>
          <w:b/>
        </w:rPr>
      </w:pPr>
    </w:p>
    <w:p w:rsidR="000E1DE8" w:rsidRPr="0051288C" w:rsidRDefault="009E52C7" w:rsidP="0051288C">
      <w:pPr>
        <w:spacing w:after="240"/>
      </w:pPr>
      <w:r w:rsidRPr="0051288C">
        <w:t>Základní škola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19"/>
        <w:gridCol w:w="1373"/>
        <w:gridCol w:w="1868"/>
        <w:gridCol w:w="1440"/>
        <w:gridCol w:w="1440"/>
      </w:tblGrid>
      <w:tr w:rsidR="001E17E4" w:rsidRPr="00950E08" w:rsidTr="001E17E4">
        <w:tc>
          <w:tcPr>
            <w:tcW w:w="1440" w:type="dxa"/>
          </w:tcPr>
          <w:p w:rsidR="001E17E4" w:rsidRPr="00950E08" w:rsidRDefault="001E17E4" w:rsidP="001E17E4">
            <w:pPr>
              <w:jc w:val="center"/>
              <w:rPr>
                <w:b/>
              </w:rPr>
            </w:pPr>
            <w:r w:rsidRPr="00950E08">
              <w:rPr>
                <w:b/>
              </w:rPr>
              <w:t>Kapacita školy</w:t>
            </w:r>
          </w:p>
        </w:tc>
        <w:tc>
          <w:tcPr>
            <w:tcW w:w="1619" w:type="dxa"/>
          </w:tcPr>
          <w:p w:rsidR="001E17E4" w:rsidRPr="00950E08" w:rsidRDefault="001E17E4" w:rsidP="001E17E4">
            <w:pPr>
              <w:jc w:val="center"/>
              <w:rPr>
                <w:b/>
              </w:rPr>
            </w:pPr>
            <w:r w:rsidRPr="00950E08">
              <w:rPr>
                <w:b/>
              </w:rPr>
              <w:t>Počet 1. tříd</w:t>
            </w:r>
          </w:p>
          <w:p w:rsidR="001E17E4" w:rsidRPr="00950E08" w:rsidRDefault="001E17E4" w:rsidP="008D7611">
            <w:pPr>
              <w:jc w:val="center"/>
              <w:rPr>
                <w:b/>
              </w:rPr>
            </w:pPr>
            <w:r w:rsidRPr="00950E08">
              <w:rPr>
                <w:b/>
              </w:rPr>
              <w:t>k 1. 9. 20</w:t>
            </w:r>
            <w:r w:rsidR="0075137F">
              <w:rPr>
                <w:b/>
              </w:rPr>
              <w:t>1</w:t>
            </w:r>
            <w:r w:rsidR="008D7611">
              <w:rPr>
                <w:b/>
              </w:rPr>
              <w:t>5</w:t>
            </w:r>
          </w:p>
        </w:tc>
        <w:tc>
          <w:tcPr>
            <w:tcW w:w="1373" w:type="dxa"/>
          </w:tcPr>
          <w:p w:rsidR="001E17E4" w:rsidRPr="00950E08" w:rsidRDefault="001E17E4" w:rsidP="001E17E4">
            <w:pPr>
              <w:jc w:val="center"/>
              <w:rPr>
                <w:b/>
              </w:rPr>
            </w:pPr>
            <w:r w:rsidRPr="00950E08">
              <w:rPr>
                <w:b/>
              </w:rPr>
              <w:t>Počet zapsaných žáků</w:t>
            </w:r>
          </w:p>
        </w:tc>
        <w:tc>
          <w:tcPr>
            <w:tcW w:w="1868" w:type="dxa"/>
          </w:tcPr>
          <w:p w:rsidR="001E17E4" w:rsidRPr="00950E08" w:rsidRDefault="001E17E4" w:rsidP="001E17E4">
            <w:pPr>
              <w:jc w:val="center"/>
              <w:rPr>
                <w:b/>
                <w:sz w:val="20"/>
                <w:szCs w:val="20"/>
              </w:rPr>
            </w:pPr>
            <w:r w:rsidRPr="00950E08">
              <w:rPr>
                <w:b/>
                <w:sz w:val="20"/>
                <w:szCs w:val="20"/>
              </w:rPr>
              <w:t>Z toho počet žáků nepatřících do spádového obvodu školy</w:t>
            </w:r>
          </w:p>
        </w:tc>
        <w:tc>
          <w:tcPr>
            <w:tcW w:w="1440" w:type="dxa"/>
          </w:tcPr>
          <w:p w:rsidR="001E17E4" w:rsidRPr="00950E08" w:rsidRDefault="001E17E4" w:rsidP="001E17E4">
            <w:pPr>
              <w:jc w:val="center"/>
              <w:rPr>
                <w:b/>
              </w:rPr>
            </w:pPr>
            <w:r w:rsidRPr="00950E08">
              <w:rPr>
                <w:b/>
              </w:rPr>
              <w:t>Počet přijatých žáků</w:t>
            </w:r>
          </w:p>
        </w:tc>
        <w:tc>
          <w:tcPr>
            <w:tcW w:w="1440" w:type="dxa"/>
          </w:tcPr>
          <w:p w:rsidR="001E17E4" w:rsidRPr="00950E08" w:rsidRDefault="001E17E4" w:rsidP="001E17E4">
            <w:pPr>
              <w:jc w:val="center"/>
              <w:rPr>
                <w:b/>
              </w:rPr>
            </w:pPr>
            <w:r w:rsidRPr="00950E08">
              <w:rPr>
                <w:b/>
              </w:rPr>
              <w:t xml:space="preserve">Počet </w:t>
            </w:r>
          </w:p>
          <w:p w:rsidR="001E17E4" w:rsidRPr="00950E08" w:rsidRDefault="001E17E4" w:rsidP="001E17E4">
            <w:pPr>
              <w:jc w:val="center"/>
              <w:rPr>
                <w:b/>
              </w:rPr>
            </w:pPr>
            <w:r w:rsidRPr="00950E08">
              <w:rPr>
                <w:b/>
              </w:rPr>
              <w:t>1. tříd</w:t>
            </w:r>
          </w:p>
          <w:p w:rsidR="001E17E4" w:rsidRPr="00950E08" w:rsidRDefault="001E17E4" w:rsidP="008D7611">
            <w:pPr>
              <w:jc w:val="center"/>
              <w:rPr>
                <w:b/>
              </w:rPr>
            </w:pPr>
            <w:r w:rsidRPr="00950E08">
              <w:rPr>
                <w:b/>
              </w:rPr>
              <w:t>k 1. 9. 20</w:t>
            </w:r>
            <w:r w:rsidR="00D810E3">
              <w:rPr>
                <w:b/>
              </w:rPr>
              <w:t>1</w:t>
            </w:r>
            <w:r w:rsidR="008D7611">
              <w:rPr>
                <w:b/>
              </w:rPr>
              <w:t>6</w:t>
            </w:r>
          </w:p>
        </w:tc>
      </w:tr>
      <w:tr w:rsidR="001E17E4" w:rsidRPr="00677B6E" w:rsidTr="001E17E4">
        <w:trPr>
          <w:trHeight w:val="485"/>
        </w:trPr>
        <w:tc>
          <w:tcPr>
            <w:tcW w:w="1440" w:type="dxa"/>
          </w:tcPr>
          <w:p w:rsidR="001E17E4" w:rsidRPr="00B93730" w:rsidRDefault="00703CD6" w:rsidP="0075137F">
            <w:pPr>
              <w:jc w:val="center"/>
              <w:rPr>
                <w:b/>
              </w:rPr>
            </w:pPr>
            <w:r w:rsidRPr="00B93730">
              <w:rPr>
                <w:b/>
              </w:rPr>
              <w:t>530</w:t>
            </w:r>
          </w:p>
        </w:tc>
        <w:tc>
          <w:tcPr>
            <w:tcW w:w="1619" w:type="dxa"/>
          </w:tcPr>
          <w:p w:rsidR="001E17E4" w:rsidRPr="00B93730" w:rsidRDefault="00CB5D12" w:rsidP="00CB5D12">
            <w:pPr>
              <w:jc w:val="center"/>
              <w:rPr>
                <w:b/>
              </w:rPr>
            </w:pPr>
            <w:r w:rsidRPr="00B93730">
              <w:rPr>
                <w:b/>
              </w:rPr>
              <w:t>2</w:t>
            </w:r>
          </w:p>
        </w:tc>
        <w:tc>
          <w:tcPr>
            <w:tcW w:w="1373" w:type="dxa"/>
          </w:tcPr>
          <w:p w:rsidR="001E17E4" w:rsidRPr="00B93730" w:rsidRDefault="00672515" w:rsidP="008D7611">
            <w:pPr>
              <w:jc w:val="center"/>
              <w:rPr>
                <w:b/>
              </w:rPr>
            </w:pPr>
            <w:r>
              <w:rPr>
                <w:b/>
              </w:rPr>
              <w:t>5</w:t>
            </w:r>
            <w:r w:rsidR="008D7611">
              <w:rPr>
                <w:b/>
              </w:rPr>
              <w:t>0</w:t>
            </w:r>
          </w:p>
        </w:tc>
        <w:tc>
          <w:tcPr>
            <w:tcW w:w="1868" w:type="dxa"/>
          </w:tcPr>
          <w:p w:rsidR="001E17E4" w:rsidRPr="00B93730" w:rsidRDefault="008D7611" w:rsidP="008D7611">
            <w:pPr>
              <w:jc w:val="center"/>
              <w:rPr>
                <w:b/>
              </w:rPr>
            </w:pPr>
            <w:r>
              <w:rPr>
                <w:b/>
              </w:rPr>
              <w:t>0</w:t>
            </w:r>
          </w:p>
        </w:tc>
        <w:tc>
          <w:tcPr>
            <w:tcW w:w="1440" w:type="dxa"/>
          </w:tcPr>
          <w:p w:rsidR="001E17E4" w:rsidRPr="00B93730" w:rsidRDefault="008D7611" w:rsidP="008D7611">
            <w:pPr>
              <w:jc w:val="center"/>
              <w:rPr>
                <w:b/>
              </w:rPr>
            </w:pPr>
            <w:r>
              <w:rPr>
                <w:b/>
              </w:rPr>
              <w:t>46</w:t>
            </w:r>
          </w:p>
        </w:tc>
        <w:tc>
          <w:tcPr>
            <w:tcW w:w="1440" w:type="dxa"/>
          </w:tcPr>
          <w:p w:rsidR="001E17E4" w:rsidRPr="00B93730" w:rsidRDefault="00E56D37" w:rsidP="008F4C7C">
            <w:pPr>
              <w:jc w:val="center"/>
              <w:rPr>
                <w:b/>
              </w:rPr>
            </w:pPr>
            <w:r w:rsidRPr="00B93730">
              <w:rPr>
                <w:b/>
              </w:rPr>
              <w:t>2</w:t>
            </w:r>
          </w:p>
        </w:tc>
      </w:tr>
    </w:tbl>
    <w:p w:rsidR="00E559C1" w:rsidRPr="00677B6E" w:rsidRDefault="00E559C1" w:rsidP="00EF162E">
      <w:pPr>
        <w:jc w:val="both"/>
        <w:rPr>
          <w:b/>
          <w:color w:val="FF0000"/>
        </w:rPr>
      </w:pPr>
    </w:p>
    <w:p w:rsidR="00B93730" w:rsidRPr="003163C1" w:rsidRDefault="00B93730" w:rsidP="00B93730">
      <w:pPr>
        <w:ind w:firstLine="74"/>
        <w:jc w:val="center"/>
        <w:outlineLvl w:val="0"/>
        <w:rPr>
          <w:sz w:val="28"/>
          <w:szCs w:val="28"/>
        </w:rPr>
      </w:pPr>
      <w:bookmarkStart w:id="16" w:name="_Toc461963694"/>
      <w:r w:rsidRPr="003163C1">
        <w:rPr>
          <w:sz w:val="28"/>
          <w:szCs w:val="28"/>
        </w:rPr>
        <w:t>Část V.</w:t>
      </w:r>
      <w:bookmarkEnd w:id="16"/>
    </w:p>
    <w:p w:rsidR="00B93730" w:rsidRPr="006662DA" w:rsidRDefault="00B93730" w:rsidP="00B93730">
      <w:pPr>
        <w:ind w:firstLine="74"/>
        <w:jc w:val="center"/>
        <w:outlineLvl w:val="1"/>
        <w:rPr>
          <w:b/>
          <w:u w:val="single"/>
        </w:rPr>
      </w:pPr>
      <w:bookmarkStart w:id="17" w:name="_Toc461963695"/>
      <w:r w:rsidRPr="006662DA">
        <w:rPr>
          <w:b/>
          <w:u w:val="single"/>
        </w:rPr>
        <w:t>Údaje o výsledcích vzdělávání žáků</w:t>
      </w:r>
      <w:bookmarkEnd w:id="17"/>
    </w:p>
    <w:p w:rsidR="00B93730" w:rsidRPr="006662DA" w:rsidRDefault="00B93730" w:rsidP="00B93730">
      <w:pPr>
        <w:jc w:val="both"/>
        <w:rPr>
          <w:b/>
        </w:rPr>
      </w:pPr>
    </w:p>
    <w:p w:rsidR="00B93730" w:rsidRPr="006662DA" w:rsidRDefault="00B93730" w:rsidP="00C4787D">
      <w:pPr>
        <w:numPr>
          <w:ilvl w:val="0"/>
          <w:numId w:val="3"/>
        </w:numPr>
        <w:rPr>
          <w:b/>
        </w:rPr>
      </w:pPr>
      <w:r w:rsidRPr="006662DA">
        <w:rPr>
          <w:b/>
        </w:rPr>
        <w:t>Prospěch žáků na základní škole</w:t>
      </w:r>
    </w:p>
    <w:tbl>
      <w:tblPr>
        <w:tblW w:w="864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080"/>
        <w:gridCol w:w="1980"/>
        <w:gridCol w:w="1440"/>
        <w:gridCol w:w="1800"/>
      </w:tblGrid>
      <w:tr w:rsidR="00B93730" w:rsidRPr="006662DA" w:rsidTr="00B93730">
        <w:trPr>
          <w:trHeight w:val="510"/>
        </w:trPr>
        <w:tc>
          <w:tcPr>
            <w:tcW w:w="2340" w:type="dxa"/>
            <w:shd w:val="clear" w:color="auto" w:fill="auto"/>
            <w:noWrap/>
            <w:vAlign w:val="bottom"/>
          </w:tcPr>
          <w:p w:rsidR="00B93730" w:rsidRPr="006662DA" w:rsidRDefault="00B93730" w:rsidP="00B93730">
            <w:pPr>
              <w:jc w:val="center"/>
              <w:rPr>
                <w:b/>
                <w:bCs/>
              </w:rPr>
            </w:pPr>
            <w:r w:rsidRPr="006662DA">
              <w:rPr>
                <w:b/>
                <w:bCs/>
              </w:rPr>
              <w:t>Ročník</w:t>
            </w:r>
          </w:p>
        </w:tc>
        <w:tc>
          <w:tcPr>
            <w:tcW w:w="1080" w:type="dxa"/>
            <w:shd w:val="clear" w:color="auto" w:fill="auto"/>
            <w:noWrap/>
            <w:vAlign w:val="bottom"/>
          </w:tcPr>
          <w:p w:rsidR="00B93730" w:rsidRPr="006662DA" w:rsidRDefault="00B93730" w:rsidP="00B93730">
            <w:pPr>
              <w:jc w:val="center"/>
              <w:rPr>
                <w:b/>
              </w:rPr>
            </w:pPr>
            <w:r w:rsidRPr="006662DA">
              <w:rPr>
                <w:b/>
              </w:rPr>
              <w:t>Počet žáků</w:t>
            </w:r>
          </w:p>
        </w:tc>
        <w:tc>
          <w:tcPr>
            <w:tcW w:w="1980" w:type="dxa"/>
            <w:shd w:val="clear" w:color="auto" w:fill="auto"/>
            <w:noWrap/>
            <w:vAlign w:val="bottom"/>
          </w:tcPr>
          <w:p w:rsidR="00B93730" w:rsidRPr="006662DA" w:rsidRDefault="00B93730" w:rsidP="00B93730">
            <w:pPr>
              <w:jc w:val="center"/>
              <w:rPr>
                <w:b/>
              </w:rPr>
            </w:pPr>
            <w:r w:rsidRPr="006662DA">
              <w:rPr>
                <w:b/>
              </w:rPr>
              <w:t>Prospělo s vyznamenáním</w:t>
            </w:r>
          </w:p>
        </w:tc>
        <w:tc>
          <w:tcPr>
            <w:tcW w:w="1440" w:type="dxa"/>
          </w:tcPr>
          <w:p w:rsidR="00B93730" w:rsidRPr="006662DA" w:rsidRDefault="00B93730" w:rsidP="00B93730">
            <w:pPr>
              <w:jc w:val="center"/>
              <w:rPr>
                <w:b/>
              </w:rPr>
            </w:pPr>
          </w:p>
          <w:p w:rsidR="00B93730" w:rsidRPr="006662DA" w:rsidRDefault="00B93730" w:rsidP="00B93730">
            <w:pPr>
              <w:jc w:val="center"/>
              <w:rPr>
                <w:b/>
              </w:rPr>
            </w:pPr>
            <w:r w:rsidRPr="006662DA">
              <w:rPr>
                <w:b/>
              </w:rPr>
              <w:t>Prospělo</w:t>
            </w:r>
          </w:p>
        </w:tc>
        <w:tc>
          <w:tcPr>
            <w:tcW w:w="1800" w:type="dxa"/>
          </w:tcPr>
          <w:p w:rsidR="00B93730" w:rsidRPr="006662DA" w:rsidRDefault="00B93730" w:rsidP="00B93730">
            <w:pPr>
              <w:jc w:val="center"/>
              <w:rPr>
                <w:b/>
              </w:rPr>
            </w:pPr>
          </w:p>
          <w:p w:rsidR="00B93730" w:rsidRPr="006662DA" w:rsidRDefault="00B93730" w:rsidP="00B93730">
            <w:pPr>
              <w:jc w:val="center"/>
              <w:rPr>
                <w:b/>
              </w:rPr>
            </w:pPr>
            <w:r w:rsidRPr="006662DA">
              <w:rPr>
                <w:b/>
              </w:rPr>
              <w:t>Neprospělo</w:t>
            </w:r>
          </w:p>
        </w:tc>
      </w:tr>
      <w:tr w:rsidR="00B93730" w:rsidRPr="006662DA" w:rsidTr="00B93730">
        <w:trPr>
          <w:trHeight w:val="315"/>
        </w:trPr>
        <w:tc>
          <w:tcPr>
            <w:tcW w:w="2340" w:type="dxa"/>
            <w:shd w:val="clear" w:color="auto" w:fill="auto"/>
            <w:noWrap/>
            <w:vAlign w:val="bottom"/>
          </w:tcPr>
          <w:p w:rsidR="00B93730" w:rsidRPr="006662DA" w:rsidRDefault="00B93730" w:rsidP="00B93730">
            <w:pPr>
              <w:jc w:val="center"/>
              <w:rPr>
                <w:b/>
                <w:bCs/>
              </w:rPr>
            </w:pPr>
            <w:r w:rsidRPr="006662DA">
              <w:rPr>
                <w:b/>
                <w:bCs/>
              </w:rPr>
              <w:t>1.</w:t>
            </w:r>
          </w:p>
        </w:tc>
        <w:tc>
          <w:tcPr>
            <w:tcW w:w="1080" w:type="dxa"/>
            <w:shd w:val="clear" w:color="auto" w:fill="auto"/>
            <w:noWrap/>
            <w:vAlign w:val="bottom"/>
          </w:tcPr>
          <w:p w:rsidR="00B93730" w:rsidRPr="006662DA" w:rsidRDefault="00CC6794" w:rsidP="00CC6794">
            <w:pPr>
              <w:jc w:val="center"/>
              <w:rPr>
                <w:bCs/>
              </w:rPr>
            </w:pPr>
            <w:r w:rsidRPr="006662DA">
              <w:rPr>
                <w:bCs/>
              </w:rPr>
              <w:t>49</w:t>
            </w:r>
          </w:p>
        </w:tc>
        <w:tc>
          <w:tcPr>
            <w:tcW w:w="1980" w:type="dxa"/>
            <w:shd w:val="clear" w:color="auto" w:fill="auto"/>
            <w:noWrap/>
            <w:vAlign w:val="bottom"/>
          </w:tcPr>
          <w:p w:rsidR="00B93730" w:rsidRPr="006662DA" w:rsidRDefault="00CC6794" w:rsidP="00CC6794">
            <w:pPr>
              <w:jc w:val="center"/>
              <w:rPr>
                <w:bCs/>
              </w:rPr>
            </w:pPr>
            <w:r w:rsidRPr="006662DA">
              <w:rPr>
                <w:bCs/>
              </w:rPr>
              <w:t>48</w:t>
            </w:r>
          </w:p>
        </w:tc>
        <w:tc>
          <w:tcPr>
            <w:tcW w:w="1440" w:type="dxa"/>
          </w:tcPr>
          <w:p w:rsidR="00B93730" w:rsidRPr="006662DA" w:rsidRDefault="008115F1" w:rsidP="00B93730">
            <w:pPr>
              <w:jc w:val="center"/>
              <w:rPr>
                <w:bCs/>
              </w:rPr>
            </w:pPr>
            <w:r w:rsidRPr="006662DA">
              <w:rPr>
                <w:bCs/>
              </w:rPr>
              <w:t>1</w:t>
            </w:r>
          </w:p>
        </w:tc>
        <w:tc>
          <w:tcPr>
            <w:tcW w:w="1800" w:type="dxa"/>
          </w:tcPr>
          <w:p w:rsidR="00B93730" w:rsidRPr="006662DA" w:rsidRDefault="008115F1" w:rsidP="00B93730">
            <w:pPr>
              <w:jc w:val="center"/>
              <w:rPr>
                <w:bCs/>
              </w:rPr>
            </w:pPr>
            <w:r w:rsidRPr="006662DA">
              <w:rPr>
                <w:bCs/>
              </w:rPr>
              <w:t>0</w:t>
            </w:r>
          </w:p>
        </w:tc>
      </w:tr>
      <w:tr w:rsidR="00B93730" w:rsidRPr="006662DA" w:rsidTr="00B93730">
        <w:trPr>
          <w:trHeight w:val="255"/>
        </w:trPr>
        <w:tc>
          <w:tcPr>
            <w:tcW w:w="2340" w:type="dxa"/>
            <w:shd w:val="clear" w:color="auto" w:fill="auto"/>
            <w:noWrap/>
            <w:vAlign w:val="bottom"/>
          </w:tcPr>
          <w:p w:rsidR="00B93730" w:rsidRPr="006662DA" w:rsidRDefault="00B93730" w:rsidP="00B93730">
            <w:pPr>
              <w:jc w:val="center"/>
              <w:rPr>
                <w:b/>
              </w:rPr>
            </w:pPr>
            <w:r w:rsidRPr="006662DA">
              <w:rPr>
                <w:b/>
              </w:rPr>
              <w:t>2.</w:t>
            </w:r>
          </w:p>
        </w:tc>
        <w:tc>
          <w:tcPr>
            <w:tcW w:w="1080" w:type="dxa"/>
            <w:shd w:val="clear" w:color="auto" w:fill="auto"/>
            <w:noWrap/>
            <w:vAlign w:val="bottom"/>
          </w:tcPr>
          <w:p w:rsidR="00B93730" w:rsidRPr="006662DA" w:rsidRDefault="00CC6794" w:rsidP="00CC6794">
            <w:pPr>
              <w:jc w:val="center"/>
            </w:pPr>
            <w:r w:rsidRPr="006662DA">
              <w:t>49</w:t>
            </w:r>
          </w:p>
        </w:tc>
        <w:tc>
          <w:tcPr>
            <w:tcW w:w="1980" w:type="dxa"/>
            <w:shd w:val="clear" w:color="auto" w:fill="auto"/>
            <w:noWrap/>
            <w:vAlign w:val="bottom"/>
          </w:tcPr>
          <w:p w:rsidR="00B93730" w:rsidRPr="006662DA" w:rsidRDefault="00CC6794" w:rsidP="00CC6794">
            <w:pPr>
              <w:jc w:val="center"/>
            </w:pPr>
            <w:r w:rsidRPr="006662DA">
              <w:t>49</w:t>
            </w:r>
          </w:p>
        </w:tc>
        <w:tc>
          <w:tcPr>
            <w:tcW w:w="1440" w:type="dxa"/>
          </w:tcPr>
          <w:p w:rsidR="00B93730" w:rsidRPr="006662DA" w:rsidRDefault="008115F1" w:rsidP="00B93730">
            <w:pPr>
              <w:jc w:val="center"/>
            </w:pPr>
            <w:r w:rsidRPr="006662DA">
              <w:t>0</w:t>
            </w:r>
          </w:p>
        </w:tc>
        <w:tc>
          <w:tcPr>
            <w:tcW w:w="1800" w:type="dxa"/>
          </w:tcPr>
          <w:p w:rsidR="00B93730" w:rsidRPr="006662DA" w:rsidRDefault="008115F1" w:rsidP="00B93730">
            <w:pPr>
              <w:jc w:val="center"/>
            </w:pPr>
            <w:r w:rsidRPr="006662DA">
              <w:t>0</w:t>
            </w:r>
          </w:p>
        </w:tc>
      </w:tr>
      <w:tr w:rsidR="00B93730" w:rsidRPr="006662DA" w:rsidTr="00B93730">
        <w:trPr>
          <w:trHeight w:val="255"/>
        </w:trPr>
        <w:tc>
          <w:tcPr>
            <w:tcW w:w="2340" w:type="dxa"/>
            <w:shd w:val="clear" w:color="auto" w:fill="auto"/>
            <w:noWrap/>
            <w:vAlign w:val="bottom"/>
          </w:tcPr>
          <w:p w:rsidR="00B93730" w:rsidRPr="006662DA" w:rsidRDefault="00B93730" w:rsidP="00B93730">
            <w:pPr>
              <w:jc w:val="center"/>
              <w:rPr>
                <w:b/>
              </w:rPr>
            </w:pPr>
            <w:r w:rsidRPr="006662DA">
              <w:rPr>
                <w:b/>
              </w:rPr>
              <w:t>3.</w:t>
            </w:r>
          </w:p>
        </w:tc>
        <w:tc>
          <w:tcPr>
            <w:tcW w:w="1080" w:type="dxa"/>
            <w:shd w:val="clear" w:color="auto" w:fill="auto"/>
            <w:noWrap/>
            <w:vAlign w:val="bottom"/>
          </w:tcPr>
          <w:p w:rsidR="00B93730" w:rsidRPr="006662DA" w:rsidRDefault="00CC6794" w:rsidP="00CC6794">
            <w:pPr>
              <w:jc w:val="center"/>
            </w:pPr>
            <w:r w:rsidRPr="006662DA">
              <w:t>51</w:t>
            </w:r>
          </w:p>
        </w:tc>
        <w:tc>
          <w:tcPr>
            <w:tcW w:w="1980" w:type="dxa"/>
            <w:shd w:val="clear" w:color="auto" w:fill="auto"/>
            <w:noWrap/>
            <w:vAlign w:val="bottom"/>
          </w:tcPr>
          <w:p w:rsidR="00B93730" w:rsidRPr="006662DA" w:rsidRDefault="00CC6794" w:rsidP="00CC6794">
            <w:pPr>
              <w:jc w:val="center"/>
            </w:pPr>
            <w:r w:rsidRPr="006662DA">
              <w:t>49</w:t>
            </w:r>
          </w:p>
        </w:tc>
        <w:tc>
          <w:tcPr>
            <w:tcW w:w="1440" w:type="dxa"/>
          </w:tcPr>
          <w:p w:rsidR="00B93730" w:rsidRPr="006662DA" w:rsidRDefault="008115F1" w:rsidP="00B93730">
            <w:pPr>
              <w:jc w:val="center"/>
            </w:pPr>
            <w:r w:rsidRPr="006662DA">
              <w:t>2</w:t>
            </w:r>
          </w:p>
        </w:tc>
        <w:tc>
          <w:tcPr>
            <w:tcW w:w="1800" w:type="dxa"/>
          </w:tcPr>
          <w:p w:rsidR="00B93730" w:rsidRPr="006662DA" w:rsidRDefault="008115F1" w:rsidP="00B93730">
            <w:pPr>
              <w:jc w:val="center"/>
            </w:pPr>
            <w:r w:rsidRPr="006662DA">
              <w:t>0</w:t>
            </w:r>
          </w:p>
        </w:tc>
      </w:tr>
      <w:tr w:rsidR="006662DA" w:rsidRPr="006662DA" w:rsidTr="00B93730">
        <w:trPr>
          <w:trHeight w:val="255"/>
        </w:trPr>
        <w:tc>
          <w:tcPr>
            <w:tcW w:w="2340" w:type="dxa"/>
            <w:shd w:val="clear" w:color="auto" w:fill="auto"/>
            <w:noWrap/>
            <w:vAlign w:val="bottom"/>
          </w:tcPr>
          <w:p w:rsidR="00B93730" w:rsidRPr="006662DA" w:rsidRDefault="00B93730" w:rsidP="00B93730">
            <w:pPr>
              <w:jc w:val="center"/>
              <w:rPr>
                <w:b/>
              </w:rPr>
            </w:pPr>
            <w:r w:rsidRPr="006662DA">
              <w:rPr>
                <w:b/>
              </w:rPr>
              <w:t>4.</w:t>
            </w:r>
          </w:p>
        </w:tc>
        <w:tc>
          <w:tcPr>
            <w:tcW w:w="1080" w:type="dxa"/>
            <w:shd w:val="clear" w:color="auto" w:fill="auto"/>
            <w:noWrap/>
            <w:vAlign w:val="bottom"/>
          </w:tcPr>
          <w:p w:rsidR="00B93730" w:rsidRPr="006662DA" w:rsidRDefault="00CC6794" w:rsidP="00CC6794">
            <w:pPr>
              <w:jc w:val="center"/>
            </w:pPr>
            <w:r w:rsidRPr="006662DA">
              <w:t>51</w:t>
            </w:r>
          </w:p>
        </w:tc>
        <w:tc>
          <w:tcPr>
            <w:tcW w:w="1980" w:type="dxa"/>
            <w:shd w:val="clear" w:color="auto" w:fill="auto"/>
            <w:noWrap/>
            <w:vAlign w:val="bottom"/>
          </w:tcPr>
          <w:p w:rsidR="00B93730" w:rsidRPr="006662DA" w:rsidRDefault="006662DA" w:rsidP="006662DA">
            <w:pPr>
              <w:jc w:val="center"/>
            </w:pPr>
            <w:r w:rsidRPr="006662DA">
              <w:t>39</w:t>
            </w:r>
          </w:p>
        </w:tc>
        <w:tc>
          <w:tcPr>
            <w:tcW w:w="1440" w:type="dxa"/>
          </w:tcPr>
          <w:p w:rsidR="00B93730" w:rsidRPr="006662DA" w:rsidRDefault="006662DA" w:rsidP="006662DA">
            <w:pPr>
              <w:jc w:val="center"/>
            </w:pPr>
            <w:r w:rsidRPr="006662DA">
              <w:t>12</w:t>
            </w:r>
          </w:p>
        </w:tc>
        <w:tc>
          <w:tcPr>
            <w:tcW w:w="1800" w:type="dxa"/>
          </w:tcPr>
          <w:p w:rsidR="00B93730" w:rsidRPr="006662DA" w:rsidRDefault="006662DA" w:rsidP="006662DA">
            <w:pPr>
              <w:jc w:val="center"/>
            </w:pPr>
            <w:r w:rsidRPr="006662DA">
              <w:t>0</w:t>
            </w:r>
          </w:p>
        </w:tc>
      </w:tr>
      <w:tr w:rsidR="00B93730" w:rsidRPr="006662DA" w:rsidTr="00B93730">
        <w:trPr>
          <w:trHeight w:val="255"/>
        </w:trPr>
        <w:tc>
          <w:tcPr>
            <w:tcW w:w="2340" w:type="dxa"/>
            <w:shd w:val="clear" w:color="auto" w:fill="auto"/>
            <w:noWrap/>
            <w:vAlign w:val="bottom"/>
          </w:tcPr>
          <w:p w:rsidR="00B93730" w:rsidRPr="006662DA" w:rsidRDefault="00B93730" w:rsidP="00B93730">
            <w:pPr>
              <w:jc w:val="center"/>
              <w:rPr>
                <w:b/>
              </w:rPr>
            </w:pPr>
            <w:r w:rsidRPr="006662DA">
              <w:rPr>
                <w:b/>
              </w:rPr>
              <w:t>5.</w:t>
            </w:r>
          </w:p>
        </w:tc>
        <w:tc>
          <w:tcPr>
            <w:tcW w:w="1080" w:type="dxa"/>
            <w:shd w:val="clear" w:color="auto" w:fill="auto"/>
            <w:noWrap/>
            <w:vAlign w:val="bottom"/>
          </w:tcPr>
          <w:p w:rsidR="00B93730" w:rsidRPr="006662DA" w:rsidRDefault="006662DA" w:rsidP="006662DA">
            <w:pPr>
              <w:jc w:val="center"/>
            </w:pPr>
            <w:r w:rsidRPr="006662DA">
              <w:t>29</w:t>
            </w:r>
          </w:p>
        </w:tc>
        <w:tc>
          <w:tcPr>
            <w:tcW w:w="1980" w:type="dxa"/>
            <w:shd w:val="clear" w:color="auto" w:fill="auto"/>
            <w:noWrap/>
            <w:vAlign w:val="bottom"/>
          </w:tcPr>
          <w:p w:rsidR="00B93730" w:rsidRPr="006662DA" w:rsidRDefault="006662DA" w:rsidP="006662DA">
            <w:pPr>
              <w:jc w:val="center"/>
            </w:pPr>
            <w:r w:rsidRPr="006662DA">
              <w:t>29</w:t>
            </w:r>
          </w:p>
        </w:tc>
        <w:tc>
          <w:tcPr>
            <w:tcW w:w="1440" w:type="dxa"/>
          </w:tcPr>
          <w:p w:rsidR="00B93730" w:rsidRPr="006662DA" w:rsidRDefault="006662DA" w:rsidP="006662DA">
            <w:pPr>
              <w:jc w:val="center"/>
            </w:pPr>
            <w:r w:rsidRPr="006662DA">
              <w:t>0</w:t>
            </w:r>
          </w:p>
        </w:tc>
        <w:tc>
          <w:tcPr>
            <w:tcW w:w="1800" w:type="dxa"/>
          </w:tcPr>
          <w:p w:rsidR="00B93730" w:rsidRPr="006662DA" w:rsidRDefault="008115F1" w:rsidP="00B93730">
            <w:pPr>
              <w:jc w:val="center"/>
            </w:pPr>
            <w:r w:rsidRPr="006662DA">
              <w:t>0</w:t>
            </w:r>
          </w:p>
        </w:tc>
      </w:tr>
      <w:tr w:rsidR="00B93730" w:rsidRPr="006662DA" w:rsidTr="00B93730">
        <w:trPr>
          <w:trHeight w:val="255"/>
        </w:trPr>
        <w:tc>
          <w:tcPr>
            <w:tcW w:w="2340" w:type="dxa"/>
            <w:shd w:val="clear" w:color="auto" w:fill="auto"/>
            <w:noWrap/>
            <w:vAlign w:val="bottom"/>
          </w:tcPr>
          <w:p w:rsidR="00B93730" w:rsidRPr="006662DA" w:rsidRDefault="00B93730" w:rsidP="00B93730">
            <w:pPr>
              <w:jc w:val="center"/>
              <w:rPr>
                <w:b/>
              </w:rPr>
            </w:pPr>
            <w:r w:rsidRPr="006662DA">
              <w:rPr>
                <w:b/>
              </w:rPr>
              <w:t>Celkem za 1 st.</w:t>
            </w:r>
          </w:p>
        </w:tc>
        <w:tc>
          <w:tcPr>
            <w:tcW w:w="1080" w:type="dxa"/>
            <w:shd w:val="clear" w:color="auto" w:fill="auto"/>
            <w:noWrap/>
            <w:vAlign w:val="bottom"/>
          </w:tcPr>
          <w:p w:rsidR="00B93730" w:rsidRPr="006662DA" w:rsidRDefault="008115F1" w:rsidP="006662DA">
            <w:pPr>
              <w:jc w:val="center"/>
            </w:pPr>
            <w:r w:rsidRPr="006662DA">
              <w:t>22</w:t>
            </w:r>
            <w:r w:rsidR="006662DA" w:rsidRPr="006662DA">
              <w:t>9</w:t>
            </w:r>
          </w:p>
        </w:tc>
        <w:tc>
          <w:tcPr>
            <w:tcW w:w="1980" w:type="dxa"/>
            <w:shd w:val="clear" w:color="auto" w:fill="auto"/>
            <w:noWrap/>
            <w:vAlign w:val="bottom"/>
          </w:tcPr>
          <w:p w:rsidR="00B93730" w:rsidRPr="006662DA" w:rsidRDefault="008115F1" w:rsidP="006662DA">
            <w:pPr>
              <w:jc w:val="center"/>
            </w:pPr>
            <w:r w:rsidRPr="006662DA">
              <w:t>21</w:t>
            </w:r>
            <w:r w:rsidR="006662DA" w:rsidRPr="006662DA">
              <w:t>4</w:t>
            </w:r>
          </w:p>
        </w:tc>
        <w:tc>
          <w:tcPr>
            <w:tcW w:w="1440" w:type="dxa"/>
          </w:tcPr>
          <w:p w:rsidR="00B93730" w:rsidRPr="006662DA" w:rsidRDefault="006662DA" w:rsidP="006662DA">
            <w:pPr>
              <w:jc w:val="center"/>
            </w:pPr>
            <w:r w:rsidRPr="006662DA">
              <w:t>15</w:t>
            </w:r>
          </w:p>
        </w:tc>
        <w:tc>
          <w:tcPr>
            <w:tcW w:w="1800" w:type="dxa"/>
          </w:tcPr>
          <w:p w:rsidR="00B93730" w:rsidRPr="006662DA" w:rsidRDefault="006662DA" w:rsidP="00B93730">
            <w:pPr>
              <w:jc w:val="center"/>
            </w:pPr>
            <w:r w:rsidRPr="006662DA">
              <w:t>0</w:t>
            </w:r>
          </w:p>
        </w:tc>
      </w:tr>
      <w:tr w:rsidR="00B93730" w:rsidRPr="006662DA" w:rsidTr="00B93730">
        <w:trPr>
          <w:trHeight w:val="255"/>
        </w:trPr>
        <w:tc>
          <w:tcPr>
            <w:tcW w:w="2340" w:type="dxa"/>
            <w:shd w:val="clear" w:color="auto" w:fill="auto"/>
            <w:noWrap/>
            <w:vAlign w:val="bottom"/>
          </w:tcPr>
          <w:p w:rsidR="00B93730" w:rsidRPr="006662DA" w:rsidRDefault="00B93730" w:rsidP="00B93730">
            <w:pPr>
              <w:jc w:val="center"/>
              <w:rPr>
                <w:b/>
              </w:rPr>
            </w:pPr>
            <w:r w:rsidRPr="006662DA">
              <w:rPr>
                <w:b/>
              </w:rPr>
              <w:t>6.</w:t>
            </w:r>
          </w:p>
        </w:tc>
        <w:tc>
          <w:tcPr>
            <w:tcW w:w="1080" w:type="dxa"/>
            <w:shd w:val="clear" w:color="auto" w:fill="auto"/>
            <w:noWrap/>
            <w:vAlign w:val="bottom"/>
          </w:tcPr>
          <w:p w:rsidR="00B93730" w:rsidRPr="006662DA" w:rsidRDefault="006662DA" w:rsidP="006662DA">
            <w:pPr>
              <w:jc w:val="center"/>
            </w:pPr>
            <w:r w:rsidRPr="006662DA">
              <w:t>61</w:t>
            </w:r>
          </w:p>
        </w:tc>
        <w:tc>
          <w:tcPr>
            <w:tcW w:w="1980" w:type="dxa"/>
            <w:shd w:val="clear" w:color="auto" w:fill="auto"/>
            <w:noWrap/>
            <w:vAlign w:val="bottom"/>
          </w:tcPr>
          <w:p w:rsidR="00B93730" w:rsidRPr="006662DA" w:rsidRDefault="008115F1" w:rsidP="00B93730">
            <w:pPr>
              <w:jc w:val="center"/>
            </w:pPr>
            <w:r w:rsidRPr="006662DA">
              <w:t>32</w:t>
            </w:r>
          </w:p>
        </w:tc>
        <w:tc>
          <w:tcPr>
            <w:tcW w:w="1440" w:type="dxa"/>
          </w:tcPr>
          <w:p w:rsidR="00B93730" w:rsidRPr="006662DA" w:rsidRDefault="006662DA" w:rsidP="006662DA">
            <w:pPr>
              <w:jc w:val="center"/>
            </w:pPr>
            <w:r w:rsidRPr="006662DA">
              <w:t>29</w:t>
            </w:r>
          </w:p>
        </w:tc>
        <w:tc>
          <w:tcPr>
            <w:tcW w:w="1800" w:type="dxa"/>
          </w:tcPr>
          <w:p w:rsidR="00B93730" w:rsidRPr="006662DA" w:rsidRDefault="008115F1" w:rsidP="00B93730">
            <w:pPr>
              <w:jc w:val="center"/>
            </w:pPr>
            <w:r w:rsidRPr="006662DA">
              <w:t>0</w:t>
            </w:r>
          </w:p>
        </w:tc>
      </w:tr>
      <w:tr w:rsidR="006662DA" w:rsidRPr="006662DA" w:rsidTr="00B93730">
        <w:trPr>
          <w:trHeight w:val="255"/>
        </w:trPr>
        <w:tc>
          <w:tcPr>
            <w:tcW w:w="2340" w:type="dxa"/>
            <w:shd w:val="clear" w:color="auto" w:fill="auto"/>
            <w:noWrap/>
            <w:vAlign w:val="bottom"/>
          </w:tcPr>
          <w:p w:rsidR="00B93730" w:rsidRPr="006662DA" w:rsidRDefault="00B93730" w:rsidP="00B93730">
            <w:pPr>
              <w:jc w:val="center"/>
              <w:rPr>
                <w:b/>
              </w:rPr>
            </w:pPr>
            <w:r w:rsidRPr="006662DA">
              <w:rPr>
                <w:b/>
              </w:rPr>
              <w:t>7.</w:t>
            </w:r>
          </w:p>
        </w:tc>
        <w:tc>
          <w:tcPr>
            <w:tcW w:w="1080" w:type="dxa"/>
            <w:shd w:val="clear" w:color="auto" w:fill="auto"/>
            <w:noWrap/>
            <w:vAlign w:val="bottom"/>
          </w:tcPr>
          <w:p w:rsidR="00B93730" w:rsidRPr="006662DA" w:rsidRDefault="006662DA" w:rsidP="006662DA">
            <w:pPr>
              <w:jc w:val="center"/>
            </w:pPr>
            <w:r w:rsidRPr="006662DA">
              <w:t>52</w:t>
            </w:r>
          </w:p>
        </w:tc>
        <w:tc>
          <w:tcPr>
            <w:tcW w:w="1980" w:type="dxa"/>
            <w:shd w:val="clear" w:color="auto" w:fill="auto"/>
            <w:noWrap/>
            <w:vAlign w:val="bottom"/>
          </w:tcPr>
          <w:p w:rsidR="00B93730" w:rsidRPr="006662DA" w:rsidRDefault="006662DA" w:rsidP="006662DA">
            <w:pPr>
              <w:jc w:val="center"/>
            </w:pPr>
            <w:r w:rsidRPr="006662DA">
              <w:t>29</w:t>
            </w:r>
          </w:p>
        </w:tc>
        <w:tc>
          <w:tcPr>
            <w:tcW w:w="1440" w:type="dxa"/>
          </w:tcPr>
          <w:p w:rsidR="00B93730" w:rsidRPr="006662DA" w:rsidRDefault="006662DA" w:rsidP="006662DA">
            <w:pPr>
              <w:jc w:val="center"/>
            </w:pPr>
            <w:r w:rsidRPr="006662DA">
              <w:t>23</w:t>
            </w:r>
          </w:p>
        </w:tc>
        <w:tc>
          <w:tcPr>
            <w:tcW w:w="1800" w:type="dxa"/>
          </w:tcPr>
          <w:p w:rsidR="00B93730" w:rsidRPr="006662DA" w:rsidRDefault="006662DA" w:rsidP="006662DA">
            <w:pPr>
              <w:jc w:val="center"/>
            </w:pPr>
            <w:r w:rsidRPr="006662DA">
              <w:t>0</w:t>
            </w:r>
          </w:p>
        </w:tc>
      </w:tr>
      <w:tr w:rsidR="006662DA" w:rsidRPr="006662DA" w:rsidTr="00B93730">
        <w:trPr>
          <w:trHeight w:val="255"/>
        </w:trPr>
        <w:tc>
          <w:tcPr>
            <w:tcW w:w="2340" w:type="dxa"/>
            <w:shd w:val="clear" w:color="auto" w:fill="auto"/>
            <w:noWrap/>
            <w:vAlign w:val="bottom"/>
          </w:tcPr>
          <w:p w:rsidR="00B93730" w:rsidRPr="006662DA" w:rsidRDefault="00B93730" w:rsidP="00B93730">
            <w:pPr>
              <w:jc w:val="center"/>
              <w:rPr>
                <w:b/>
              </w:rPr>
            </w:pPr>
            <w:r w:rsidRPr="006662DA">
              <w:rPr>
                <w:b/>
              </w:rPr>
              <w:t>8.</w:t>
            </w:r>
          </w:p>
        </w:tc>
        <w:tc>
          <w:tcPr>
            <w:tcW w:w="1080" w:type="dxa"/>
            <w:shd w:val="clear" w:color="auto" w:fill="auto"/>
            <w:noWrap/>
            <w:vAlign w:val="bottom"/>
          </w:tcPr>
          <w:p w:rsidR="00B93730" w:rsidRPr="006662DA" w:rsidRDefault="006662DA" w:rsidP="006662DA">
            <w:pPr>
              <w:jc w:val="center"/>
            </w:pPr>
            <w:r w:rsidRPr="006662DA">
              <w:t>76</w:t>
            </w:r>
          </w:p>
        </w:tc>
        <w:tc>
          <w:tcPr>
            <w:tcW w:w="1980" w:type="dxa"/>
            <w:shd w:val="clear" w:color="auto" w:fill="auto"/>
            <w:noWrap/>
            <w:vAlign w:val="bottom"/>
          </w:tcPr>
          <w:p w:rsidR="00B93730" w:rsidRPr="006662DA" w:rsidRDefault="006662DA" w:rsidP="006662DA">
            <w:pPr>
              <w:jc w:val="center"/>
            </w:pPr>
            <w:r w:rsidRPr="006662DA">
              <w:t>34</w:t>
            </w:r>
          </w:p>
        </w:tc>
        <w:tc>
          <w:tcPr>
            <w:tcW w:w="1440" w:type="dxa"/>
          </w:tcPr>
          <w:p w:rsidR="00B93730" w:rsidRPr="006662DA" w:rsidRDefault="006662DA" w:rsidP="006662DA">
            <w:pPr>
              <w:jc w:val="center"/>
            </w:pPr>
            <w:r w:rsidRPr="006662DA">
              <w:t>41</w:t>
            </w:r>
          </w:p>
        </w:tc>
        <w:tc>
          <w:tcPr>
            <w:tcW w:w="1800" w:type="dxa"/>
          </w:tcPr>
          <w:p w:rsidR="00B93730" w:rsidRPr="006662DA" w:rsidRDefault="006662DA" w:rsidP="006662DA">
            <w:pPr>
              <w:jc w:val="center"/>
            </w:pPr>
            <w:r w:rsidRPr="006662DA">
              <w:t>1</w:t>
            </w:r>
          </w:p>
        </w:tc>
      </w:tr>
      <w:tr w:rsidR="00B93730" w:rsidRPr="006662DA" w:rsidTr="00B93730">
        <w:trPr>
          <w:trHeight w:val="255"/>
        </w:trPr>
        <w:tc>
          <w:tcPr>
            <w:tcW w:w="2340" w:type="dxa"/>
            <w:shd w:val="clear" w:color="auto" w:fill="auto"/>
            <w:noWrap/>
            <w:vAlign w:val="bottom"/>
          </w:tcPr>
          <w:p w:rsidR="00B93730" w:rsidRPr="006662DA" w:rsidRDefault="00B93730" w:rsidP="00B93730">
            <w:pPr>
              <w:jc w:val="center"/>
              <w:rPr>
                <w:b/>
              </w:rPr>
            </w:pPr>
            <w:r w:rsidRPr="006662DA">
              <w:rPr>
                <w:b/>
              </w:rPr>
              <w:t>9.</w:t>
            </w:r>
          </w:p>
        </w:tc>
        <w:tc>
          <w:tcPr>
            <w:tcW w:w="1080" w:type="dxa"/>
            <w:shd w:val="clear" w:color="auto" w:fill="auto"/>
            <w:noWrap/>
            <w:vAlign w:val="bottom"/>
          </w:tcPr>
          <w:p w:rsidR="00B93730" w:rsidRPr="006662DA" w:rsidRDefault="006662DA" w:rsidP="006662DA">
            <w:pPr>
              <w:jc w:val="center"/>
            </w:pPr>
            <w:r w:rsidRPr="006662DA">
              <w:t>74</w:t>
            </w:r>
          </w:p>
        </w:tc>
        <w:tc>
          <w:tcPr>
            <w:tcW w:w="1980" w:type="dxa"/>
            <w:shd w:val="clear" w:color="auto" w:fill="auto"/>
            <w:noWrap/>
            <w:vAlign w:val="bottom"/>
          </w:tcPr>
          <w:p w:rsidR="00B93730" w:rsidRPr="006662DA" w:rsidRDefault="006662DA" w:rsidP="006662DA">
            <w:pPr>
              <w:jc w:val="center"/>
            </w:pPr>
            <w:r w:rsidRPr="006662DA">
              <w:t>12</w:t>
            </w:r>
          </w:p>
        </w:tc>
        <w:tc>
          <w:tcPr>
            <w:tcW w:w="1440" w:type="dxa"/>
          </w:tcPr>
          <w:p w:rsidR="00B93730" w:rsidRPr="006662DA" w:rsidRDefault="008115F1" w:rsidP="00B93730">
            <w:pPr>
              <w:jc w:val="center"/>
            </w:pPr>
            <w:r w:rsidRPr="006662DA">
              <w:t>62</w:t>
            </w:r>
          </w:p>
        </w:tc>
        <w:tc>
          <w:tcPr>
            <w:tcW w:w="1800" w:type="dxa"/>
          </w:tcPr>
          <w:p w:rsidR="00B93730" w:rsidRPr="006662DA" w:rsidRDefault="008115F1" w:rsidP="00B93730">
            <w:pPr>
              <w:jc w:val="center"/>
            </w:pPr>
            <w:r w:rsidRPr="006662DA">
              <w:t>0</w:t>
            </w:r>
          </w:p>
        </w:tc>
      </w:tr>
      <w:tr w:rsidR="00B93730" w:rsidRPr="006662DA" w:rsidTr="00B93730">
        <w:trPr>
          <w:trHeight w:val="255"/>
        </w:trPr>
        <w:tc>
          <w:tcPr>
            <w:tcW w:w="2340" w:type="dxa"/>
            <w:shd w:val="clear" w:color="auto" w:fill="auto"/>
            <w:noWrap/>
            <w:vAlign w:val="bottom"/>
          </w:tcPr>
          <w:p w:rsidR="00B93730" w:rsidRPr="006662DA" w:rsidRDefault="00B93730" w:rsidP="00B93730">
            <w:pPr>
              <w:jc w:val="center"/>
              <w:rPr>
                <w:b/>
              </w:rPr>
            </w:pPr>
            <w:r w:rsidRPr="006662DA">
              <w:rPr>
                <w:b/>
              </w:rPr>
              <w:t>Celkem za 2. st.</w:t>
            </w:r>
          </w:p>
        </w:tc>
        <w:tc>
          <w:tcPr>
            <w:tcW w:w="1080" w:type="dxa"/>
            <w:shd w:val="clear" w:color="auto" w:fill="auto"/>
            <w:noWrap/>
            <w:vAlign w:val="bottom"/>
          </w:tcPr>
          <w:p w:rsidR="00B93730" w:rsidRPr="006662DA" w:rsidRDefault="008115F1" w:rsidP="006662DA">
            <w:pPr>
              <w:jc w:val="center"/>
            </w:pPr>
            <w:r w:rsidRPr="006662DA">
              <w:t>2</w:t>
            </w:r>
            <w:r w:rsidR="006662DA" w:rsidRPr="006662DA">
              <w:t>63</w:t>
            </w:r>
          </w:p>
        </w:tc>
        <w:tc>
          <w:tcPr>
            <w:tcW w:w="1980" w:type="dxa"/>
            <w:shd w:val="clear" w:color="auto" w:fill="auto"/>
            <w:noWrap/>
            <w:vAlign w:val="bottom"/>
          </w:tcPr>
          <w:p w:rsidR="00B93730" w:rsidRPr="006662DA" w:rsidRDefault="008115F1" w:rsidP="006662DA">
            <w:pPr>
              <w:jc w:val="center"/>
            </w:pPr>
            <w:r w:rsidRPr="006662DA">
              <w:t>1</w:t>
            </w:r>
            <w:r w:rsidR="006662DA" w:rsidRPr="006662DA">
              <w:t>07</w:t>
            </w:r>
          </w:p>
        </w:tc>
        <w:tc>
          <w:tcPr>
            <w:tcW w:w="1440" w:type="dxa"/>
          </w:tcPr>
          <w:p w:rsidR="00B93730" w:rsidRPr="006662DA" w:rsidRDefault="008115F1" w:rsidP="006662DA">
            <w:pPr>
              <w:jc w:val="center"/>
            </w:pPr>
            <w:r w:rsidRPr="006662DA">
              <w:t>1</w:t>
            </w:r>
            <w:r w:rsidR="006662DA" w:rsidRPr="006662DA">
              <w:t>56</w:t>
            </w:r>
          </w:p>
        </w:tc>
        <w:tc>
          <w:tcPr>
            <w:tcW w:w="1800" w:type="dxa"/>
          </w:tcPr>
          <w:p w:rsidR="00B93730" w:rsidRPr="006662DA" w:rsidRDefault="008115F1" w:rsidP="00B93730">
            <w:pPr>
              <w:jc w:val="center"/>
            </w:pPr>
            <w:r w:rsidRPr="006662DA">
              <w:t>1</w:t>
            </w:r>
          </w:p>
        </w:tc>
      </w:tr>
    </w:tbl>
    <w:p w:rsidR="00B93730" w:rsidRPr="006662DA" w:rsidRDefault="00B93730" w:rsidP="00B93730"/>
    <w:p w:rsidR="00B93730" w:rsidRPr="008D7611" w:rsidRDefault="00B93730" w:rsidP="00B93730">
      <w:pPr>
        <w:rPr>
          <w:color w:val="FF0000"/>
        </w:rPr>
      </w:pPr>
    </w:p>
    <w:p w:rsidR="00CC6794" w:rsidRDefault="00CC6794" w:rsidP="00CC6794">
      <w:pPr>
        <w:numPr>
          <w:ilvl w:val="0"/>
          <w:numId w:val="10"/>
        </w:numPr>
        <w:rPr>
          <w:b/>
        </w:rPr>
      </w:pPr>
      <w:r>
        <w:rPr>
          <w:b/>
        </w:rPr>
        <w:t>Počet žáků se sníženou známkou z chování</w:t>
      </w:r>
    </w:p>
    <w:tbl>
      <w:tblPr>
        <w:tblW w:w="864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1980"/>
        <w:gridCol w:w="3240"/>
      </w:tblGrid>
      <w:tr w:rsidR="00CC6794" w:rsidRPr="00DA4615" w:rsidTr="00864748">
        <w:trPr>
          <w:trHeight w:val="510"/>
        </w:trPr>
        <w:tc>
          <w:tcPr>
            <w:tcW w:w="3420" w:type="dxa"/>
            <w:shd w:val="clear" w:color="auto" w:fill="auto"/>
            <w:noWrap/>
            <w:vAlign w:val="bottom"/>
          </w:tcPr>
          <w:p w:rsidR="00CC6794" w:rsidRPr="00DA4615" w:rsidRDefault="00CC6794" w:rsidP="00864748">
            <w:pPr>
              <w:jc w:val="center"/>
              <w:rPr>
                <w:b/>
                <w:bCs/>
              </w:rPr>
            </w:pPr>
            <w:r>
              <w:rPr>
                <w:b/>
                <w:bCs/>
              </w:rPr>
              <w:t>Stupeň chování</w:t>
            </w:r>
          </w:p>
        </w:tc>
        <w:tc>
          <w:tcPr>
            <w:tcW w:w="1980" w:type="dxa"/>
            <w:shd w:val="clear" w:color="auto" w:fill="auto"/>
            <w:noWrap/>
            <w:vAlign w:val="bottom"/>
          </w:tcPr>
          <w:p w:rsidR="00CC6794" w:rsidRPr="00DA4615" w:rsidRDefault="00CC6794" w:rsidP="00864748">
            <w:pPr>
              <w:jc w:val="center"/>
              <w:rPr>
                <w:b/>
              </w:rPr>
            </w:pPr>
            <w:r>
              <w:rPr>
                <w:b/>
              </w:rPr>
              <w:t>Počet žáků</w:t>
            </w:r>
          </w:p>
        </w:tc>
        <w:tc>
          <w:tcPr>
            <w:tcW w:w="3240" w:type="dxa"/>
            <w:shd w:val="clear" w:color="auto" w:fill="auto"/>
            <w:noWrap/>
            <w:vAlign w:val="bottom"/>
          </w:tcPr>
          <w:p w:rsidR="00CC6794" w:rsidRDefault="00CC6794" w:rsidP="00864748">
            <w:pPr>
              <w:jc w:val="center"/>
              <w:rPr>
                <w:b/>
              </w:rPr>
            </w:pPr>
            <w:r>
              <w:rPr>
                <w:b/>
              </w:rPr>
              <w:t>Procento</w:t>
            </w:r>
          </w:p>
          <w:p w:rsidR="00CC6794" w:rsidRPr="00DA4615" w:rsidRDefault="00CC6794" w:rsidP="00864748">
            <w:pPr>
              <w:jc w:val="center"/>
              <w:rPr>
                <w:b/>
              </w:rPr>
            </w:pPr>
            <w:r>
              <w:rPr>
                <w:b/>
              </w:rPr>
              <w:t>z celkového počtu žáků</w:t>
            </w:r>
          </w:p>
        </w:tc>
      </w:tr>
      <w:tr w:rsidR="00CC6794" w:rsidRPr="00FC4B25" w:rsidTr="00864748">
        <w:trPr>
          <w:trHeight w:val="315"/>
        </w:trPr>
        <w:tc>
          <w:tcPr>
            <w:tcW w:w="3420" w:type="dxa"/>
            <w:shd w:val="clear" w:color="auto" w:fill="auto"/>
            <w:noWrap/>
            <w:vAlign w:val="bottom"/>
          </w:tcPr>
          <w:p w:rsidR="00CC6794" w:rsidRPr="00FC4B25" w:rsidRDefault="00CC6794" w:rsidP="00864748">
            <w:pPr>
              <w:jc w:val="center"/>
              <w:rPr>
                <w:b/>
                <w:bCs/>
              </w:rPr>
            </w:pPr>
            <w:r>
              <w:rPr>
                <w:b/>
                <w:bCs/>
              </w:rPr>
              <w:t>2</w:t>
            </w:r>
            <w:r w:rsidRPr="00FC4B25">
              <w:rPr>
                <w:b/>
                <w:bCs/>
              </w:rPr>
              <w:t>.</w:t>
            </w:r>
          </w:p>
        </w:tc>
        <w:tc>
          <w:tcPr>
            <w:tcW w:w="1980" w:type="dxa"/>
            <w:shd w:val="clear" w:color="auto" w:fill="auto"/>
            <w:noWrap/>
            <w:vAlign w:val="bottom"/>
          </w:tcPr>
          <w:p w:rsidR="00CC6794" w:rsidRPr="00FC4B25" w:rsidRDefault="00CC6794" w:rsidP="00864748">
            <w:pPr>
              <w:jc w:val="center"/>
              <w:rPr>
                <w:bCs/>
              </w:rPr>
            </w:pPr>
            <w:r>
              <w:rPr>
                <w:bCs/>
              </w:rPr>
              <w:t>0</w:t>
            </w:r>
          </w:p>
        </w:tc>
        <w:tc>
          <w:tcPr>
            <w:tcW w:w="3240" w:type="dxa"/>
            <w:shd w:val="clear" w:color="auto" w:fill="auto"/>
            <w:noWrap/>
            <w:vAlign w:val="bottom"/>
          </w:tcPr>
          <w:p w:rsidR="00CC6794" w:rsidRPr="00FC4B25" w:rsidRDefault="00CC6794" w:rsidP="00864748">
            <w:pPr>
              <w:jc w:val="center"/>
              <w:rPr>
                <w:bCs/>
              </w:rPr>
            </w:pPr>
            <w:r>
              <w:rPr>
                <w:bCs/>
              </w:rPr>
              <w:t>0</w:t>
            </w:r>
          </w:p>
        </w:tc>
      </w:tr>
      <w:tr w:rsidR="00CC6794" w:rsidRPr="00FC4B25" w:rsidTr="00864748">
        <w:trPr>
          <w:trHeight w:val="315"/>
        </w:trPr>
        <w:tc>
          <w:tcPr>
            <w:tcW w:w="3420" w:type="dxa"/>
            <w:shd w:val="clear" w:color="auto" w:fill="auto"/>
            <w:noWrap/>
            <w:vAlign w:val="bottom"/>
          </w:tcPr>
          <w:p w:rsidR="00CC6794" w:rsidRDefault="00CC6794" w:rsidP="00864748">
            <w:pPr>
              <w:jc w:val="center"/>
              <w:rPr>
                <w:b/>
                <w:bCs/>
              </w:rPr>
            </w:pPr>
            <w:r>
              <w:rPr>
                <w:b/>
                <w:bCs/>
              </w:rPr>
              <w:t>3.</w:t>
            </w:r>
          </w:p>
        </w:tc>
        <w:tc>
          <w:tcPr>
            <w:tcW w:w="1980" w:type="dxa"/>
            <w:shd w:val="clear" w:color="auto" w:fill="auto"/>
            <w:noWrap/>
            <w:vAlign w:val="bottom"/>
          </w:tcPr>
          <w:p w:rsidR="00CC6794" w:rsidRPr="00FC4B25" w:rsidRDefault="00CC6794" w:rsidP="00864748">
            <w:pPr>
              <w:jc w:val="center"/>
              <w:rPr>
                <w:bCs/>
              </w:rPr>
            </w:pPr>
            <w:r>
              <w:rPr>
                <w:bCs/>
              </w:rPr>
              <w:t>0</w:t>
            </w:r>
          </w:p>
        </w:tc>
        <w:tc>
          <w:tcPr>
            <w:tcW w:w="3240" w:type="dxa"/>
            <w:shd w:val="clear" w:color="auto" w:fill="auto"/>
            <w:noWrap/>
            <w:vAlign w:val="bottom"/>
          </w:tcPr>
          <w:p w:rsidR="00CC6794" w:rsidRPr="00FC4B25" w:rsidRDefault="00CC6794" w:rsidP="00864748">
            <w:pPr>
              <w:jc w:val="center"/>
              <w:rPr>
                <w:bCs/>
              </w:rPr>
            </w:pPr>
            <w:r>
              <w:rPr>
                <w:bCs/>
              </w:rPr>
              <w:t>0</w:t>
            </w:r>
          </w:p>
        </w:tc>
      </w:tr>
    </w:tbl>
    <w:p w:rsidR="00CC6794" w:rsidRDefault="00CC6794" w:rsidP="00CC6794">
      <w:pPr>
        <w:jc w:val="both"/>
        <w:rPr>
          <w:b/>
        </w:rPr>
      </w:pPr>
    </w:p>
    <w:p w:rsidR="00CC6794" w:rsidRDefault="00CC6794" w:rsidP="00CC6794">
      <w:pPr>
        <w:jc w:val="both"/>
        <w:rPr>
          <w:b/>
        </w:rPr>
      </w:pPr>
    </w:p>
    <w:p w:rsidR="00CC6794" w:rsidRPr="00BD5B1E" w:rsidRDefault="00CC6794" w:rsidP="00CC6794">
      <w:pPr>
        <w:numPr>
          <w:ilvl w:val="0"/>
          <w:numId w:val="10"/>
        </w:numPr>
        <w:rPr>
          <w:b/>
        </w:rPr>
      </w:pPr>
      <w:r>
        <w:rPr>
          <w:b/>
        </w:rPr>
        <w:t>C</w:t>
      </w:r>
      <w:r w:rsidRPr="001B3109">
        <w:rPr>
          <w:b/>
        </w:rPr>
        <w:t>elkový počet neomluvených hodin</w:t>
      </w:r>
    </w:p>
    <w:tbl>
      <w:tblPr>
        <w:tblW w:w="864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1980"/>
        <w:gridCol w:w="3240"/>
      </w:tblGrid>
      <w:tr w:rsidR="00CC6794" w:rsidRPr="00DA4615" w:rsidTr="00864748">
        <w:trPr>
          <w:trHeight w:val="510"/>
        </w:trPr>
        <w:tc>
          <w:tcPr>
            <w:tcW w:w="3420" w:type="dxa"/>
            <w:shd w:val="clear" w:color="auto" w:fill="auto"/>
            <w:noWrap/>
            <w:vAlign w:val="bottom"/>
          </w:tcPr>
          <w:p w:rsidR="00CC6794" w:rsidRPr="00DA4615" w:rsidRDefault="00CC6794" w:rsidP="00864748">
            <w:pPr>
              <w:jc w:val="center"/>
              <w:rPr>
                <w:b/>
                <w:bCs/>
              </w:rPr>
            </w:pPr>
            <w:r>
              <w:rPr>
                <w:b/>
                <w:bCs/>
              </w:rPr>
              <w:t>Počet žáků</w:t>
            </w:r>
          </w:p>
        </w:tc>
        <w:tc>
          <w:tcPr>
            <w:tcW w:w="1980" w:type="dxa"/>
            <w:shd w:val="clear" w:color="auto" w:fill="auto"/>
            <w:noWrap/>
            <w:vAlign w:val="bottom"/>
          </w:tcPr>
          <w:p w:rsidR="00CC6794" w:rsidRPr="00DA4615" w:rsidRDefault="00CC6794" w:rsidP="00864748">
            <w:pPr>
              <w:jc w:val="center"/>
              <w:rPr>
                <w:b/>
              </w:rPr>
            </w:pPr>
            <w:r>
              <w:rPr>
                <w:b/>
              </w:rPr>
              <w:t>Celkem hodin</w:t>
            </w:r>
          </w:p>
        </w:tc>
        <w:tc>
          <w:tcPr>
            <w:tcW w:w="3240" w:type="dxa"/>
            <w:shd w:val="clear" w:color="auto" w:fill="auto"/>
            <w:noWrap/>
            <w:vAlign w:val="bottom"/>
          </w:tcPr>
          <w:p w:rsidR="00CC6794" w:rsidRPr="00DA4615" w:rsidRDefault="00CC6794" w:rsidP="00864748">
            <w:pPr>
              <w:jc w:val="center"/>
              <w:rPr>
                <w:b/>
              </w:rPr>
            </w:pPr>
            <w:r>
              <w:rPr>
                <w:b/>
              </w:rPr>
              <w:t>Průměr na 1 žáka</w:t>
            </w:r>
          </w:p>
        </w:tc>
      </w:tr>
      <w:tr w:rsidR="00CC6794" w:rsidRPr="00FC4B25" w:rsidTr="00864748">
        <w:trPr>
          <w:trHeight w:val="315"/>
        </w:trPr>
        <w:tc>
          <w:tcPr>
            <w:tcW w:w="3420" w:type="dxa"/>
            <w:shd w:val="clear" w:color="auto" w:fill="auto"/>
            <w:noWrap/>
            <w:vAlign w:val="bottom"/>
          </w:tcPr>
          <w:p w:rsidR="00CC6794" w:rsidRPr="00FC4B25" w:rsidRDefault="00CC6794" w:rsidP="00864748">
            <w:pPr>
              <w:jc w:val="center"/>
              <w:rPr>
                <w:b/>
                <w:bCs/>
              </w:rPr>
            </w:pPr>
            <w:r>
              <w:rPr>
                <w:b/>
                <w:bCs/>
              </w:rPr>
              <w:t>492</w:t>
            </w:r>
          </w:p>
        </w:tc>
        <w:tc>
          <w:tcPr>
            <w:tcW w:w="1980" w:type="dxa"/>
            <w:shd w:val="clear" w:color="auto" w:fill="auto"/>
            <w:noWrap/>
            <w:vAlign w:val="bottom"/>
          </w:tcPr>
          <w:p w:rsidR="00CC6794" w:rsidRPr="00FC4B25" w:rsidRDefault="00CC6794" w:rsidP="00864748">
            <w:pPr>
              <w:jc w:val="center"/>
              <w:rPr>
                <w:bCs/>
              </w:rPr>
            </w:pPr>
            <w:r>
              <w:rPr>
                <w:bCs/>
              </w:rPr>
              <w:t>58</w:t>
            </w:r>
          </w:p>
        </w:tc>
        <w:tc>
          <w:tcPr>
            <w:tcW w:w="3240" w:type="dxa"/>
            <w:shd w:val="clear" w:color="auto" w:fill="auto"/>
            <w:noWrap/>
            <w:vAlign w:val="bottom"/>
          </w:tcPr>
          <w:p w:rsidR="00CC6794" w:rsidRPr="00FC4B25" w:rsidRDefault="00CC6794" w:rsidP="00864748">
            <w:pPr>
              <w:jc w:val="center"/>
              <w:rPr>
                <w:bCs/>
              </w:rPr>
            </w:pPr>
            <w:r>
              <w:rPr>
                <w:bCs/>
              </w:rPr>
              <w:t>0,12</w:t>
            </w:r>
          </w:p>
        </w:tc>
      </w:tr>
    </w:tbl>
    <w:p w:rsidR="00B93730" w:rsidRPr="008D7611" w:rsidRDefault="00B93730" w:rsidP="00B93730">
      <w:pPr>
        <w:rPr>
          <w:color w:val="FF0000"/>
        </w:rPr>
      </w:pPr>
    </w:p>
    <w:p w:rsidR="00FC4B25" w:rsidRPr="00CC6794" w:rsidRDefault="008115F1" w:rsidP="000B4FA8">
      <w:pPr>
        <w:jc w:val="both"/>
      </w:pPr>
      <w:r w:rsidRPr="00CC6794">
        <w:t>Neomluvené hodiny v systému Škola online – nebyly omluveny zákonným zástupcem ve stanovené lhůtě</w:t>
      </w:r>
    </w:p>
    <w:p w:rsidR="001E17E4" w:rsidRPr="008D7611" w:rsidRDefault="001E17E4" w:rsidP="001E17E4">
      <w:pPr>
        <w:jc w:val="both"/>
        <w:rPr>
          <w:b/>
          <w:color w:val="FF0000"/>
        </w:rPr>
      </w:pPr>
    </w:p>
    <w:p w:rsidR="00B70F06" w:rsidRDefault="00B70F06" w:rsidP="00B70F06">
      <w:pPr>
        <w:numPr>
          <w:ilvl w:val="0"/>
          <w:numId w:val="9"/>
        </w:numPr>
        <w:rPr>
          <w:b/>
        </w:rPr>
      </w:pPr>
      <w:r>
        <w:rPr>
          <w:b/>
        </w:rPr>
        <w:t>Rozmístění žáků 9. tříd ZŠ</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3240"/>
      </w:tblGrid>
      <w:tr w:rsidR="00B70F06" w:rsidTr="00B70F06">
        <w:trPr>
          <w:trHeight w:val="642"/>
        </w:trPr>
        <w:tc>
          <w:tcPr>
            <w:tcW w:w="5400" w:type="dxa"/>
            <w:tcBorders>
              <w:top w:val="single" w:sz="4" w:space="0" w:color="auto"/>
              <w:left w:val="single" w:sz="4" w:space="0" w:color="auto"/>
              <w:bottom w:val="single" w:sz="4" w:space="0" w:color="auto"/>
              <w:right w:val="single" w:sz="4" w:space="0" w:color="auto"/>
            </w:tcBorders>
          </w:tcPr>
          <w:p w:rsidR="00B70F06" w:rsidRDefault="00B70F06">
            <w:pPr>
              <w:spacing w:line="256" w:lineRule="auto"/>
              <w:jc w:val="center"/>
              <w:rPr>
                <w:b/>
                <w:lang w:eastAsia="en-US"/>
              </w:rPr>
            </w:pPr>
          </w:p>
          <w:p w:rsidR="00B70F06" w:rsidRDefault="00B70F06">
            <w:pPr>
              <w:spacing w:line="256" w:lineRule="auto"/>
              <w:jc w:val="center"/>
              <w:rPr>
                <w:b/>
                <w:lang w:eastAsia="en-US"/>
              </w:rPr>
            </w:pPr>
            <w:r>
              <w:rPr>
                <w:b/>
                <w:lang w:eastAsia="en-US"/>
              </w:rPr>
              <w:t>Druh oboru vzdělávání (§ 58 školského zákona)</w:t>
            </w:r>
          </w:p>
          <w:p w:rsidR="00B70F06" w:rsidRDefault="00B70F06">
            <w:pPr>
              <w:spacing w:line="256" w:lineRule="auto"/>
              <w:jc w:val="center"/>
              <w:rPr>
                <w:b/>
                <w:lang w:eastAsia="en-US"/>
              </w:rPr>
            </w:pPr>
          </w:p>
        </w:tc>
        <w:tc>
          <w:tcPr>
            <w:tcW w:w="3240" w:type="dxa"/>
            <w:tcBorders>
              <w:top w:val="single" w:sz="4" w:space="0" w:color="auto"/>
              <w:left w:val="single" w:sz="4" w:space="0" w:color="auto"/>
              <w:bottom w:val="single" w:sz="4" w:space="0" w:color="auto"/>
              <w:right w:val="single" w:sz="4" w:space="0" w:color="auto"/>
            </w:tcBorders>
          </w:tcPr>
          <w:p w:rsidR="00B70F06" w:rsidRDefault="00B70F06">
            <w:pPr>
              <w:spacing w:line="256" w:lineRule="auto"/>
              <w:jc w:val="center"/>
              <w:rPr>
                <w:b/>
                <w:lang w:eastAsia="en-US"/>
              </w:rPr>
            </w:pPr>
          </w:p>
          <w:p w:rsidR="00B70F06" w:rsidRDefault="00B70F06">
            <w:pPr>
              <w:spacing w:line="256" w:lineRule="auto"/>
              <w:jc w:val="center"/>
              <w:rPr>
                <w:b/>
                <w:lang w:eastAsia="en-US"/>
              </w:rPr>
            </w:pPr>
            <w:r>
              <w:rPr>
                <w:b/>
                <w:lang w:eastAsia="en-US"/>
              </w:rPr>
              <w:t>Konečný stav rozmístění žáků</w:t>
            </w:r>
          </w:p>
        </w:tc>
      </w:tr>
      <w:tr w:rsidR="00B70F06" w:rsidTr="00B70F06">
        <w:trPr>
          <w:trHeight w:val="443"/>
        </w:trPr>
        <w:tc>
          <w:tcPr>
            <w:tcW w:w="5400" w:type="dxa"/>
            <w:tcBorders>
              <w:top w:val="single" w:sz="4" w:space="0" w:color="auto"/>
              <w:left w:val="single" w:sz="4" w:space="0" w:color="auto"/>
              <w:bottom w:val="single" w:sz="4" w:space="0" w:color="auto"/>
              <w:right w:val="single" w:sz="4" w:space="0" w:color="auto"/>
            </w:tcBorders>
          </w:tcPr>
          <w:p w:rsidR="00B70F06" w:rsidRDefault="00B70F06">
            <w:pPr>
              <w:spacing w:line="256" w:lineRule="auto"/>
              <w:rPr>
                <w:lang w:eastAsia="en-US"/>
              </w:rPr>
            </w:pPr>
            <w:r>
              <w:rPr>
                <w:lang w:eastAsia="en-US"/>
              </w:rPr>
              <w:t>Gymnázia</w:t>
            </w:r>
          </w:p>
          <w:p w:rsidR="00B70F06" w:rsidRDefault="00B70F06">
            <w:pPr>
              <w:spacing w:line="256" w:lineRule="auto"/>
              <w:rPr>
                <w:lang w:eastAsia="en-US"/>
              </w:rPr>
            </w:pPr>
          </w:p>
        </w:tc>
        <w:tc>
          <w:tcPr>
            <w:tcW w:w="3240" w:type="dxa"/>
            <w:tcBorders>
              <w:top w:val="single" w:sz="4" w:space="0" w:color="auto"/>
              <w:left w:val="single" w:sz="4" w:space="0" w:color="auto"/>
              <w:bottom w:val="single" w:sz="4" w:space="0" w:color="auto"/>
              <w:right w:val="single" w:sz="4" w:space="0" w:color="auto"/>
            </w:tcBorders>
            <w:hideMark/>
          </w:tcPr>
          <w:p w:rsidR="00B70F06" w:rsidRDefault="00B70F06">
            <w:pPr>
              <w:spacing w:line="256" w:lineRule="auto"/>
              <w:jc w:val="center"/>
              <w:rPr>
                <w:lang w:eastAsia="en-US"/>
              </w:rPr>
            </w:pPr>
            <w:r>
              <w:rPr>
                <w:lang w:eastAsia="en-US"/>
              </w:rPr>
              <w:t>20</w:t>
            </w:r>
          </w:p>
        </w:tc>
      </w:tr>
      <w:tr w:rsidR="00B70F06" w:rsidTr="00B70F06">
        <w:tc>
          <w:tcPr>
            <w:tcW w:w="5400" w:type="dxa"/>
            <w:tcBorders>
              <w:top w:val="single" w:sz="4" w:space="0" w:color="auto"/>
              <w:left w:val="single" w:sz="4" w:space="0" w:color="auto"/>
              <w:bottom w:val="single" w:sz="4" w:space="0" w:color="auto"/>
              <w:right w:val="single" w:sz="4" w:space="0" w:color="auto"/>
            </w:tcBorders>
          </w:tcPr>
          <w:p w:rsidR="00B70F06" w:rsidRDefault="00B70F06">
            <w:pPr>
              <w:spacing w:line="256" w:lineRule="auto"/>
              <w:rPr>
                <w:lang w:eastAsia="en-US"/>
              </w:rPr>
            </w:pPr>
            <w:r>
              <w:rPr>
                <w:lang w:eastAsia="en-US"/>
              </w:rPr>
              <w:t>Střední vzdělání s maturitní zkouškou</w:t>
            </w:r>
          </w:p>
          <w:p w:rsidR="00B70F06" w:rsidRDefault="00B70F06">
            <w:pPr>
              <w:spacing w:line="256" w:lineRule="auto"/>
              <w:rPr>
                <w:lang w:eastAsia="en-US"/>
              </w:rPr>
            </w:pPr>
          </w:p>
        </w:tc>
        <w:tc>
          <w:tcPr>
            <w:tcW w:w="3240" w:type="dxa"/>
            <w:tcBorders>
              <w:top w:val="single" w:sz="4" w:space="0" w:color="auto"/>
              <w:left w:val="single" w:sz="4" w:space="0" w:color="auto"/>
              <w:bottom w:val="single" w:sz="4" w:space="0" w:color="auto"/>
              <w:right w:val="single" w:sz="4" w:space="0" w:color="auto"/>
            </w:tcBorders>
            <w:hideMark/>
          </w:tcPr>
          <w:p w:rsidR="00B70F06" w:rsidRDefault="00B70F06">
            <w:pPr>
              <w:spacing w:line="256" w:lineRule="auto"/>
              <w:rPr>
                <w:lang w:eastAsia="en-US"/>
              </w:rPr>
            </w:pPr>
            <w:r>
              <w:rPr>
                <w:lang w:eastAsia="en-US"/>
              </w:rPr>
              <w:lastRenderedPageBreak/>
              <w:t xml:space="preserve">                       48</w:t>
            </w:r>
          </w:p>
        </w:tc>
      </w:tr>
      <w:tr w:rsidR="00B70F06" w:rsidTr="00B70F06">
        <w:tc>
          <w:tcPr>
            <w:tcW w:w="5400" w:type="dxa"/>
            <w:tcBorders>
              <w:top w:val="single" w:sz="4" w:space="0" w:color="auto"/>
              <w:left w:val="single" w:sz="4" w:space="0" w:color="auto"/>
              <w:bottom w:val="single" w:sz="4" w:space="0" w:color="auto"/>
              <w:right w:val="single" w:sz="4" w:space="0" w:color="auto"/>
            </w:tcBorders>
          </w:tcPr>
          <w:p w:rsidR="00B70F06" w:rsidRDefault="00B70F06">
            <w:pPr>
              <w:spacing w:line="256" w:lineRule="auto"/>
              <w:rPr>
                <w:lang w:eastAsia="en-US"/>
              </w:rPr>
            </w:pPr>
            <w:r>
              <w:rPr>
                <w:lang w:eastAsia="en-US"/>
              </w:rPr>
              <w:lastRenderedPageBreak/>
              <w:t>Střední vzdělání</w:t>
            </w:r>
          </w:p>
          <w:p w:rsidR="00B70F06" w:rsidRDefault="00B70F06">
            <w:pPr>
              <w:spacing w:line="25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B70F06" w:rsidRDefault="00B70F06">
            <w:pPr>
              <w:spacing w:line="256" w:lineRule="auto"/>
              <w:jc w:val="center"/>
              <w:rPr>
                <w:lang w:eastAsia="en-US"/>
              </w:rPr>
            </w:pPr>
          </w:p>
        </w:tc>
      </w:tr>
      <w:tr w:rsidR="00B70F06" w:rsidTr="00B70F06">
        <w:tc>
          <w:tcPr>
            <w:tcW w:w="5400" w:type="dxa"/>
            <w:tcBorders>
              <w:top w:val="single" w:sz="4" w:space="0" w:color="auto"/>
              <w:left w:val="single" w:sz="4" w:space="0" w:color="auto"/>
              <w:bottom w:val="single" w:sz="4" w:space="0" w:color="auto"/>
              <w:right w:val="single" w:sz="4" w:space="0" w:color="auto"/>
            </w:tcBorders>
          </w:tcPr>
          <w:p w:rsidR="00B70F06" w:rsidRDefault="00B70F06">
            <w:pPr>
              <w:spacing w:line="256" w:lineRule="auto"/>
              <w:rPr>
                <w:lang w:eastAsia="en-US"/>
              </w:rPr>
            </w:pPr>
            <w:r>
              <w:rPr>
                <w:lang w:eastAsia="en-US"/>
              </w:rPr>
              <w:t>Střední vzdělání s výučním listem</w:t>
            </w:r>
          </w:p>
          <w:p w:rsidR="00B70F06" w:rsidRDefault="00B70F06">
            <w:pPr>
              <w:spacing w:line="256" w:lineRule="auto"/>
              <w:rPr>
                <w:lang w:eastAsia="en-US"/>
              </w:rPr>
            </w:pPr>
          </w:p>
        </w:tc>
        <w:tc>
          <w:tcPr>
            <w:tcW w:w="3240" w:type="dxa"/>
            <w:tcBorders>
              <w:top w:val="single" w:sz="4" w:space="0" w:color="auto"/>
              <w:left w:val="single" w:sz="4" w:space="0" w:color="auto"/>
              <w:bottom w:val="single" w:sz="4" w:space="0" w:color="auto"/>
              <w:right w:val="single" w:sz="4" w:space="0" w:color="auto"/>
            </w:tcBorders>
            <w:hideMark/>
          </w:tcPr>
          <w:p w:rsidR="00B70F06" w:rsidRDefault="00B70F06">
            <w:pPr>
              <w:spacing w:line="256" w:lineRule="auto"/>
              <w:jc w:val="center"/>
              <w:rPr>
                <w:lang w:eastAsia="en-US"/>
              </w:rPr>
            </w:pPr>
            <w:r>
              <w:rPr>
                <w:lang w:eastAsia="en-US"/>
              </w:rPr>
              <w:t xml:space="preserve"> 6</w:t>
            </w:r>
          </w:p>
        </w:tc>
      </w:tr>
      <w:tr w:rsidR="00B70F06" w:rsidTr="00B70F06">
        <w:tc>
          <w:tcPr>
            <w:tcW w:w="5400" w:type="dxa"/>
            <w:tcBorders>
              <w:top w:val="single" w:sz="4" w:space="0" w:color="auto"/>
              <w:left w:val="single" w:sz="4" w:space="0" w:color="auto"/>
              <w:bottom w:val="single" w:sz="4" w:space="0" w:color="auto"/>
              <w:right w:val="single" w:sz="4" w:space="0" w:color="auto"/>
            </w:tcBorders>
          </w:tcPr>
          <w:p w:rsidR="00B70F06" w:rsidRDefault="00B70F06">
            <w:pPr>
              <w:spacing w:line="256" w:lineRule="auto"/>
              <w:rPr>
                <w:lang w:eastAsia="en-US"/>
              </w:rPr>
            </w:pPr>
            <w:r>
              <w:rPr>
                <w:lang w:eastAsia="en-US"/>
              </w:rPr>
              <w:t>Neumístěno</w:t>
            </w:r>
          </w:p>
          <w:p w:rsidR="00B70F06" w:rsidRDefault="00B70F06">
            <w:pPr>
              <w:spacing w:line="25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B70F06" w:rsidRDefault="00B70F06">
            <w:pPr>
              <w:spacing w:line="256" w:lineRule="auto"/>
              <w:jc w:val="center"/>
              <w:rPr>
                <w:lang w:eastAsia="en-US"/>
              </w:rPr>
            </w:pPr>
          </w:p>
        </w:tc>
      </w:tr>
      <w:tr w:rsidR="00B70F06" w:rsidTr="00B70F06">
        <w:tc>
          <w:tcPr>
            <w:tcW w:w="5400" w:type="dxa"/>
            <w:tcBorders>
              <w:top w:val="single" w:sz="4" w:space="0" w:color="auto"/>
              <w:left w:val="single" w:sz="4" w:space="0" w:color="auto"/>
              <w:bottom w:val="single" w:sz="4" w:space="0" w:color="auto"/>
              <w:right w:val="single" w:sz="4" w:space="0" w:color="auto"/>
            </w:tcBorders>
          </w:tcPr>
          <w:p w:rsidR="00B70F06" w:rsidRDefault="00B70F06">
            <w:pPr>
              <w:spacing w:line="256" w:lineRule="auto"/>
              <w:rPr>
                <w:lang w:eastAsia="en-US"/>
              </w:rPr>
            </w:pPr>
            <w:r>
              <w:rPr>
                <w:lang w:eastAsia="en-US"/>
              </w:rPr>
              <w:t>Počet žáků 9. tříd celkem</w:t>
            </w:r>
          </w:p>
          <w:p w:rsidR="00B70F06" w:rsidRDefault="00B70F06">
            <w:pPr>
              <w:spacing w:line="256" w:lineRule="auto"/>
              <w:rPr>
                <w:lang w:eastAsia="en-US"/>
              </w:rPr>
            </w:pPr>
          </w:p>
        </w:tc>
        <w:tc>
          <w:tcPr>
            <w:tcW w:w="3240" w:type="dxa"/>
            <w:tcBorders>
              <w:top w:val="single" w:sz="4" w:space="0" w:color="auto"/>
              <w:left w:val="single" w:sz="4" w:space="0" w:color="auto"/>
              <w:bottom w:val="single" w:sz="4" w:space="0" w:color="auto"/>
              <w:right w:val="single" w:sz="4" w:space="0" w:color="auto"/>
            </w:tcBorders>
            <w:hideMark/>
          </w:tcPr>
          <w:p w:rsidR="00B70F06" w:rsidRDefault="00B70F06">
            <w:pPr>
              <w:tabs>
                <w:tab w:val="left" w:pos="915"/>
              </w:tabs>
              <w:spacing w:line="256" w:lineRule="auto"/>
              <w:rPr>
                <w:lang w:eastAsia="en-US"/>
              </w:rPr>
            </w:pPr>
            <w:r>
              <w:rPr>
                <w:lang w:eastAsia="en-US"/>
              </w:rPr>
              <w:tab/>
              <w:t xml:space="preserve">        74</w:t>
            </w:r>
          </w:p>
        </w:tc>
      </w:tr>
    </w:tbl>
    <w:p w:rsidR="001E17E4" w:rsidRPr="008D7611" w:rsidRDefault="001E17E4" w:rsidP="001E17E4">
      <w:pPr>
        <w:jc w:val="both"/>
        <w:rPr>
          <w:b/>
          <w:color w:val="FF0000"/>
        </w:rPr>
      </w:pPr>
    </w:p>
    <w:p w:rsidR="001E17E4" w:rsidRPr="008D7611" w:rsidRDefault="001E17E4" w:rsidP="001E17E4">
      <w:pPr>
        <w:jc w:val="both"/>
        <w:rPr>
          <w:b/>
          <w:color w:val="FF0000"/>
        </w:rPr>
      </w:pPr>
    </w:p>
    <w:p w:rsidR="00EB28F1" w:rsidRPr="00AF3530" w:rsidRDefault="00EB28F1" w:rsidP="000D0F12">
      <w:pPr>
        <w:ind w:firstLine="74"/>
        <w:jc w:val="center"/>
        <w:outlineLvl w:val="0"/>
        <w:rPr>
          <w:sz w:val="28"/>
          <w:szCs w:val="28"/>
        </w:rPr>
      </w:pPr>
      <w:bookmarkStart w:id="18" w:name="_Toc461963696"/>
      <w:r w:rsidRPr="00AF3530">
        <w:rPr>
          <w:sz w:val="28"/>
          <w:szCs w:val="28"/>
        </w:rPr>
        <w:t>Část VI.</w:t>
      </w:r>
      <w:bookmarkEnd w:id="18"/>
    </w:p>
    <w:p w:rsidR="00701BB9" w:rsidRDefault="00701BB9" w:rsidP="000D0F12">
      <w:pPr>
        <w:ind w:firstLine="74"/>
        <w:jc w:val="center"/>
        <w:outlineLvl w:val="1"/>
        <w:rPr>
          <w:b/>
          <w:u w:val="single"/>
        </w:rPr>
      </w:pPr>
    </w:p>
    <w:p w:rsidR="00701BB9" w:rsidRPr="00D75824" w:rsidRDefault="00701BB9" w:rsidP="002A12EB">
      <w:pPr>
        <w:ind w:firstLine="74"/>
        <w:jc w:val="center"/>
        <w:outlineLvl w:val="1"/>
        <w:rPr>
          <w:b/>
          <w:u w:val="single"/>
        </w:rPr>
      </w:pPr>
      <w:bookmarkStart w:id="19" w:name="_Toc461963697"/>
      <w:r w:rsidRPr="00D75824">
        <w:rPr>
          <w:b/>
          <w:u w:val="single"/>
        </w:rPr>
        <w:t>Údaje o prevenci sociálně patologických jevů</w:t>
      </w:r>
      <w:bookmarkEnd w:id="19"/>
    </w:p>
    <w:p w:rsidR="00701BB9" w:rsidRPr="008D7611" w:rsidRDefault="00701BB9" w:rsidP="00701BB9">
      <w:pPr>
        <w:jc w:val="both"/>
        <w:rPr>
          <w:b/>
          <w:bCs/>
          <w:color w:val="FF0000"/>
        </w:rPr>
      </w:pPr>
    </w:p>
    <w:tbl>
      <w:tblPr>
        <w:tblW w:w="864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0"/>
        <w:gridCol w:w="1080"/>
        <w:gridCol w:w="1213"/>
        <w:gridCol w:w="1127"/>
      </w:tblGrid>
      <w:tr w:rsidR="00D75824" w:rsidRPr="00635193" w:rsidTr="00D5554C">
        <w:trPr>
          <w:trHeight w:val="320"/>
        </w:trPr>
        <w:tc>
          <w:tcPr>
            <w:tcW w:w="5220" w:type="dxa"/>
            <w:vMerge w:val="restart"/>
            <w:shd w:val="clear" w:color="auto" w:fill="auto"/>
            <w:noWrap/>
            <w:vAlign w:val="center"/>
          </w:tcPr>
          <w:p w:rsidR="00D75824" w:rsidRPr="00635193" w:rsidRDefault="00D75824" w:rsidP="00D5554C">
            <w:pPr>
              <w:jc w:val="center"/>
              <w:rPr>
                <w:b/>
                <w:bCs/>
              </w:rPr>
            </w:pPr>
            <w:r w:rsidRPr="00635193">
              <w:rPr>
                <w:b/>
                <w:bCs/>
              </w:rPr>
              <w:t xml:space="preserve">Činnost na úseku prevence kriminality </w:t>
            </w:r>
          </w:p>
          <w:p w:rsidR="00D75824" w:rsidRPr="00635193" w:rsidRDefault="00D75824" w:rsidP="00D5554C">
            <w:pPr>
              <w:jc w:val="center"/>
              <w:rPr>
                <w:b/>
                <w:bCs/>
              </w:rPr>
            </w:pPr>
            <w:r w:rsidRPr="00635193">
              <w:rPr>
                <w:b/>
                <w:bCs/>
              </w:rPr>
              <w:t>a protidrogové prevence</w:t>
            </w:r>
          </w:p>
        </w:tc>
        <w:tc>
          <w:tcPr>
            <w:tcW w:w="1080" w:type="dxa"/>
            <w:vMerge w:val="restart"/>
            <w:shd w:val="clear" w:color="auto" w:fill="auto"/>
            <w:noWrap/>
            <w:vAlign w:val="center"/>
          </w:tcPr>
          <w:p w:rsidR="00D75824" w:rsidRPr="00635193" w:rsidRDefault="00D75824" w:rsidP="00D5554C">
            <w:pPr>
              <w:jc w:val="center"/>
              <w:rPr>
                <w:b/>
              </w:rPr>
            </w:pPr>
            <w:r w:rsidRPr="00635193">
              <w:rPr>
                <w:b/>
              </w:rPr>
              <w:t>Počet akcí</w:t>
            </w:r>
          </w:p>
        </w:tc>
        <w:tc>
          <w:tcPr>
            <w:tcW w:w="2340" w:type="dxa"/>
            <w:gridSpan w:val="2"/>
            <w:shd w:val="clear" w:color="auto" w:fill="auto"/>
            <w:vAlign w:val="bottom"/>
          </w:tcPr>
          <w:p w:rsidR="00D75824" w:rsidRPr="00635193" w:rsidRDefault="00D75824" w:rsidP="00D5554C">
            <w:pPr>
              <w:jc w:val="center"/>
              <w:rPr>
                <w:b/>
              </w:rPr>
            </w:pPr>
            <w:r w:rsidRPr="00635193">
              <w:rPr>
                <w:b/>
              </w:rPr>
              <w:t>Počet zúčastněných</w:t>
            </w:r>
          </w:p>
        </w:tc>
      </w:tr>
      <w:tr w:rsidR="00D75824" w:rsidRPr="00635193" w:rsidTr="00D5554C">
        <w:trPr>
          <w:trHeight w:val="220"/>
        </w:trPr>
        <w:tc>
          <w:tcPr>
            <w:tcW w:w="5220" w:type="dxa"/>
            <w:vMerge/>
            <w:shd w:val="clear" w:color="auto" w:fill="auto"/>
            <w:noWrap/>
            <w:vAlign w:val="center"/>
          </w:tcPr>
          <w:p w:rsidR="00D75824" w:rsidRPr="00635193" w:rsidRDefault="00D75824" w:rsidP="00D5554C">
            <w:pPr>
              <w:jc w:val="center"/>
              <w:rPr>
                <w:b/>
                <w:bCs/>
              </w:rPr>
            </w:pPr>
          </w:p>
        </w:tc>
        <w:tc>
          <w:tcPr>
            <w:tcW w:w="1080" w:type="dxa"/>
            <w:vMerge/>
            <w:shd w:val="clear" w:color="auto" w:fill="auto"/>
            <w:noWrap/>
            <w:vAlign w:val="center"/>
          </w:tcPr>
          <w:p w:rsidR="00D75824" w:rsidRPr="00635193" w:rsidRDefault="00D75824" w:rsidP="00D5554C">
            <w:pPr>
              <w:jc w:val="center"/>
              <w:rPr>
                <w:b/>
              </w:rPr>
            </w:pPr>
          </w:p>
        </w:tc>
        <w:tc>
          <w:tcPr>
            <w:tcW w:w="1213" w:type="dxa"/>
            <w:shd w:val="clear" w:color="auto" w:fill="auto"/>
            <w:vAlign w:val="bottom"/>
          </w:tcPr>
          <w:p w:rsidR="00D75824" w:rsidRPr="00635193" w:rsidRDefault="00D75824" w:rsidP="00D5554C">
            <w:pPr>
              <w:jc w:val="center"/>
              <w:rPr>
                <w:b/>
              </w:rPr>
            </w:pPr>
            <w:r w:rsidRPr="00635193">
              <w:rPr>
                <w:b/>
              </w:rPr>
              <w:t>žáků</w:t>
            </w:r>
          </w:p>
        </w:tc>
        <w:tc>
          <w:tcPr>
            <w:tcW w:w="1127" w:type="dxa"/>
            <w:shd w:val="clear" w:color="auto" w:fill="auto"/>
            <w:vAlign w:val="bottom"/>
          </w:tcPr>
          <w:p w:rsidR="00D75824" w:rsidRPr="00635193" w:rsidRDefault="00D75824" w:rsidP="00D5554C">
            <w:pPr>
              <w:jc w:val="center"/>
              <w:rPr>
                <w:b/>
              </w:rPr>
            </w:pPr>
            <w:r w:rsidRPr="00635193">
              <w:rPr>
                <w:b/>
              </w:rPr>
              <w:t>pedagogů</w:t>
            </w:r>
          </w:p>
        </w:tc>
      </w:tr>
      <w:tr w:rsidR="00D75824" w:rsidRPr="00635193" w:rsidTr="00D5554C">
        <w:trPr>
          <w:trHeight w:val="255"/>
        </w:trPr>
        <w:tc>
          <w:tcPr>
            <w:tcW w:w="5220" w:type="dxa"/>
            <w:shd w:val="clear" w:color="auto" w:fill="auto"/>
            <w:noWrap/>
            <w:vAlign w:val="bottom"/>
          </w:tcPr>
          <w:p w:rsidR="00D75824" w:rsidRPr="00635193" w:rsidRDefault="00D75824" w:rsidP="00D5554C">
            <w:r w:rsidRPr="00635193">
              <w:t>Adaptační pobyty žáků</w:t>
            </w:r>
          </w:p>
        </w:tc>
        <w:tc>
          <w:tcPr>
            <w:tcW w:w="1080" w:type="dxa"/>
            <w:shd w:val="clear" w:color="auto" w:fill="auto"/>
            <w:noWrap/>
            <w:vAlign w:val="bottom"/>
          </w:tcPr>
          <w:p w:rsidR="00D75824" w:rsidRPr="00635193" w:rsidRDefault="00D75824" w:rsidP="00D5554C">
            <w:pPr>
              <w:jc w:val="center"/>
            </w:pPr>
            <w:r>
              <w:t>6</w:t>
            </w:r>
          </w:p>
        </w:tc>
        <w:tc>
          <w:tcPr>
            <w:tcW w:w="1213" w:type="dxa"/>
            <w:shd w:val="clear" w:color="auto" w:fill="auto"/>
            <w:vAlign w:val="bottom"/>
          </w:tcPr>
          <w:p w:rsidR="00D75824" w:rsidRPr="00635193" w:rsidRDefault="00D75824" w:rsidP="00D5554C">
            <w:pPr>
              <w:jc w:val="center"/>
            </w:pPr>
            <w:r>
              <w:t>130</w:t>
            </w:r>
          </w:p>
        </w:tc>
        <w:tc>
          <w:tcPr>
            <w:tcW w:w="1127" w:type="dxa"/>
            <w:shd w:val="clear" w:color="auto" w:fill="auto"/>
            <w:vAlign w:val="bottom"/>
          </w:tcPr>
          <w:p w:rsidR="00D75824" w:rsidRPr="00635193" w:rsidRDefault="00D75824" w:rsidP="00D5554C">
            <w:pPr>
              <w:jc w:val="center"/>
            </w:pPr>
            <w:r>
              <w:t>8</w:t>
            </w:r>
          </w:p>
        </w:tc>
      </w:tr>
      <w:tr w:rsidR="00D75824" w:rsidRPr="00635193" w:rsidTr="00D5554C">
        <w:trPr>
          <w:trHeight w:val="255"/>
        </w:trPr>
        <w:tc>
          <w:tcPr>
            <w:tcW w:w="5220" w:type="dxa"/>
            <w:shd w:val="clear" w:color="auto" w:fill="auto"/>
            <w:noWrap/>
            <w:vAlign w:val="bottom"/>
          </w:tcPr>
          <w:p w:rsidR="00D75824" w:rsidRPr="00635193" w:rsidRDefault="00D75824" w:rsidP="00D5554C">
            <w:r w:rsidRPr="00635193">
              <w:t>Práce se třídami</w:t>
            </w:r>
          </w:p>
        </w:tc>
        <w:tc>
          <w:tcPr>
            <w:tcW w:w="1080" w:type="dxa"/>
            <w:shd w:val="clear" w:color="auto" w:fill="auto"/>
            <w:noWrap/>
            <w:vAlign w:val="bottom"/>
          </w:tcPr>
          <w:p w:rsidR="00D75824" w:rsidRPr="00635193" w:rsidRDefault="00D75824" w:rsidP="00D5554C">
            <w:pPr>
              <w:jc w:val="center"/>
            </w:pPr>
            <w:r>
              <w:t>21</w:t>
            </w:r>
          </w:p>
        </w:tc>
        <w:tc>
          <w:tcPr>
            <w:tcW w:w="1213" w:type="dxa"/>
            <w:shd w:val="clear" w:color="auto" w:fill="auto"/>
            <w:vAlign w:val="bottom"/>
          </w:tcPr>
          <w:p w:rsidR="00D75824" w:rsidRPr="00635193" w:rsidRDefault="00D75824" w:rsidP="00D5554C">
            <w:pPr>
              <w:jc w:val="center"/>
            </w:pPr>
            <w:r>
              <w:t>526</w:t>
            </w:r>
          </w:p>
        </w:tc>
        <w:tc>
          <w:tcPr>
            <w:tcW w:w="1127" w:type="dxa"/>
            <w:shd w:val="clear" w:color="auto" w:fill="auto"/>
            <w:vAlign w:val="bottom"/>
          </w:tcPr>
          <w:p w:rsidR="00D75824" w:rsidRPr="00635193" w:rsidRDefault="00D75824" w:rsidP="00D5554C">
            <w:pPr>
              <w:jc w:val="center"/>
            </w:pPr>
            <w:r>
              <w:t>9</w:t>
            </w:r>
          </w:p>
        </w:tc>
      </w:tr>
      <w:tr w:rsidR="00D75824" w:rsidRPr="00635193" w:rsidTr="00D5554C">
        <w:trPr>
          <w:trHeight w:val="255"/>
        </w:trPr>
        <w:tc>
          <w:tcPr>
            <w:tcW w:w="5220" w:type="dxa"/>
            <w:shd w:val="clear" w:color="auto" w:fill="auto"/>
            <w:noWrap/>
            <w:vAlign w:val="bottom"/>
          </w:tcPr>
          <w:p w:rsidR="00D75824" w:rsidRPr="00635193" w:rsidRDefault="00D75824" w:rsidP="00D5554C">
            <w:r w:rsidRPr="00635193">
              <w:t>Vypsat další:</w:t>
            </w:r>
          </w:p>
        </w:tc>
        <w:tc>
          <w:tcPr>
            <w:tcW w:w="1080" w:type="dxa"/>
            <w:shd w:val="clear" w:color="auto" w:fill="auto"/>
            <w:noWrap/>
            <w:vAlign w:val="bottom"/>
          </w:tcPr>
          <w:p w:rsidR="00D75824" w:rsidRPr="00635193" w:rsidRDefault="00D75824" w:rsidP="00D5554C">
            <w:pPr>
              <w:jc w:val="center"/>
            </w:pPr>
          </w:p>
        </w:tc>
        <w:tc>
          <w:tcPr>
            <w:tcW w:w="1213" w:type="dxa"/>
            <w:shd w:val="clear" w:color="auto" w:fill="auto"/>
            <w:vAlign w:val="bottom"/>
          </w:tcPr>
          <w:p w:rsidR="00D75824" w:rsidRPr="00635193" w:rsidRDefault="00D75824" w:rsidP="00D5554C">
            <w:pPr>
              <w:jc w:val="center"/>
            </w:pPr>
          </w:p>
        </w:tc>
        <w:tc>
          <w:tcPr>
            <w:tcW w:w="1127" w:type="dxa"/>
            <w:shd w:val="clear" w:color="auto" w:fill="auto"/>
            <w:vAlign w:val="bottom"/>
          </w:tcPr>
          <w:p w:rsidR="00D75824" w:rsidRPr="00635193" w:rsidRDefault="00D75824" w:rsidP="00D5554C">
            <w:pPr>
              <w:jc w:val="center"/>
            </w:pPr>
          </w:p>
        </w:tc>
      </w:tr>
    </w:tbl>
    <w:p w:rsidR="00220DA3" w:rsidRPr="0028268E" w:rsidRDefault="00220DA3" w:rsidP="0096799F">
      <w:pPr>
        <w:ind w:left="709" w:firstLine="6"/>
        <w:rPr>
          <w:color w:val="C00000"/>
        </w:rPr>
      </w:pPr>
    </w:p>
    <w:tbl>
      <w:tblPr>
        <w:tblW w:w="10860" w:type="dxa"/>
        <w:tblCellMar>
          <w:left w:w="70" w:type="dxa"/>
          <w:right w:w="70" w:type="dxa"/>
        </w:tblCellMar>
        <w:tblLook w:val="04A0" w:firstRow="1" w:lastRow="0" w:firstColumn="1" w:lastColumn="0" w:noHBand="0" w:noVBand="1"/>
      </w:tblPr>
      <w:tblGrid>
        <w:gridCol w:w="6640"/>
        <w:gridCol w:w="960"/>
        <w:gridCol w:w="1080"/>
        <w:gridCol w:w="2180"/>
      </w:tblGrid>
      <w:tr w:rsidR="00D75824" w:rsidTr="00D75824">
        <w:trPr>
          <w:trHeight w:val="840"/>
        </w:trPr>
        <w:tc>
          <w:tcPr>
            <w:tcW w:w="6640" w:type="dxa"/>
            <w:tcBorders>
              <w:top w:val="single" w:sz="8" w:space="0" w:color="auto"/>
              <w:left w:val="single" w:sz="8" w:space="0" w:color="auto"/>
              <w:bottom w:val="nil"/>
              <w:right w:val="single" w:sz="4" w:space="0" w:color="auto"/>
            </w:tcBorders>
            <w:shd w:val="clear" w:color="auto" w:fill="auto"/>
            <w:noWrap/>
            <w:vAlign w:val="bottom"/>
            <w:hideMark/>
          </w:tcPr>
          <w:p w:rsidR="00D75824" w:rsidRDefault="00D75824">
            <w:pPr>
              <w:jc w:val="center"/>
              <w:rPr>
                <w:rFonts w:ascii="Calibri" w:hAnsi="Calibri" w:cs="Calibri"/>
                <w:b/>
                <w:bCs/>
                <w:color w:val="00B0F0"/>
                <w:sz w:val="32"/>
                <w:szCs w:val="32"/>
              </w:rPr>
            </w:pPr>
            <w:r>
              <w:rPr>
                <w:rFonts w:ascii="Calibri" w:hAnsi="Calibri" w:cs="Calibri"/>
                <w:b/>
                <w:bCs/>
                <w:color w:val="00B0F0"/>
                <w:sz w:val="32"/>
                <w:szCs w:val="32"/>
              </w:rPr>
              <w:t>Název akce</w:t>
            </w:r>
          </w:p>
        </w:tc>
        <w:tc>
          <w:tcPr>
            <w:tcW w:w="960" w:type="dxa"/>
            <w:tcBorders>
              <w:top w:val="single" w:sz="8" w:space="0" w:color="auto"/>
              <w:left w:val="nil"/>
              <w:bottom w:val="nil"/>
              <w:right w:val="single" w:sz="4" w:space="0" w:color="auto"/>
            </w:tcBorders>
            <w:shd w:val="clear" w:color="auto" w:fill="auto"/>
            <w:noWrap/>
            <w:vAlign w:val="bottom"/>
            <w:hideMark/>
          </w:tcPr>
          <w:p w:rsidR="00D75824" w:rsidRDefault="00D75824">
            <w:pPr>
              <w:jc w:val="center"/>
              <w:rPr>
                <w:rFonts w:ascii="Calibri" w:hAnsi="Calibri" w:cs="Calibri"/>
                <w:color w:val="00B0F0"/>
                <w:sz w:val="32"/>
                <w:szCs w:val="32"/>
              </w:rPr>
            </w:pPr>
            <w:r>
              <w:rPr>
                <w:rFonts w:ascii="Calibri" w:hAnsi="Calibri" w:cs="Calibri"/>
                <w:color w:val="00B0F0"/>
                <w:sz w:val="32"/>
                <w:szCs w:val="32"/>
              </w:rPr>
              <w:t>třída</w:t>
            </w:r>
          </w:p>
        </w:tc>
        <w:tc>
          <w:tcPr>
            <w:tcW w:w="1080" w:type="dxa"/>
            <w:tcBorders>
              <w:top w:val="single" w:sz="8" w:space="0" w:color="auto"/>
              <w:left w:val="nil"/>
              <w:bottom w:val="nil"/>
              <w:right w:val="single" w:sz="8" w:space="0" w:color="auto"/>
            </w:tcBorders>
            <w:shd w:val="clear" w:color="auto" w:fill="auto"/>
            <w:vAlign w:val="bottom"/>
            <w:hideMark/>
          </w:tcPr>
          <w:p w:rsidR="00D75824" w:rsidRDefault="00D75824">
            <w:pPr>
              <w:jc w:val="center"/>
              <w:rPr>
                <w:rFonts w:ascii="Calibri" w:hAnsi="Calibri" w:cs="Calibri"/>
                <w:color w:val="00B0F0"/>
                <w:sz w:val="32"/>
                <w:szCs w:val="32"/>
              </w:rPr>
            </w:pPr>
            <w:r>
              <w:rPr>
                <w:rFonts w:ascii="Calibri" w:hAnsi="Calibri" w:cs="Calibri"/>
                <w:color w:val="00B0F0"/>
                <w:sz w:val="32"/>
                <w:szCs w:val="32"/>
              </w:rPr>
              <w:t>počet žáků</w:t>
            </w:r>
          </w:p>
        </w:tc>
        <w:tc>
          <w:tcPr>
            <w:tcW w:w="2180" w:type="dxa"/>
            <w:tcBorders>
              <w:top w:val="nil"/>
              <w:left w:val="nil"/>
              <w:bottom w:val="nil"/>
              <w:right w:val="nil"/>
            </w:tcBorders>
            <w:shd w:val="clear" w:color="auto" w:fill="auto"/>
            <w:vAlign w:val="bottom"/>
            <w:hideMark/>
          </w:tcPr>
          <w:p w:rsidR="00D75824" w:rsidRDefault="00D75824">
            <w:pPr>
              <w:rPr>
                <w:rFonts w:ascii="Calibri" w:hAnsi="Calibri" w:cs="Calibri"/>
                <w:color w:val="00B0F0"/>
                <w:sz w:val="32"/>
                <w:szCs w:val="32"/>
              </w:rPr>
            </w:pPr>
            <w:r>
              <w:rPr>
                <w:rFonts w:ascii="Calibri" w:hAnsi="Calibri" w:cs="Calibri"/>
                <w:color w:val="00B0F0"/>
                <w:sz w:val="32"/>
                <w:szCs w:val="32"/>
              </w:rPr>
              <w:t>datum uskutečnění</w:t>
            </w:r>
          </w:p>
        </w:tc>
      </w:tr>
      <w:tr w:rsidR="00D75824" w:rsidTr="00D75824">
        <w:trPr>
          <w:trHeight w:val="288"/>
        </w:trPr>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netolismus - Renarkon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8A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28</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28.1.2016</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netolismus - Renarkon</w:t>
            </w:r>
          </w:p>
        </w:tc>
        <w:tc>
          <w:tcPr>
            <w:tcW w:w="96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8B</w:t>
            </w:r>
          </w:p>
        </w:tc>
        <w:tc>
          <w:tcPr>
            <w:tcW w:w="10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25</w:t>
            </w:r>
          </w:p>
        </w:tc>
        <w:tc>
          <w:tcPr>
            <w:tcW w:w="21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28.1.2016</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netolismus - Renarkon</w:t>
            </w:r>
          </w:p>
        </w:tc>
        <w:tc>
          <w:tcPr>
            <w:tcW w:w="96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8C</w:t>
            </w:r>
          </w:p>
        </w:tc>
        <w:tc>
          <w:tcPr>
            <w:tcW w:w="10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24</w:t>
            </w:r>
          </w:p>
        </w:tc>
        <w:tc>
          <w:tcPr>
            <w:tcW w:w="21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28.1.2016</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netolismus - Renarkon</w:t>
            </w:r>
          </w:p>
        </w:tc>
        <w:tc>
          <w:tcPr>
            <w:tcW w:w="96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7A</w:t>
            </w:r>
          </w:p>
        </w:tc>
        <w:tc>
          <w:tcPr>
            <w:tcW w:w="10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26</w:t>
            </w:r>
          </w:p>
        </w:tc>
        <w:tc>
          <w:tcPr>
            <w:tcW w:w="21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28.1.2016</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1.blok pro nižší stupeň - Renarkon</w:t>
            </w:r>
          </w:p>
        </w:tc>
        <w:tc>
          <w:tcPr>
            <w:tcW w:w="96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3třída</w:t>
            </w:r>
          </w:p>
        </w:tc>
        <w:tc>
          <w:tcPr>
            <w:tcW w:w="10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26</w:t>
            </w:r>
          </w:p>
        </w:tc>
        <w:tc>
          <w:tcPr>
            <w:tcW w:w="21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28.1.2016</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netolismus - Renarkon</w:t>
            </w:r>
          </w:p>
        </w:tc>
        <w:tc>
          <w:tcPr>
            <w:tcW w:w="96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7B</w:t>
            </w:r>
          </w:p>
        </w:tc>
        <w:tc>
          <w:tcPr>
            <w:tcW w:w="10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28</w:t>
            </w:r>
          </w:p>
        </w:tc>
        <w:tc>
          <w:tcPr>
            <w:tcW w:w="21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28.1.2016</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sexualita</w:t>
            </w:r>
          </w:p>
        </w:tc>
        <w:tc>
          <w:tcPr>
            <w:tcW w:w="96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8A</w:t>
            </w:r>
          </w:p>
        </w:tc>
        <w:tc>
          <w:tcPr>
            <w:tcW w:w="10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28</w:t>
            </w:r>
          </w:p>
        </w:tc>
        <w:tc>
          <w:tcPr>
            <w:tcW w:w="21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13.4.2016</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sexualita</w:t>
            </w:r>
          </w:p>
        </w:tc>
        <w:tc>
          <w:tcPr>
            <w:tcW w:w="96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8B</w:t>
            </w:r>
          </w:p>
        </w:tc>
        <w:tc>
          <w:tcPr>
            <w:tcW w:w="10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25</w:t>
            </w:r>
          </w:p>
        </w:tc>
        <w:tc>
          <w:tcPr>
            <w:tcW w:w="21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13.4.2016</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sexualita</w:t>
            </w:r>
          </w:p>
        </w:tc>
        <w:tc>
          <w:tcPr>
            <w:tcW w:w="96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8C</w:t>
            </w:r>
          </w:p>
        </w:tc>
        <w:tc>
          <w:tcPr>
            <w:tcW w:w="10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24</w:t>
            </w:r>
          </w:p>
        </w:tc>
        <w:tc>
          <w:tcPr>
            <w:tcW w:w="21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13.4.2016</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kyberšikana</w:t>
            </w:r>
          </w:p>
        </w:tc>
        <w:tc>
          <w:tcPr>
            <w:tcW w:w="96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7A</w:t>
            </w:r>
          </w:p>
        </w:tc>
        <w:tc>
          <w:tcPr>
            <w:tcW w:w="10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26</w:t>
            </w:r>
          </w:p>
        </w:tc>
        <w:tc>
          <w:tcPr>
            <w:tcW w:w="21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13.4.2016</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2.blok pro nižší stupeň - Renarkon</w:t>
            </w:r>
          </w:p>
        </w:tc>
        <w:tc>
          <w:tcPr>
            <w:tcW w:w="96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3třída</w:t>
            </w:r>
          </w:p>
        </w:tc>
        <w:tc>
          <w:tcPr>
            <w:tcW w:w="10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26</w:t>
            </w:r>
          </w:p>
        </w:tc>
        <w:tc>
          <w:tcPr>
            <w:tcW w:w="21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13.4.2016</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kyberšikana</w:t>
            </w:r>
          </w:p>
        </w:tc>
        <w:tc>
          <w:tcPr>
            <w:tcW w:w="96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7B</w:t>
            </w:r>
          </w:p>
        </w:tc>
        <w:tc>
          <w:tcPr>
            <w:tcW w:w="10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28</w:t>
            </w:r>
          </w:p>
        </w:tc>
        <w:tc>
          <w:tcPr>
            <w:tcW w:w="21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13.4.2016</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3.blok pro nižší stupeň - Renarkon</w:t>
            </w:r>
          </w:p>
        </w:tc>
        <w:tc>
          <w:tcPr>
            <w:tcW w:w="96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3třída</w:t>
            </w:r>
          </w:p>
        </w:tc>
        <w:tc>
          <w:tcPr>
            <w:tcW w:w="10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26</w:t>
            </w:r>
          </w:p>
        </w:tc>
        <w:tc>
          <w:tcPr>
            <w:tcW w:w="2180" w:type="dxa"/>
            <w:tcBorders>
              <w:top w:val="nil"/>
              <w:left w:val="nil"/>
              <w:bottom w:val="single" w:sz="4" w:space="0" w:color="auto"/>
              <w:right w:val="single" w:sz="4" w:space="0" w:color="auto"/>
            </w:tcBorders>
            <w:shd w:val="clear" w:color="auto" w:fill="auto"/>
            <w:vAlign w:val="center"/>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16.5.2016</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Preventivní prožitkový program Centrum nové naděje</w:t>
            </w:r>
          </w:p>
        </w:tc>
        <w:tc>
          <w:tcPr>
            <w:tcW w:w="96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6A</w:t>
            </w:r>
          </w:p>
        </w:tc>
        <w:tc>
          <w:tcPr>
            <w:tcW w:w="108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18</w:t>
            </w:r>
          </w:p>
        </w:tc>
        <w:tc>
          <w:tcPr>
            <w:tcW w:w="2180" w:type="dxa"/>
            <w:tcBorders>
              <w:top w:val="nil"/>
              <w:left w:val="nil"/>
              <w:bottom w:val="single" w:sz="4" w:space="0" w:color="auto"/>
              <w:right w:val="single" w:sz="4" w:space="0" w:color="auto"/>
            </w:tcBorders>
            <w:shd w:val="clear" w:color="auto" w:fill="auto"/>
            <w:noWrap/>
            <w:vAlign w:val="bottom"/>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12.10.2015</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Preventivní prožitkový program Centrum nové naděje</w:t>
            </w:r>
          </w:p>
        </w:tc>
        <w:tc>
          <w:tcPr>
            <w:tcW w:w="96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6B</w:t>
            </w:r>
          </w:p>
        </w:tc>
        <w:tc>
          <w:tcPr>
            <w:tcW w:w="108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18</w:t>
            </w:r>
          </w:p>
        </w:tc>
        <w:tc>
          <w:tcPr>
            <w:tcW w:w="2180" w:type="dxa"/>
            <w:tcBorders>
              <w:top w:val="nil"/>
              <w:left w:val="nil"/>
              <w:bottom w:val="single" w:sz="4" w:space="0" w:color="auto"/>
              <w:right w:val="single" w:sz="4" w:space="0" w:color="auto"/>
            </w:tcBorders>
            <w:shd w:val="clear" w:color="auto" w:fill="auto"/>
            <w:noWrap/>
            <w:vAlign w:val="bottom"/>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12.10.2015</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Preventivní prožitkový program Centrum nové naděje</w:t>
            </w:r>
          </w:p>
        </w:tc>
        <w:tc>
          <w:tcPr>
            <w:tcW w:w="96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5.A</w:t>
            </w:r>
          </w:p>
        </w:tc>
        <w:tc>
          <w:tcPr>
            <w:tcW w:w="108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26</w:t>
            </w:r>
          </w:p>
        </w:tc>
        <w:tc>
          <w:tcPr>
            <w:tcW w:w="2180" w:type="dxa"/>
            <w:tcBorders>
              <w:top w:val="nil"/>
              <w:left w:val="nil"/>
              <w:bottom w:val="single" w:sz="4" w:space="0" w:color="auto"/>
              <w:right w:val="single" w:sz="4" w:space="0" w:color="auto"/>
            </w:tcBorders>
            <w:shd w:val="clear" w:color="auto" w:fill="auto"/>
            <w:noWrap/>
            <w:vAlign w:val="bottom"/>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12.10.2015</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Beseda s pacienty psychiatrické léčebny - alkohol, drogy, gambling</w:t>
            </w:r>
          </w:p>
        </w:tc>
        <w:tc>
          <w:tcPr>
            <w:tcW w:w="96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9A</w:t>
            </w:r>
          </w:p>
        </w:tc>
        <w:tc>
          <w:tcPr>
            <w:tcW w:w="108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21</w:t>
            </w:r>
          </w:p>
        </w:tc>
        <w:tc>
          <w:tcPr>
            <w:tcW w:w="2180" w:type="dxa"/>
            <w:tcBorders>
              <w:top w:val="nil"/>
              <w:left w:val="nil"/>
              <w:bottom w:val="single" w:sz="4" w:space="0" w:color="auto"/>
              <w:right w:val="single" w:sz="4" w:space="0" w:color="auto"/>
            </w:tcBorders>
            <w:shd w:val="clear" w:color="auto" w:fill="auto"/>
            <w:noWrap/>
            <w:vAlign w:val="bottom"/>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20.11.2015</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Beseda s pacienty psychiatrické léčebny - alkohol, drogy, gambling</w:t>
            </w:r>
          </w:p>
        </w:tc>
        <w:tc>
          <w:tcPr>
            <w:tcW w:w="96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9C</w:t>
            </w:r>
          </w:p>
        </w:tc>
        <w:tc>
          <w:tcPr>
            <w:tcW w:w="108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27</w:t>
            </w:r>
          </w:p>
        </w:tc>
        <w:tc>
          <w:tcPr>
            <w:tcW w:w="2180" w:type="dxa"/>
            <w:tcBorders>
              <w:top w:val="nil"/>
              <w:left w:val="nil"/>
              <w:bottom w:val="single" w:sz="4" w:space="0" w:color="auto"/>
              <w:right w:val="single" w:sz="4" w:space="0" w:color="auto"/>
            </w:tcBorders>
            <w:shd w:val="clear" w:color="auto" w:fill="auto"/>
            <w:noWrap/>
            <w:vAlign w:val="bottom"/>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23.11.2015</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Beseda s pacienty psychiatrické léčebny - alkohol, drogy, gambling</w:t>
            </w:r>
          </w:p>
        </w:tc>
        <w:tc>
          <w:tcPr>
            <w:tcW w:w="96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8A</w:t>
            </w:r>
          </w:p>
        </w:tc>
        <w:tc>
          <w:tcPr>
            <w:tcW w:w="108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28</w:t>
            </w:r>
          </w:p>
        </w:tc>
        <w:tc>
          <w:tcPr>
            <w:tcW w:w="2180" w:type="dxa"/>
            <w:tcBorders>
              <w:top w:val="nil"/>
              <w:left w:val="nil"/>
              <w:bottom w:val="single" w:sz="4" w:space="0" w:color="auto"/>
              <w:right w:val="single" w:sz="4" w:space="0" w:color="auto"/>
            </w:tcBorders>
            <w:shd w:val="clear" w:color="auto" w:fill="auto"/>
            <w:noWrap/>
            <w:vAlign w:val="bottom"/>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20.11.2015</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Beseda s pacienty psychiatrické léčebny - alkohol, drogy, gambling</w:t>
            </w:r>
          </w:p>
        </w:tc>
        <w:tc>
          <w:tcPr>
            <w:tcW w:w="96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8B</w:t>
            </w:r>
          </w:p>
        </w:tc>
        <w:tc>
          <w:tcPr>
            <w:tcW w:w="108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24</w:t>
            </w:r>
          </w:p>
        </w:tc>
        <w:tc>
          <w:tcPr>
            <w:tcW w:w="2180" w:type="dxa"/>
            <w:tcBorders>
              <w:top w:val="nil"/>
              <w:left w:val="nil"/>
              <w:bottom w:val="single" w:sz="4" w:space="0" w:color="auto"/>
              <w:right w:val="single" w:sz="4" w:space="0" w:color="auto"/>
            </w:tcBorders>
            <w:shd w:val="clear" w:color="auto" w:fill="auto"/>
            <w:noWrap/>
            <w:vAlign w:val="bottom"/>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20.11.2015</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Beseda s pacienty psychiatrické léčebny - alkohol, drogy, gambling</w:t>
            </w:r>
          </w:p>
        </w:tc>
        <w:tc>
          <w:tcPr>
            <w:tcW w:w="96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8C</w:t>
            </w:r>
          </w:p>
        </w:tc>
        <w:tc>
          <w:tcPr>
            <w:tcW w:w="108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24</w:t>
            </w:r>
          </w:p>
        </w:tc>
        <w:tc>
          <w:tcPr>
            <w:tcW w:w="2180" w:type="dxa"/>
            <w:tcBorders>
              <w:top w:val="nil"/>
              <w:left w:val="nil"/>
              <w:bottom w:val="single" w:sz="4" w:space="0" w:color="auto"/>
              <w:right w:val="single" w:sz="4" w:space="0" w:color="auto"/>
            </w:tcBorders>
            <w:shd w:val="clear" w:color="auto" w:fill="auto"/>
            <w:noWrap/>
            <w:vAlign w:val="bottom"/>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23.11.2015</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Adaptační kurz 6. tříd</w:t>
            </w:r>
          </w:p>
        </w:tc>
        <w:tc>
          <w:tcPr>
            <w:tcW w:w="96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6C</w:t>
            </w:r>
          </w:p>
        </w:tc>
        <w:tc>
          <w:tcPr>
            <w:tcW w:w="1080" w:type="dxa"/>
            <w:tcBorders>
              <w:top w:val="nil"/>
              <w:left w:val="nil"/>
              <w:bottom w:val="single" w:sz="4" w:space="0" w:color="auto"/>
              <w:right w:val="single" w:sz="4" w:space="0" w:color="auto"/>
            </w:tcBorders>
            <w:shd w:val="clear" w:color="auto" w:fill="auto"/>
            <w:noWrap/>
            <w:hideMark/>
          </w:tcPr>
          <w:p w:rsidR="00D75824" w:rsidRDefault="00D75824">
            <w:pPr>
              <w:jc w:val="center"/>
              <w:rPr>
                <w:rFonts w:ascii="Calibri" w:hAnsi="Calibri" w:cs="Calibri"/>
                <w:sz w:val="22"/>
                <w:szCs w:val="22"/>
              </w:rPr>
            </w:pPr>
            <w:r>
              <w:rPr>
                <w:rFonts w:ascii="Calibri" w:hAnsi="Calibri" w:cs="Calibri"/>
                <w:sz w:val="22"/>
                <w:szCs w:val="22"/>
              </w:rPr>
              <w:t>18</w:t>
            </w:r>
          </w:p>
        </w:tc>
        <w:tc>
          <w:tcPr>
            <w:tcW w:w="2180" w:type="dxa"/>
            <w:tcBorders>
              <w:top w:val="nil"/>
              <w:left w:val="nil"/>
              <w:bottom w:val="single" w:sz="4" w:space="0" w:color="auto"/>
              <w:right w:val="single" w:sz="4" w:space="0" w:color="auto"/>
            </w:tcBorders>
            <w:shd w:val="clear" w:color="auto" w:fill="auto"/>
            <w:noWrap/>
            <w:vAlign w:val="bottom"/>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 </w:t>
            </w:r>
          </w:p>
        </w:tc>
      </w:tr>
      <w:tr w:rsidR="00D75824" w:rsidTr="00D75824">
        <w:trPr>
          <w:trHeight w:val="300"/>
        </w:trPr>
        <w:tc>
          <w:tcPr>
            <w:tcW w:w="6640" w:type="dxa"/>
            <w:tcBorders>
              <w:top w:val="nil"/>
              <w:left w:val="single" w:sz="4" w:space="0" w:color="auto"/>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Adaptační kurz 6. tříd</w:t>
            </w:r>
          </w:p>
        </w:tc>
        <w:tc>
          <w:tcPr>
            <w:tcW w:w="96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6A</w:t>
            </w:r>
          </w:p>
        </w:tc>
        <w:tc>
          <w:tcPr>
            <w:tcW w:w="1080" w:type="dxa"/>
            <w:tcBorders>
              <w:top w:val="nil"/>
              <w:left w:val="nil"/>
              <w:bottom w:val="single" w:sz="4" w:space="0" w:color="auto"/>
              <w:right w:val="single" w:sz="4" w:space="0" w:color="auto"/>
            </w:tcBorders>
            <w:shd w:val="clear" w:color="auto" w:fill="auto"/>
            <w:noWrap/>
            <w:hideMark/>
          </w:tcPr>
          <w:p w:rsidR="00D75824" w:rsidRDefault="00D75824">
            <w:pPr>
              <w:jc w:val="center"/>
              <w:rPr>
                <w:rFonts w:ascii="Calibri" w:hAnsi="Calibri" w:cs="Calibri"/>
                <w:sz w:val="22"/>
                <w:szCs w:val="22"/>
              </w:rPr>
            </w:pPr>
            <w:r>
              <w:rPr>
                <w:rFonts w:ascii="Calibri" w:hAnsi="Calibri" w:cs="Calibri"/>
                <w:sz w:val="22"/>
                <w:szCs w:val="22"/>
              </w:rPr>
              <w:t>18</w:t>
            </w:r>
          </w:p>
        </w:tc>
        <w:tc>
          <w:tcPr>
            <w:tcW w:w="2180" w:type="dxa"/>
            <w:tcBorders>
              <w:top w:val="nil"/>
              <w:left w:val="nil"/>
              <w:bottom w:val="single" w:sz="4" w:space="0" w:color="auto"/>
              <w:right w:val="single" w:sz="4" w:space="0" w:color="auto"/>
            </w:tcBorders>
            <w:shd w:val="clear" w:color="auto" w:fill="auto"/>
            <w:noWrap/>
            <w:vAlign w:val="bottom"/>
            <w:hideMark/>
          </w:tcPr>
          <w:p w:rsidR="00D75824" w:rsidRDefault="00D75824">
            <w:pPr>
              <w:jc w:val="center"/>
              <w:rPr>
                <w:rFonts w:ascii="Calibri" w:hAnsi="Calibri" w:cs="Calibri"/>
                <w:color w:val="FF0000"/>
                <w:sz w:val="22"/>
                <w:szCs w:val="22"/>
              </w:rPr>
            </w:pPr>
            <w:r>
              <w:rPr>
                <w:rFonts w:ascii="Calibri" w:hAnsi="Calibri" w:cs="Calibri"/>
                <w:color w:val="FF0000"/>
                <w:sz w:val="22"/>
                <w:szCs w:val="22"/>
              </w:rPr>
              <w:t> </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Adaptační kurz 6. tříd</w:t>
            </w:r>
          </w:p>
        </w:tc>
        <w:tc>
          <w:tcPr>
            <w:tcW w:w="96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6B</w:t>
            </w:r>
          </w:p>
        </w:tc>
        <w:tc>
          <w:tcPr>
            <w:tcW w:w="108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18</w:t>
            </w:r>
          </w:p>
        </w:tc>
        <w:tc>
          <w:tcPr>
            <w:tcW w:w="2180" w:type="dxa"/>
            <w:tcBorders>
              <w:top w:val="nil"/>
              <w:left w:val="nil"/>
              <w:bottom w:val="single" w:sz="4" w:space="0" w:color="auto"/>
              <w:right w:val="single" w:sz="4" w:space="0" w:color="auto"/>
            </w:tcBorders>
            <w:shd w:val="clear" w:color="auto" w:fill="auto"/>
            <w:noWrap/>
            <w:vAlign w:val="bottom"/>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 </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lastRenderedPageBreak/>
              <w:t>Socializační kurz 8. tříd</w:t>
            </w:r>
          </w:p>
        </w:tc>
        <w:tc>
          <w:tcPr>
            <w:tcW w:w="96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8A</w:t>
            </w:r>
          </w:p>
        </w:tc>
        <w:tc>
          <w:tcPr>
            <w:tcW w:w="108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28</w:t>
            </w:r>
          </w:p>
        </w:tc>
        <w:tc>
          <w:tcPr>
            <w:tcW w:w="2180" w:type="dxa"/>
            <w:tcBorders>
              <w:top w:val="nil"/>
              <w:left w:val="nil"/>
              <w:bottom w:val="single" w:sz="4" w:space="0" w:color="auto"/>
              <w:right w:val="single" w:sz="4" w:space="0" w:color="auto"/>
            </w:tcBorders>
            <w:shd w:val="clear" w:color="auto" w:fill="auto"/>
            <w:noWrap/>
            <w:vAlign w:val="bottom"/>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 </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Socializační kurz 8. tříd</w:t>
            </w:r>
          </w:p>
        </w:tc>
        <w:tc>
          <w:tcPr>
            <w:tcW w:w="96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8B</w:t>
            </w:r>
          </w:p>
        </w:tc>
        <w:tc>
          <w:tcPr>
            <w:tcW w:w="108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24</w:t>
            </w:r>
          </w:p>
        </w:tc>
        <w:tc>
          <w:tcPr>
            <w:tcW w:w="2180" w:type="dxa"/>
            <w:tcBorders>
              <w:top w:val="nil"/>
              <w:left w:val="nil"/>
              <w:bottom w:val="single" w:sz="4" w:space="0" w:color="auto"/>
              <w:right w:val="single" w:sz="4" w:space="0" w:color="auto"/>
            </w:tcBorders>
            <w:shd w:val="clear" w:color="auto" w:fill="auto"/>
            <w:noWrap/>
            <w:vAlign w:val="bottom"/>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 </w:t>
            </w:r>
          </w:p>
        </w:tc>
      </w:tr>
      <w:tr w:rsidR="00D75824" w:rsidTr="00D75824">
        <w:trPr>
          <w:trHeight w:val="288"/>
        </w:trPr>
        <w:tc>
          <w:tcPr>
            <w:tcW w:w="6640" w:type="dxa"/>
            <w:tcBorders>
              <w:top w:val="nil"/>
              <w:left w:val="single" w:sz="4" w:space="0" w:color="auto"/>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Socializační kurz 8. tříd</w:t>
            </w:r>
          </w:p>
        </w:tc>
        <w:tc>
          <w:tcPr>
            <w:tcW w:w="96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8C</w:t>
            </w:r>
          </w:p>
        </w:tc>
        <w:tc>
          <w:tcPr>
            <w:tcW w:w="1080" w:type="dxa"/>
            <w:tcBorders>
              <w:top w:val="nil"/>
              <w:left w:val="nil"/>
              <w:bottom w:val="single" w:sz="4" w:space="0" w:color="auto"/>
              <w:right w:val="single" w:sz="4" w:space="0" w:color="auto"/>
            </w:tcBorders>
            <w:shd w:val="clear" w:color="auto" w:fill="auto"/>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24</w:t>
            </w:r>
          </w:p>
        </w:tc>
        <w:tc>
          <w:tcPr>
            <w:tcW w:w="2180" w:type="dxa"/>
            <w:tcBorders>
              <w:top w:val="nil"/>
              <w:left w:val="nil"/>
              <w:bottom w:val="single" w:sz="4" w:space="0" w:color="auto"/>
              <w:right w:val="single" w:sz="4" w:space="0" w:color="auto"/>
            </w:tcBorders>
            <w:shd w:val="clear" w:color="auto" w:fill="auto"/>
            <w:noWrap/>
            <w:vAlign w:val="bottom"/>
            <w:hideMark/>
          </w:tcPr>
          <w:p w:rsidR="00D75824" w:rsidRDefault="00D75824">
            <w:pPr>
              <w:jc w:val="center"/>
              <w:rPr>
                <w:rFonts w:ascii="Calibri" w:hAnsi="Calibri" w:cs="Calibri"/>
                <w:color w:val="000000"/>
                <w:sz w:val="22"/>
                <w:szCs w:val="22"/>
              </w:rPr>
            </w:pPr>
            <w:r>
              <w:rPr>
                <w:rFonts w:ascii="Calibri" w:hAnsi="Calibri" w:cs="Calibri"/>
                <w:color w:val="000000"/>
                <w:sz w:val="22"/>
                <w:szCs w:val="22"/>
              </w:rPr>
              <w:t> </w:t>
            </w:r>
          </w:p>
        </w:tc>
      </w:tr>
    </w:tbl>
    <w:p w:rsidR="002137B7" w:rsidRDefault="002137B7" w:rsidP="002137B7">
      <w:pPr>
        <w:pStyle w:val="Default"/>
      </w:pPr>
    </w:p>
    <w:p w:rsidR="004C10E9" w:rsidRPr="00011F45" w:rsidRDefault="004C10E9" w:rsidP="00011F45">
      <w:pPr>
        <w:spacing w:after="240"/>
      </w:pPr>
      <w:r w:rsidRPr="00011F45">
        <w:t xml:space="preserve">Preventivní aktivity školy </w:t>
      </w:r>
    </w:p>
    <w:p w:rsidR="004C10E9" w:rsidRPr="00011F45" w:rsidRDefault="004C10E9" w:rsidP="00011F45">
      <w:pPr>
        <w:spacing w:after="240"/>
      </w:pPr>
      <w:r w:rsidRPr="00011F45">
        <w:t xml:space="preserve">Adaptační a socializační kurzy </w:t>
      </w:r>
    </w:p>
    <w:p w:rsidR="004C10E9" w:rsidRPr="00011F45" w:rsidRDefault="004C10E9" w:rsidP="00011F45">
      <w:r w:rsidRPr="00011F45">
        <w:t xml:space="preserve">Na vytváření pozitivního klimatu školy a předcházení rizikovým projevům chování se velmi výrazně podílí adaptační a socializační kurzy. </w:t>
      </w:r>
    </w:p>
    <w:p w:rsidR="004C10E9" w:rsidRPr="00011F45" w:rsidRDefault="004C10E9" w:rsidP="00011F45">
      <w:r w:rsidRPr="00011F45">
        <w:t xml:space="preserve">Žáci 6. tříd často přicházejí z různých škol Opavy a okolních vesnic. Aby došlo k rychlejšímu a pevnějšímu navázání kamarádských vztahů mezi dětmi a k vytvoření kvalitního třídního kolektivu, je organizován třídenní adaptační kurz na Malé Morávce. Kurz je realizován třídními učiteli, speciálním pedagogem a metodikem prevence </w:t>
      </w:r>
    </w:p>
    <w:p w:rsidR="004C10E9" w:rsidRDefault="004C10E9" w:rsidP="00011F45">
      <w:r w:rsidRPr="00011F45">
        <w:t xml:space="preserve">Nejvýznamnějším programem uskutečňovaným pro osmý ročník je socializační kurz, jehož cílem je upevnit vztahy v třídním kolektivu a společně vyřešit možné problémy, které brání tomu, aby třída fungovala ještě lépe jako celek. Žáci dále mají možnost se v průběhu roku dozvědět, jak se bránit a jak předcházet možnému vzniku závislostí a to formou diskuzí nebo her, které mají pomoci ujasnit jejich vlastní postoje. </w:t>
      </w:r>
    </w:p>
    <w:p w:rsidR="00011F45" w:rsidRPr="00011F45" w:rsidRDefault="00011F45" w:rsidP="00011F45"/>
    <w:p w:rsidR="004C10E9" w:rsidRPr="00011F45" w:rsidRDefault="004C10E9" w:rsidP="00011F45">
      <w:pPr>
        <w:spacing w:after="240"/>
      </w:pPr>
      <w:r w:rsidRPr="00011F45">
        <w:t xml:space="preserve">Projektové dny </w:t>
      </w:r>
    </w:p>
    <w:p w:rsidR="004C10E9" w:rsidRPr="00011F45" w:rsidRDefault="004C10E9" w:rsidP="00011F45">
      <w:pPr>
        <w:spacing w:after="240"/>
      </w:pPr>
      <w:r w:rsidRPr="00011F45">
        <w:t xml:space="preserve">Mezi nejvýznamnější projektové dny se řadí Den zdraví, který probíhá ve všech ročnících. Mezi organizace, které se podílejí na realizaci projektu, patří Policie ČR, Městská policie, Hasičský záchranný sbor Opava, Slezská nemocnice Opava, Slezské gymnázium, Střední zdravotnická škola a další. Žáci tak mají možnost seznámit se například s prací hasičů i policie. Jsou jim podány informace, jak se zachovat v určitých krizových situacích a je jim vysvětleno, v čem spočívají jejich povinnosti. Dojde k upevnění základních hygienických návyků, jsou ukázány zásady poskytnutí první pomoci nebo odsouzeno užívání škodlivých látek. Žáci se dozvědí o dopadu kouření na zdraví nebo o škodlivosti alkoholu a drog. </w:t>
      </w:r>
    </w:p>
    <w:p w:rsidR="004C10E9" w:rsidRPr="00011F45" w:rsidRDefault="004C10E9" w:rsidP="004C10E9">
      <w:pPr>
        <w:pStyle w:val="Default"/>
        <w:rPr>
          <w:rFonts w:ascii="Times New Roman" w:hAnsi="Times New Roman" w:cs="Times New Roman"/>
          <w:color w:val="auto"/>
        </w:rPr>
      </w:pPr>
      <w:r w:rsidRPr="00011F45">
        <w:rPr>
          <w:rFonts w:ascii="Times New Roman" w:hAnsi="Times New Roman" w:cs="Times New Roman"/>
          <w:color w:val="auto"/>
        </w:rPr>
        <w:t xml:space="preserve">Ve škole probíhají i další projektové dny, které mají za úkol posílit vztahy v třídních kolektivech, posílit možnosti spolupráce nebo prohlubovat kladné morální postoje. Jedná se o Dny profesí, Den Země, Světový den jazyků nebo Den dětí. </w:t>
      </w:r>
    </w:p>
    <w:p w:rsidR="004C10E9" w:rsidRPr="00011F45" w:rsidRDefault="004C10E9" w:rsidP="004C10E9">
      <w:pPr>
        <w:pStyle w:val="Default"/>
        <w:rPr>
          <w:rFonts w:ascii="Times New Roman" w:hAnsi="Times New Roman" w:cs="Times New Roman"/>
          <w:color w:val="auto"/>
        </w:rPr>
      </w:pPr>
      <w:r w:rsidRPr="00011F45">
        <w:rPr>
          <w:rFonts w:ascii="Times New Roman" w:hAnsi="Times New Roman" w:cs="Times New Roman"/>
          <w:color w:val="auto"/>
        </w:rPr>
        <w:t xml:space="preserve">Vybrané třídy každoročně navštěvují také program Zdravotní školy v Opavě zaměřený na prevenci HIV/AIDS a Hematologicko-transfúzní oddělení opavské nemocnice. </w:t>
      </w:r>
    </w:p>
    <w:p w:rsidR="004C10E9" w:rsidRPr="00011F45" w:rsidRDefault="004C10E9" w:rsidP="004C10E9">
      <w:pPr>
        <w:pStyle w:val="Default"/>
        <w:rPr>
          <w:rFonts w:ascii="Times New Roman" w:hAnsi="Times New Roman" w:cs="Times New Roman"/>
          <w:color w:val="auto"/>
        </w:rPr>
      </w:pPr>
      <w:r w:rsidRPr="00011F45">
        <w:rPr>
          <w:rFonts w:ascii="Times New Roman" w:hAnsi="Times New Roman" w:cs="Times New Roman"/>
          <w:color w:val="auto"/>
        </w:rPr>
        <w:t xml:space="preserve">Nejrůznější projekty probíhají v průběhu školního roku v rámci výuky jednotlivých předmětů. Například v občanské výchově probíhá několik školních projektů, mezi které patří například "Volný čas" zaměřen na aktivní a smysluplné využití mimoškolní doby, "Romové v ČR" vysvětlující romskou problematiku a zamezující šíření protiromských nálad ve společnosti, "Drogy ne" odsuzující závislosti na cigaretách, alkoholu a dalších návykových látkách. </w:t>
      </w:r>
    </w:p>
    <w:p w:rsidR="004C10E9" w:rsidRPr="00011F45" w:rsidRDefault="004C10E9" w:rsidP="004C10E9">
      <w:pPr>
        <w:pStyle w:val="Default"/>
        <w:rPr>
          <w:rFonts w:ascii="Times New Roman" w:hAnsi="Times New Roman" w:cs="Times New Roman"/>
          <w:color w:val="auto"/>
        </w:rPr>
      </w:pPr>
      <w:r w:rsidRPr="00011F45">
        <w:rPr>
          <w:rFonts w:ascii="Times New Roman" w:hAnsi="Times New Roman" w:cs="Times New Roman"/>
          <w:color w:val="auto"/>
        </w:rPr>
        <w:t xml:space="preserve">Externí programy pro žáky </w:t>
      </w:r>
    </w:p>
    <w:p w:rsidR="004C10E9" w:rsidRPr="00011F45" w:rsidRDefault="004C10E9" w:rsidP="004C10E9">
      <w:pPr>
        <w:pStyle w:val="Default"/>
        <w:rPr>
          <w:rFonts w:ascii="Times New Roman" w:hAnsi="Times New Roman" w:cs="Times New Roman"/>
          <w:color w:val="auto"/>
        </w:rPr>
      </w:pPr>
      <w:r w:rsidRPr="00011F45">
        <w:rPr>
          <w:rFonts w:ascii="Times New Roman" w:hAnsi="Times New Roman" w:cs="Times New Roman"/>
          <w:color w:val="auto"/>
        </w:rPr>
        <w:t xml:space="preserve">Školní metodik prevence každoročně podporuje úsilí školy v oblasti prevence rizikových projevů chování realizací různorodých aktivit pro žáky. Už tradiční je účast žáků vyššího stupně na Festivalu dokumentárních filmů o lidských právech. V loňském školním roce se festivalu účastnili žáci všech tříd vyššího stupně. Deváté třídy shlédly snímky Putinovy děti nebo Hlas za kozu. Šesté, sedmé a osmé třídy navštívily v OKO projekci tří krátkých snímků o lidských právech. </w:t>
      </w:r>
    </w:p>
    <w:p w:rsidR="004C10E9" w:rsidRPr="00011F45" w:rsidRDefault="004C10E9" w:rsidP="004C10E9">
      <w:pPr>
        <w:pStyle w:val="Default"/>
        <w:rPr>
          <w:rFonts w:ascii="Times New Roman" w:hAnsi="Times New Roman" w:cs="Times New Roman"/>
          <w:color w:val="auto"/>
        </w:rPr>
      </w:pPr>
      <w:r w:rsidRPr="00011F45">
        <w:rPr>
          <w:rFonts w:ascii="Times New Roman" w:hAnsi="Times New Roman" w:cs="Times New Roman"/>
          <w:color w:val="auto"/>
        </w:rPr>
        <w:t xml:space="preserve">Další programy se realizují na základě nabídky a poptávky až v průběhu školního roku. Pro tyto potřeby jsou metodikem prevence zmapovány státní i neziskové organizace, na které se škola může případně obrátit a využít tak jejich pomoc, pokud se vyskytnou problémy, které překračují odborné možnosti a kompetence pedagogických pracovníků školy. Seznam kontaktů je součástí přílohy. </w:t>
      </w:r>
    </w:p>
    <w:p w:rsidR="004C10E9" w:rsidRPr="00011F45" w:rsidRDefault="004C10E9" w:rsidP="004C10E9">
      <w:pPr>
        <w:pStyle w:val="Default"/>
        <w:rPr>
          <w:rFonts w:ascii="Times New Roman" w:hAnsi="Times New Roman" w:cs="Times New Roman"/>
          <w:color w:val="auto"/>
        </w:rPr>
      </w:pPr>
      <w:r w:rsidRPr="00011F45">
        <w:rPr>
          <w:rFonts w:ascii="Times New Roman" w:hAnsi="Times New Roman" w:cs="Times New Roman"/>
          <w:color w:val="auto"/>
        </w:rPr>
        <w:t xml:space="preserve">Ve školním roce 2014/2015 proběhla celá řada preventivních a tematických programů od externích organizací Centrum nové naděje z Frýdku - Místku a ostravské organizace Renarkon. Ty jsou pro tuto práci certifikovány MŠMT. Do těchto aktivit byly zapojeny s výjimkou jedné první třídy všechny všichni žáci </w:t>
      </w:r>
      <w:r w:rsidRPr="00011F45">
        <w:rPr>
          <w:rFonts w:ascii="Times New Roman" w:hAnsi="Times New Roman" w:cs="Times New Roman"/>
          <w:color w:val="auto"/>
        </w:rPr>
        <w:lastRenderedPageBreak/>
        <w:t xml:space="preserve">školy. Programů byli přítomni také třídní učitelé. Výsledkem bylo zachycení a především pojmenování nežádoucích projevů chování a rizik ve třídních kolektivech. Při následném vyhodnocení aktivity s lektorem může třídní učitel získat nápady na využitelné techniky pro svou další práci se třídou. </w:t>
      </w:r>
    </w:p>
    <w:p w:rsidR="004C10E9" w:rsidRPr="00011F45" w:rsidRDefault="004C10E9" w:rsidP="004C10E9">
      <w:pPr>
        <w:pStyle w:val="Default"/>
        <w:rPr>
          <w:rFonts w:ascii="Times New Roman" w:hAnsi="Times New Roman" w:cs="Times New Roman"/>
          <w:color w:val="auto"/>
        </w:rPr>
      </w:pPr>
      <w:r w:rsidRPr="00011F45">
        <w:rPr>
          <w:rFonts w:ascii="Times New Roman" w:hAnsi="Times New Roman" w:cs="Times New Roman"/>
          <w:color w:val="auto"/>
        </w:rPr>
        <w:t xml:space="preserve">Jedna z prvních tříd, třídy druhé, třetí a čtvrtá třída byly zapojeny do preventivních aktivit Renarkonu. Ty se odehrávaly ve třech blocích od listopadu až do května. Jednalo se o prožitkové preventivní programy. Zaměřeny byly na sebepoznání, upevňování přátelských vztahů, rozvoj tolerance, využití volného času, zdraví životní styl, řešení konfliktů apod. </w:t>
      </w:r>
    </w:p>
    <w:p w:rsidR="004C10E9" w:rsidRPr="00011F45" w:rsidRDefault="004C10E9" w:rsidP="004C10E9">
      <w:pPr>
        <w:pStyle w:val="Default"/>
        <w:rPr>
          <w:rFonts w:ascii="Times New Roman" w:hAnsi="Times New Roman" w:cs="Times New Roman"/>
          <w:color w:val="auto"/>
        </w:rPr>
      </w:pPr>
      <w:r w:rsidRPr="00011F45">
        <w:rPr>
          <w:rFonts w:ascii="Times New Roman" w:hAnsi="Times New Roman" w:cs="Times New Roman"/>
          <w:color w:val="auto"/>
        </w:rPr>
        <w:t xml:space="preserve">V pátých a šestých třídách byl realizován dvouhodinový prožitkový preventivní program Centra nové naděje. Ten byl zaměřen na monitorování vztahů ve třídě. </w:t>
      </w:r>
    </w:p>
    <w:p w:rsidR="004C10E9" w:rsidRPr="00011F45" w:rsidRDefault="004C10E9" w:rsidP="004C10E9">
      <w:pPr>
        <w:pStyle w:val="Default"/>
        <w:rPr>
          <w:rFonts w:ascii="Times New Roman" w:hAnsi="Times New Roman" w:cs="Times New Roman"/>
          <w:color w:val="auto"/>
        </w:rPr>
      </w:pPr>
      <w:r w:rsidRPr="00011F45">
        <w:rPr>
          <w:rFonts w:ascii="Times New Roman" w:hAnsi="Times New Roman" w:cs="Times New Roman"/>
          <w:color w:val="auto"/>
        </w:rPr>
        <w:t xml:space="preserve">Sedmé třídy účastnily programu Renarkonu pojmenovaném "BUĎ OK". Program byl rozdělen na bloky v sedmém a v osmém ročníku. V sedmém ročníku byly postupně organizovány aktivity komunikace a vztahy, šikana a drogy. </w:t>
      </w:r>
    </w:p>
    <w:p w:rsidR="004C10E9" w:rsidRPr="00011F45" w:rsidRDefault="004C10E9" w:rsidP="004C10E9">
      <w:pPr>
        <w:pStyle w:val="Default"/>
        <w:rPr>
          <w:rFonts w:ascii="Times New Roman" w:hAnsi="Times New Roman" w:cs="Times New Roman"/>
          <w:color w:val="auto"/>
        </w:rPr>
      </w:pPr>
      <w:r w:rsidRPr="00011F45">
        <w:rPr>
          <w:rFonts w:ascii="Times New Roman" w:hAnsi="Times New Roman" w:cs="Times New Roman"/>
          <w:color w:val="auto"/>
        </w:rPr>
        <w:t xml:space="preserve">Pro žáky osmého ročníku Renarkon realizoval druhou část svého prožitkového programu. Žáci se účastnily aktivit zaměřených na problematiku: drog, netolismu a sexuality. </w:t>
      </w:r>
    </w:p>
    <w:p w:rsidR="004C10E9" w:rsidRPr="00011F45" w:rsidRDefault="004C10E9" w:rsidP="004C10E9">
      <w:pPr>
        <w:pStyle w:val="Default"/>
        <w:rPr>
          <w:rFonts w:ascii="Times New Roman" w:hAnsi="Times New Roman" w:cs="Times New Roman"/>
          <w:color w:val="auto"/>
        </w:rPr>
      </w:pPr>
      <w:r w:rsidRPr="00011F45">
        <w:rPr>
          <w:rFonts w:ascii="Times New Roman" w:hAnsi="Times New Roman" w:cs="Times New Roman"/>
          <w:color w:val="auto"/>
        </w:rPr>
        <w:t xml:space="preserve">Žáci devátého ročníku absolvovali preventivní prožitkový program Centra nové naděje, podobně jako žáci šestých tříd. Ve spolupráci s protidrogovým koordinátorem a manažerem prevence kriminality ze školského odboru paní Poláškovou byli žáci devátých tříd zapojeni do spolupráce s opavskou věznicí, kdy školu v doprovodu klinického psychologa navštívily ženy ve výkonu trestu odnětí svobody. Žáci si mohli vyslechnout jejich životní příběh. </w:t>
      </w:r>
    </w:p>
    <w:p w:rsidR="004C10E9" w:rsidRPr="00011F45" w:rsidRDefault="004C10E9" w:rsidP="004C10E9">
      <w:pPr>
        <w:pStyle w:val="Default"/>
        <w:rPr>
          <w:rFonts w:ascii="Times New Roman" w:hAnsi="Times New Roman" w:cs="Times New Roman"/>
          <w:color w:val="auto"/>
        </w:rPr>
      </w:pPr>
      <w:r w:rsidRPr="00011F45">
        <w:rPr>
          <w:rFonts w:ascii="Times New Roman" w:hAnsi="Times New Roman" w:cs="Times New Roman"/>
          <w:color w:val="auto"/>
        </w:rPr>
        <w:t xml:space="preserve">Uplynulý školní rok znovu přinesl širokou spolupráci s Člověkem v tísni. Žáci se účastnili "Měsíce filmu na školách" věnovanému bezpráví a nespravedlnosti v době komunistického režimu. Účast v akci zpestřil signatář Charty 77 Ivo Mludek. Součástí akce byla také plakátová výstava "Sliby versus realita", který popisoval život lidí v komunistickém Československu. Průběžně probíhalo také promítání dokumentů o lidských právech určené žákům i širší veřejnosti pod hlavičkou "Promítej i ty". </w:t>
      </w:r>
    </w:p>
    <w:p w:rsidR="004C10E9" w:rsidRDefault="004C10E9" w:rsidP="002137B7">
      <w:pPr>
        <w:pStyle w:val="Default"/>
      </w:pPr>
    </w:p>
    <w:p w:rsidR="002137B7" w:rsidRDefault="002137B7" w:rsidP="002137B7">
      <w:pPr>
        <w:pStyle w:val="Default"/>
        <w:rPr>
          <w:sz w:val="22"/>
          <w:szCs w:val="22"/>
        </w:rPr>
      </w:pPr>
    </w:p>
    <w:p w:rsidR="00701BB9" w:rsidRPr="00677B6E" w:rsidRDefault="00701BB9" w:rsidP="000D0F12">
      <w:pPr>
        <w:ind w:firstLine="74"/>
        <w:jc w:val="center"/>
        <w:outlineLvl w:val="1"/>
        <w:rPr>
          <w:b/>
          <w:color w:val="FF0000"/>
          <w:u w:val="single"/>
        </w:rPr>
      </w:pPr>
    </w:p>
    <w:p w:rsidR="00473AB1" w:rsidRDefault="00473AB1" w:rsidP="000D0F12">
      <w:pPr>
        <w:ind w:firstLine="74"/>
        <w:jc w:val="center"/>
        <w:outlineLvl w:val="0"/>
        <w:rPr>
          <w:sz w:val="28"/>
          <w:szCs w:val="28"/>
        </w:rPr>
      </w:pPr>
    </w:p>
    <w:p w:rsidR="00FB43E5" w:rsidRPr="003163C1" w:rsidRDefault="00FB43E5" w:rsidP="000D0F12">
      <w:pPr>
        <w:ind w:firstLine="74"/>
        <w:jc w:val="center"/>
        <w:outlineLvl w:val="0"/>
        <w:rPr>
          <w:sz w:val="28"/>
          <w:szCs w:val="28"/>
        </w:rPr>
      </w:pPr>
      <w:bookmarkStart w:id="20" w:name="_Toc461963698"/>
      <w:r w:rsidRPr="003163C1">
        <w:rPr>
          <w:sz w:val="28"/>
          <w:szCs w:val="28"/>
        </w:rPr>
        <w:t>Část V</w:t>
      </w:r>
      <w:r w:rsidR="00A46934" w:rsidRPr="003163C1">
        <w:rPr>
          <w:sz w:val="28"/>
          <w:szCs w:val="28"/>
        </w:rPr>
        <w:t>I</w:t>
      </w:r>
      <w:r w:rsidR="00EB28F1" w:rsidRPr="003163C1">
        <w:rPr>
          <w:sz w:val="28"/>
          <w:szCs w:val="28"/>
        </w:rPr>
        <w:t>I</w:t>
      </w:r>
      <w:r w:rsidRPr="003163C1">
        <w:rPr>
          <w:sz w:val="28"/>
          <w:szCs w:val="28"/>
        </w:rPr>
        <w:t>.</w:t>
      </w:r>
      <w:bookmarkEnd w:id="20"/>
    </w:p>
    <w:p w:rsidR="00FB43E5" w:rsidRPr="000D0F12" w:rsidRDefault="00FB43E5" w:rsidP="000D0F12">
      <w:pPr>
        <w:ind w:firstLine="74"/>
        <w:jc w:val="center"/>
        <w:outlineLvl w:val="1"/>
        <w:rPr>
          <w:b/>
          <w:u w:val="single"/>
        </w:rPr>
      </w:pPr>
      <w:bookmarkStart w:id="21" w:name="_Toc461963699"/>
      <w:r w:rsidRPr="000D0F12">
        <w:rPr>
          <w:b/>
          <w:u w:val="single"/>
        </w:rPr>
        <w:t>Údaje o dalším vzdělávání pedagogických pracovníků</w:t>
      </w:r>
      <w:bookmarkEnd w:id="21"/>
    </w:p>
    <w:p w:rsidR="0028689D" w:rsidRDefault="0028689D" w:rsidP="0028689D">
      <w:pPr>
        <w:jc w:val="both"/>
        <w:rPr>
          <w:b/>
        </w:rPr>
      </w:pPr>
    </w:p>
    <w:tbl>
      <w:tblPr>
        <w:tblW w:w="864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2880"/>
      </w:tblGrid>
      <w:tr w:rsidR="00FB43E5" w:rsidRPr="00E55F5B">
        <w:trPr>
          <w:trHeight w:val="510"/>
        </w:trPr>
        <w:tc>
          <w:tcPr>
            <w:tcW w:w="5760" w:type="dxa"/>
            <w:shd w:val="clear" w:color="auto" w:fill="auto"/>
            <w:noWrap/>
            <w:vAlign w:val="bottom"/>
          </w:tcPr>
          <w:p w:rsidR="00FB43E5" w:rsidRPr="00E55F5B" w:rsidRDefault="00FB43E5" w:rsidP="00FB43E5">
            <w:pPr>
              <w:jc w:val="center"/>
              <w:rPr>
                <w:b/>
                <w:bCs/>
              </w:rPr>
            </w:pPr>
            <w:r w:rsidRPr="00E55F5B">
              <w:rPr>
                <w:b/>
                <w:bCs/>
              </w:rPr>
              <w:t>Typ kurzu</w:t>
            </w:r>
          </w:p>
        </w:tc>
        <w:tc>
          <w:tcPr>
            <w:tcW w:w="2880" w:type="dxa"/>
            <w:shd w:val="clear" w:color="auto" w:fill="auto"/>
            <w:noWrap/>
            <w:vAlign w:val="bottom"/>
          </w:tcPr>
          <w:p w:rsidR="00FB43E5" w:rsidRPr="00E55F5B" w:rsidRDefault="00FB43E5" w:rsidP="008D6D92">
            <w:pPr>
              <w:jc w:val="center"/>
              <w:rPr>
                <w:b/>
              </w:rPr>
            </w:pPr>
            <w:r w:rsidRPr="00E55F5B">
              <w:rPr>
                <w:b/>
              </w:rPr>
              <w:t>Počet zúčastněných p</w:t>
            </w:r>
            <w:r w:rsidR="00041531" w:rsidRPr="00E55F5B">
              <w:rPr>
                <w:b/>
              </w:rPr>
              <w:t>edagogů</w:t>
            </w:r>
          </w:p>
        </w:tc>
      </w:tr>
      <w:tr w:rsidR="007D6914" w:rsidRPr="007D6914">
        <w:trPr>
          <w:trHeight w:val="315"/>
        </w:trPr>
        <w:tc>
          <w:tcPr>
            <w:tcW w:w="5760" w:type="dxa"/>
            <w:shd w:val="clear" w:color="auto" w:fill="auto"/>
            <w:noWrap/>
            <w:vAlign w:val="bottom"/>
          </w:tcPr>
          <w:p w:rsidR="00FB43E5" w:rsidRPr="007D6914" w:rsidRDefault="00787B1F" w:rsidP="0088473C">
            <w:r w:rsidRPr="007D6914">
              <w:t>Odbornost</w:t>
            </w:r>
            <w:r w:rsidR="00E55F5B" w:rsidRPr="007D6914">
              <w:t>, metodika, moderní formy</w:t>
            </w:r>
          </w:p>
        </w:tc>
        <w:tc>
          <w:tcPr>
            <w:tcW w:w="2880" w:type="dxa"/>
            <w:shd w:val="clear" w:color="auto" w:fill="auto"/>
            <w:noWrap/>
            <w:vAlign w:val="bottom"/>
          </w:tcPr>
          <w:p w:rsidR="00FB43E5" w:rsidRPr="007D6914" w:rsidRDefault="00B4513F" w:rsidP="00B4513F">
            <w:pPr>
              <w:jc w:val="center"/>
            </w:pPr>
            <w:r>
              <w:t>39</w:t>
            </w:r>
          </w:p>
        </w:tc>
      </w:tr>
      <w:tr w:rsidR="007D6914" w:rsidRPr="007D6914">
        <w:trPr>
          <w:trHeight w:val="255"/>
        </w:trPr>
        <w:tc>
          <w:tcPr>
            <w:tcW w:w="5760" w:type="dxa"/>
            <w:shd w:val="clear" w:color="auto" w:fill="auto"/>
            <w:noWrap/>
            <w:vAlign w:val="bottom"/>
          </w:tcPr>
          <w:p w:rsidR="00FB43E5" w:rsidRPr="007D6914" w:rsidRDefault="00FB73FA" w:rsidP="00FB43E5">
            <w:r w:rsidRPr="007D6914">
              <w:t>Psychologie, pedagogika</w:t>
            </w:r>
            <w:r w:rsidR="001E78B9" w:rsidRPr="007D6914">
              <w:t>, komunikace</w:t>
            </w:r>
            <w:r w:rsidR="00A91511" w:rsidRPr="007D6914">
              <w:t>, hodnocení</w:t>
            </w:r>
          </w:p>
        </w:tc>
        <w:tc>
          <w:tcPr>
            <w:tcW w:w="2880" w:type="dxa"/>
            <w:shd w:val="clear" w:color="auto" w:fill="auto"/>
            <w:noWrap/>
            <w:vAlign w:val="bottom"/>
          </w:tcPr>
          <w:p w:rsidR="00FB43E5" w:rsidRPr="007D6914" w:rsidRDefault="00B4513F" w:rsidP="00956D1D">
            <w:pPr>
              <w:jc w:val="center"/>
            </w:pPr>
            <w:r>
              <w:t>8</w:t>
            </w:r>
          </w:p>
        </w:tc>
      </w:tr>
      <w:tr w:rsidR="007D6914" w:rsidRPr="007D6914">
        <w:trPr>
          <w:trHeight w:val="255"/>
        </w:trPr>
        <w:tc>
          <w:tcPr>
            <w:tcW w:w="5760" w:type="dxa"/>
            <w:shd w:val="clear" w:color="auto" w:fill="auto"/>
            <w:noWrap/>
            <w:vAlign w:val="bottom"/>
          </w:tcPr>
          <w:p w:rsidR="0088473C" w:rsidRPr="007D6914" w:rsidRDefault="00E55F5B" w:rsidP="00FB43E5">
            <w:r w:rsidRPr="007D6914">
              <w:t>EVVO</w:t>
            </w:r>
          </w:p>
        </w:tc>
        <w:tc>
          <w:tcPr>
            <w:tcW w:w="2880" w:type="dxa"/>
            <w:shd w:val="clear" w:color="auto" w:fill="auto"/>
            <w:noWrap/>
            <w:vAlign w:val="bottom"/>
          </w:tcPr>
          <w:p w:rsidR="0088473C" w:rsidRPr="007D6914" w:rsidRDefault="00B4513F" w:rsidP="00B4513F">
            <w:pPr>
              <w:jc w:val="center"/>
            </w:pPr>
            <w:r>
              <w:t>1</w:t>
            </w:r>
          </w:p>
        </w:tc>
      </w:tr>
      <w:tr w:rsidR="007D6914" w:rsidRPr="007D6914">
        <w:trPr>
          <w:trHeight w:val="255"/>
        </w:trPr>
        <w:tc>
          <w:tcPr>
            <w:tcW w:w="5760" w:type="dxa"/>
            <w:shd w:val="clear" w:color="auto" w:fill="auto"/>
            <w:noWrap/>
            <w:vAlign w:val="bottom"/>
          </w:tcPr>
          <w:p w:rsidR="0088473C" w:rsidRPr="007D6914" w:rsidRDefault="00787B1F" w:rsidP="00FB43E5">
            <w:r w:rsidRPr="007D6914">
              <w:t>Výchovné poradenství</w:t>
            </w:r>
          </w:p>
        </w:tc>
        <w:tc>
          <w:tcPr>
            <w:tcW w:w="2880" w:type="dxa"/>
            <w:shd w:val="clear" w:color="auto" w:fill="auto"/>
            <w:noWrap/>
            <w:vAlign w:val="bottom"/>
          </w:tcPr>
          <w:p w:rsidR="0088473C" w:rsidRPr="007D6914" w:rsidRDefault="007D6914" w:rsidP="007D6914">
            <w:pPr>
              <w:jc w:val="center"/>
            </w:pPr>
            <w:r w:rsidRPr="007D6914">
              <w:t>2</w:t>
            </w:r>
          </w:p>
        </w:tc>
      </w:tr>
      <w:tr w:rsidR="007D6914" w:rsidRPr="007D6914">
        <w:trPr>
          <w:trHeight w:val="255"/>
        </w:trPr>
        <w:tc>
          <w:tcPr>
            <w:tcW w:w="5760" w:type="dxa"/>
            <w:shd w:val="clear" w:color="auto" w:fill="auto"/>
            <w:noWrap/>
            <w:vAlign w:val="bottom"/>
          </w:tcPr>
          <w:p w:rsidR="00A91511" w:rsidRPr="007D6914" w:rsidRDefault="00A91511" w:rsidP="00FB43E5">
            <w:r w:rsidRPr="007D6914">
              <w:t>Řízení</w:t>
            </w:r>
          </w:p>
        </w:tc>
        <w:tc>
          <w:tcPr>
            <w:tcW w:w="2880" w:type="dxa"/>
            <w:shd w:val="clear" w:color="auto" w:fill="auto"/>
            <w:noWrap/>
            <w:vAlign w:val="bottom"/>
          </w:tcPr>
          <w:p w:rsidR="00A91511" w:rsidRPr="007D6914" w:rsidRDefault="00956D1D" w:rsidP="00956D1D">
            <w:pPr>
              <w:jc w:val="center"/>
            </w:pPr>
            <w:r>
              <w:t>3</w:t>
            </w:r>
          </w:p>
        </w:tc>
      </w:tr>
    </w:tbl>
    <w:p w:rsidR="006F750A" w:rsidRPr="001E78B9" w:rsidRDefault="001E78B9" w:rsidP="0028689D">
      <w:pPr>
        <w:jc w:val="both"/>
      </w:pPr>
      <w:r>
        <w:rPr>
          <w:b/>
        </w:rPr>
        <w:tab/>
      </w:r>
    </w:p>
    <w:p w:rsidR="00F375BF" w:rsidRDefault="00F375BF" w:rsidP="00F375BF">
      <w:pPr>
        <w:ind w:firstLine="75"/>
        <w:jc w:val="center"/>
        <w:rPr>
          <w:sz w:val="28"/>
          <w:szCs w:val="28"/>
        </w:rPr>
      </w:pPr>
      <w:r>
        <w:rPr>
          <w:sz w:val="28"/>
          <w:szCs w:val="28"/>
        </w:rPr>
        <w:t>Část VIII.</w:t>
      </w:r>
    </w:p>
    <w:p w:rsidR="00F375BF" w:rsidRPr="00804A02" w:rsidRDefault="00F375BF" w:rsidP="00F375BF">
      <w:pPr>
        <w:jc w:val="center"/>
        <w:rPr>
          <w:b/>
          <w:u w:val="single"/>
        </w:rPr>
      </w:pPr>
      <w:r w:rsidRPr="00804A02">
        <w:rPr>
          <w:b/>
          <w:u w:val="single"/>
        </w:rPr>
        <w:t>Údaje o aktivitách a prezentaci školy na veřejnosti</w:t>
      </w:r>
    </w:p>
    <w:p w:rsidR="00F375BF" w:rsidRPr="00804A02" w:rsidRDefault="00F375BF" w:rsidP="00F375BF">
      <w:pPr>
        <w:jc w:val="both"/>
        <w:rPr>
          <w:b/>
          <w:u w:val="single"/>
        </w:rPr>
      </w:pPr>
    </w:p>
    <w:p w:rsidR="003376B7" w:rsidRDefault="003376B7" w:rsidP="00C4787D">
      <w:pPr>
        <w:numPr>
          <w:ilvl w:val="0"/>
          <w:numId w:val="2"/>
        </w:numPr>
        <w:jc w:val="both"/>
      </w:pPr>
      <w:r>
        <w:t>A</w:t>
      </w:r>
      <w:r w:rsidRPr="000527BA">
        <w:t xml:space="preserve">kce organizované </w:t>
      </w:r>
      <w:r>
        <w:t xml:space="preserve">školou </w:t>
      </w:r>
    </w:p>
    <w:p w:rsidR="00AB618C" w:rsidRPr="00AB618C" w:rsidRDefault="003376B7" w:rsidP="00C4787D">
      <w:pPr>
        <w:pStyle w:val="Odstavecseseznamem"/>
        <w:numPr>
          <w:ilvl w:val="0"/>
          <w:numId w:val="5"/>
        </w:numPr>
        <w:jc w:val="both"/>
      </w:pPr>
      <w:r w:rsidRPr="000A788E">
        <w:t xml:space="preserve">projektové dny školy </w:t>
      </w:r>
      <w:r w:rsidRPr="00677B6E">
        <w:rPr>
          <w:color w:val="FF0000"/>
        </w:rPr>
        <w:t xml:space="preserve">– </w:t>
      </w:r>
    </w:p>
    <w:p w:rsidR="00AB618C" w:rsidRPr="00272C76" w:rsidRDefault="003376B7" w:rsidP="00C4787D">
      <w:pPr>
        <w:pStyle w:val="Odstavecseseznamem"/>
        <w:numPr>
          <w:ilvl w:val="1"/>
          <w:numId w:val="5"/>
        </w:numPr>
        <w:jc w:val="both"/>
      </w:pPr>
      <w:r w:rsidRPr="00272C76">
        <w:rPr>
          <w:b/>
        </w:rPr>
        <w:t>Den profesí</w:t>
      </w:r>
      <w:r w:rsidR="00AB618C" w:rsidRPr="00272C76">
        <w:t xml:space="preserve"> – spolupracujeme s mnoha opavskými podniky. Žáci se v tento den seznámí osobně s řadou profesí, mají možnost se podívat přímo do výroby, podívat se na obory, které si budou volit pro svůj budoucí profesní život, navštíví střední školy. Tento projektový den je určen žákům vyššího stupně. Během své docházky tak mohou získat povědomí o možnostech uplatnění v Opavě a okolí. </w:t>
      </w:r>
    </w:p>
    <w:p w:rsidR="00AB618C" w:rsidRPr="00272C76" w:rsidRDefault="003376B7" w:rsidP="00C4787D">
      <w:pPr>
        <w:pStyle w:val="Odstavecseseznamem"/>
        <w:numPr>
          <w:ilvl w:val="1"/>
          <w:numId w:val="5"/>
        </w:numPr>
        <w:jc w:val="both"/>
      </w:pPr>
      <w:r w:rsidRPr="00272C76">
        <w:rPr>
          <w:b/>
        </w:rPr>
        <w:t>Den jazyků</w:t>
      </w:r>
      <w:r w:rsidR="0028268E">
        <w:rPr>
          <w:b/>
        </w:rPr>
        <w:t xml:space="preserve"> a světový den</w:t>
      </w:r>
      <w:r w:rsidR="00AB618C" w:rsidRPr="00272C76">
        <w:t xml:space="preserve"> – slouží k zdokonalení jazykových schopností. Třídní kolektivy či studijní skupiny v cizím jazyce většinou prezentují danou zem, oblast či </w:t>
      </w:r>
      <w:r w:rsidR="00AB618C" w:rsidRPr="00272C76">
        <w:lastRenderedPageBreak/>
        <w:t>odvětví. Mohou zvolit angličtinu, francouzštinu, němčinu či španělštinu a ruštinu. Projektový den přispívá k užit</w:t>
      </w:r>
      <w:r w:rsidR="0028268E">
        <w:t xml:space="preserve">í jazykových schopností v praxi, </w:t>
      </w:r>
      <w:r w:rsidR="0028268E" w:rsidRPr="00272C76">
        <w:t>poznávání a seznamování se s kulturami různých zemí. Cílem je učit žáky toleranci k odlišnostem kultur a jejich vnímání.</w:t>
      </w:r>
    </w:p>
    <w:p w:rsidR="00AB618C" w:rsidRPr="00272C76" w:rsidRDefault="003376B7" w:rsidP="00C4787D">
      <w:pPr>
        <w:pStyle w:val="Odstavecseseznamem"/>
        <w:numPr>
          <w:ilvl w:val="1"/>
          <w:numId w:val="5"/>
        </w:numPr>
        <w:jc w:val="both"/>
      </w:pPr>
      <w:r w:rsidRPr="00272C76">
        <w:rPr>
          <w:b/>
        </w:rPr>
        <w:t>Den zdraví</w:t>
      </w:r>
      <w:r w:rsidR="00AB618C" w:rsidRPr="00272C76">
        <w:t xml:space="preserve"> – spolupracujeme se Slezskou nemocnicí, Hasičským záchranným sborem, městskou i státní policií</w:t>
      </w:r>
      <w:r w:rsidRPr="00272C76">
        <w:t xml:space="preserve">, </w:t>
      </w:r>
      <w:r w:rsidR="00AB618C" w:rsidRPr="00272C76">
        <w:t>organizacemi zabývajícími se zdravým životním stylem, Střední zdravotnickou školou v Opavě a mnoha dalšími. Všichni žáci školy jsou rozděleni do skupin, kterým se věnují odborníci v dané oblasti. Žáci získají jiným způsobem informace o poskytování první pomoci, o tom, jak se chovat v kritických situacích, kde hledat pomoc v krizových chvílích</w:t>
      </w:r>
      <w:r w:rsidR="004946B4" w:rsidRPr="00272C76">
        <w:t>, jak se chovat a jednat bezpečně.</w:t>
      </w:r>
    </w:p>
    <w:p w:rsidR="00AB618C" w:rsidRPr="00272C76" w:rsidRDefault="003376B7" w:rsidP="00C4787D">
      <w:pPr>
        <w:pStyle w:val="Odstavecseseznamem"/>
        <w:numPr>
          <w:ilvl w:val="1"/>
          <w:numId w:val="5"/>
        </w:numPr>
        <w:jc w:val="both"/>
      </w:pPr>
      <w:r w:rsidRPr="00272C76">
        <w:rPr>
          <w:b/>
        </w:rPr>
        <w:t>Den Země</w:t>
      </w:r>
      <w:r w:rsidR="004946B4" w:rsidRPr="00272C76">
        <w:t xml:space="preserve"> – je určen problematice životního prostředí. Spolupracujeme s SVČ, organizacemi, které se zabývají ochranou životního prostředí, žáci se seznámí s technologií zpracování odpadů a odpadků ve městě. </w:t>
      </w:r>
    </w:p>
    <w:p w:rsidR="003376B7" w:rsidRPr="00272C76" w:rsidRDefault="003376B7" w:rsidP="00C4787D">
      <w:pPr>
        <w:pStyle w:val="Odstavecseseznamem"/>
        <w:numPr>
          <w:ilvl w:val="0"/>
          <w:numId w:val="5"/>
        </w:numPr>
        <w:jc w:val="both"/>
      </w:pPr>
      <w:r w:rsidRPr="00272C76">
        <w:t>Den otevřených dveří</w:t>
      </w:r>
    </w:p>
    <w:p w:rsidR="000605E9" w:rsidRPr="00272C76" w:rsidRDefault="000605E9" w:rsidP="00C4787D">
      <w:pPr>
        <w:pStyle w:val="Odstavecseseznamem"/>
        <w:numPr>
          <w:ilvl w:val="0"/>
          <w:numId w:val="5"/>
        </w:numPr>
        <w:jc w:val="both"/>
      </w:pPr>
      <w:r w:rsidRPr="00272C76">
        <w:t>Adaptační kurz – pro žáky nově vznikajících šestých tříd. Je to již několikaletá tradice, její</w:t>
      </w:r>
      <w:r w:rsidR="00EF4CD9">
        <w:t>m</w:t>
      </w:r>
      <w:r w:rsidRPr="00272C76">
        <w:t>ž cílem je dobře nastartovat nové kolektivy. Jedná se o dvou až třídenní akci</w:t>
      </w:r>
      <w:r w:rsidR="00DA4C32" w:rsidRPr="00272C76">
        <w:t>, jejíž program je pečlivě naplánován ve spolupráci s třídními učiteli, metodikem prevence a školním speciálním pedagogem tak, aby se čas maximálně využil pro vybudování základů dobrých vztahů ve třídě.</w:t>
      </w:r>
    </w:p>
    <w:p w:rsidR="00DA4C32" w:rsidRPr="00272C76" w:rsidRDefault="00131131" w:rsidP="00C4787D">
      <w:pPr>
        <w:pStyle w:val="Odstavecseseznamem"/>
        <w:numPr>
          <w:ilvl w:val="0"/>
          <w:numId w:val="5"/>
        </w:numPr>
        <w:jc w:val="both"/>
      </w:pPr>
      <w:r w:rsidRPr="00272C76">
        <w:t>Socializační</w:t>
      </w:r>
      <w:r w:rsidR="00DA4C32" w:rsidRPr="00272C76">
        <w:t xml:space="preserve"> kurz – pořádaný pro žáky osmých ročníků. Zde spolupracujeme s organizacemi, které se specializují na klima třídy, budování vztahů v kolektivu, prevenci negativních jevů. Toto období jsme zvolili již před lety právě proto, že v této době dochází ve vývoji dětí ke zlomu a je třeba zapracovat na nových podobách vztahů ve třídě a pomoci žákům v orientaci v sobě samých.</w:t>
      </w:r>
    </w:p>
    <w:p w:rsidR="003376B7" w:rsidRPr="00272C76" w:rsidRDefault="003376B7" w:rsidP="00C4787D">
      <w:pPr>
        <w:pStyle w:val="Odstavecseseznamem"/>
        <w:numPr>
          <w:ilvl w:val="0"/>
          <w:numId w:val="5"/>
        </w:numPr>
        <w:jc w:val="both"/>
      </w:pPr>
      <w:r w:rsidRPr="00272C76">
        <w:t>školní ples</w:t>
      </w:r>
    </w:p>
    <w:p w:rsidR="003376B7" w:rsidRPr="00272C76" w:rsidRDefault="003376B7" w:rsidP="00C4787D">
      <w:pPr>
        <w:pStyle w:val="Odstavecseseznamem"/>
        <w:numPr>
          <w:ilvl w:val="0"/>
          <w:numId w:val="5"/>
        </w:numPr>
        <w:jc w:val="both"/>
      </w:pPr>
      <w:r w:rsidRPr="00272C76">
        <w:t>vánoční a velikonoční výstava žákovských prací</w:t>
      </w:r>
    </w:p>
    <w:p w:rsidR="003376B7" w:rsidRPr="00272C76" w:rsidRDefault="003376B7" w:rsidP="00C4787D">
      <w:pPr>
        <w:pStyle w:val="Odstavecseseznamem"/>
        <w:numPr>
          <w:ilvl w:val="0"/>
          <w:numId w:val="5"/>
        </w:numPr>
        <w:jc w:val="both"/>
      </w:pPr>
      <w:r w:rsidRPr="00272C76">
        <w:t>každoroční zpívání koled na schodech</w:t>
      </w:r>
    </w:p>
    <w:p w:rsidR="003376B7" w:rsidRPr="00272C76" w:rsidRDefault="003376B7" w:rsidP="00C4787D">
      <w:pPr>
        <w:pStyle w:val="Odstavecseseznamem"/>
        <w:numPr>
          <w:ilvl w:val="0"/>
          <w:numId w:val="5"/>
        </w:numPr>
        <w:jc w:val="both"/>
      </w:pPr>
      <w:r w:rsidRPr="00272C76">
        <w:t>divadelní představení žáků 2. st. pro žáky 1. st. a děti z MŠ</w:t>
      </w:r>
    </w:p>
    <w:p w:rsidR="003376B7" w:rsidRPr="00272C76" w:rsidRDefault="003376B7" w:rsidP="00C4787D">
      <w:pPr>
        <w:pStyle w:val="Odstavecseseznamem"/>
        <w:numPr>
          <w:ilvl w:val="0"/>
          <w:numId w:val="5"/>
        </w:numPr>
        <w:jc w:val="both"/>
      </w:pPr>
      <w:r w:rsidRPr="00272C76">
        <w:t>Mikulášský den a Den dětí pro žáky 1. stupně a pro děti z MŠ Otická a MŠ Riegrova</w:t>
      </w:r>
    </w:p>
    <w:p w:rsidR="004946B4" w:rsidRPr="00272C76" w:rsidRDefault="004946B4" w:rsidP="00C4787D">
      <w:pPr>
        <w:pStyle w:val="Odstavecseseznamem"/>
        <w:numPr>
          <w:ilvl w:val="1"/>
          <w:numId w:val="5"/>
        </w:numPr>
        <w:jc w:val="both"/>
      </w:pPr>
      <w:r w:rsidRPr="00272C76">
        <w:t>Žáci devátých tříd tradičně připravují tento den pro své mladší spolužáky. Velmi oceňovaná je i příprava dne pro děti v mateřské škole na ulici Otická ze strany učitelek a rodičů dětí školky.</w:t>
      </w:r>
    </w:p>
    <w:p w:rsidR="004946B4" w:rsidRPr="00272C76" w:rsidRDefault="000A788E" w:rsidP="00C4787D">
      <w:pPr>
        <w:pStyle w:val="Odstavecseseznamem"/>
        <w:numPr>
          <w:ilvl w:val="0"/>
          <w:numId w:val="5"/>
        </w:numPr>
        <w:jc w:val="both"/>
      </w:pPr>
      <w:r w:rsidRPr="00272C76">
        <w:t xml:space="preserve">Organizace </w:t>
      </w:r>
      <w:r w:rsidR="00E10A3E" w:rsidRPr="00272C76">
        <w:t xml:space="preserve">matematické olympiády </w:t>
      </w:r>
      <w:r w:rsidRPr="00272C76">
        <w:t xml:space="preserve">pro celý okres </w:t>
      </w:r>
    </w:p>
    <w:p w:rsidR="003376B7" w:rsidRPr="000A788E" w:rsidRDefault="003376B7" w:rsidP="00C4787D">
      <w:pPr>
        <w:pStyle w:val="Odstavecseseznamem"/>
        <w:numPr>
          <w:ilvl w:val="0"/>
          <w:numId w:val="6"/>
        </w:numPr>
        <w:jc w:val="both"/>
      </w:pPr>
      <w:r w:rsidRPr="00272C76">
        <w:t>okresní a krajské kolo - všechny kategorie</w:t>
      </w:r>
      <w:r w:rsidR="000A788E" w:rsidRPr="00272C76">
        <w:t xml:space="preserve"> </w:t>
      </w:r>
      <w:r w:rsidR="004946B4" w:rsidRPr="00272C76">
        <w:t>– pořádáme dvě okresní kola olympiády pro cca 150 žáků ze škol v opavském okrese. Je to velmi náročné na organizaci i pro pracovníky školy, kteří věnují přípravě čas a přizpůsobují výuku. Přestože organizace olympiád spadá pod SVČ, považujeme toto za dlouhodobou tradici školy</w:t>
      </w:r>
      <w:r w:rsidR="005F1831" w:rsidRPr="00272C76">
        <w:t>.</w:t>
      </w:r>
      <w:r w:rsidR="004946B4">
        <w:t xml:space="preserve"> </w:t>
      </w:r>
    </w:p>
    <w:p w:rsidR="003376B7" w:rsidRPr="000A788E" w:rsidRDefault="003376B7" w:rsidP="00C4787D">
      <w:pPr>
        <w:pStyle w:val="Odstavecseseznamem"/>
        <w:numPr>
          <w:ilvl w:val="0"/>
          <w:numId w:val="5"/>
        </w:numPr>
      </w:pPr>
      <w:r w:rsidRPr="000A788E">
        <w:t>okresní kolo matematické soutěže Pythágoriáda ve spolupráci se Slezskou univerzitou</w:t>
      </w:r>
    </w:p>
    <w:p w:rsidR="003376B7" w:rsidRPr="000A788E" w:rsidRDefault="003376B7" w:rsidP="00C4787D">
      <w:pPr>
        <w:pStyle w:val="Odstavecseseznamem"/>
        <w:numPr>
          <w:ilvl w:val="0"/>
          <w:numId w:val="5"/>
        </w:numPr>
      </w:pPr>
      <w:r w:rsidRPr="000A788E">
        <w:t xml:space="preserve">sportovní soutěže v míčových hrách pro okres Opava </w:t>
      </w:r>
      <w:r w:rsidR="005F1831">
        <w:t>– velmi náročné na organizaci dne bez možnosti použití tělocvičny</w:t>
      </w:r>
    </w:p>
    <w:p w:rsidR="003376B7" w:rsidRPr="000A788E" w:rsidRDefault="003376B7" w:rsidP="00C4787D">
      <w:pPr>
        <w:pStyle w:val="Odstavecseseznamem"/>
        <w:numPr>
          <w:ilvl w:val="0"/>
          <w:numId w:val="5"/>
        </w:numPr>
        <w:jc w:val="both"/>
      </w:pPr>
      <w:r w:rsidRPr="000A788E">
        <w:t>matematické hrátky pro žáky 5. tříd opavských základních škol</w:t>
      </w:r>
    </w:p>
    <w:p w:rsidR="003376B7" w:rsidRPr="000A788E" w:rsidRDefault="003376B7" w:rsidP="00C4787D">
      <w:pPr>
        <w:pStyle w:val="Odstavecseseznamem"/>
        <w:numPr>
          <w:ilvl w:val="0"/>
          <w:numId w:val="5"/>
        </w:numPr>
        <w:jc w:val="both"/>
      </w:pPr>
      <w:r w:rsidRPr="000A788E">
        <w:t>matematická soutěž - Dejme hlavy dohromady – s MGO a ZŠ Hlučín</w:t>
      </w:r>
    </w:p>
    <w:p w:rsidR="003376B7" w:rsidRPr="000A788E" w:rsidRDefault="003376B7" w:rsidP="00C4787D">
      <w:pPr>
        <w:pStyle w:val="Odstavecseseznamem"/>
        <w:numPr>
          <w:ilvl w:val="0"/>
          <w:numId w:val="5"/>
        </w:numPr>
        <w:jc w:val="both"/>
      </w:pPr>
      <w:r w:rsidRPr="000A788E">
        <w:t xml:space="preserve">soutěže – ZOO, školní kola olympiád MO, BiO, ChO, FO, OČj, OAj, </w:t>
      </w:r>
      <w:r w:rsidR="005F5D80">
        <w:t xml:space="preserve">ZO, </w:t>
      </w:r>
      <w:r w:rsidRPr="000A788E">
        <w:t>Klokan</w:t>
      </w:r>
    </w:p>
    <w:p w:rsidR="003376B7" w:rsidRPr="000A788E" w:rsidRDefault="003376B7" w:rsidP="00C4787D">
      <w:pPr>
        <w:pStyle w:val="Odstavecseseznamem"/>
        <w:numPr>
          <w:ilvl w:val="0"/>
          <w:numId w:val="5"/>
        </w:numPr>
        <w:jc w:val="both"/>
      </w:pPr>
      <w:r w:rsidRPr="000A788E">
        <w:t>lyžařské kurzy – pro žáky 7. tříd a 2 kurzy pro žáky 1.</w:t>
      </w:r>
      <w:r w:rsidR="00292ADC">
        <w:t xml:space="preserve"> </w:t>
      </w:r>
      <w:r w:rsidRPr="000A788E">
        <w:t>- 5. tříd</w:t>
      </w:r>
    </w:p>
    <w:p w:rsidR="003376B7" w:rsidRPr="00272C76" w:rsidRDefault="003376B7" w:rsidP="00C4787D">
      <w:pPr>
        <w:pStyle w:val="Odstavecseseznamem"/>
        <w:numPr>
          <w:ilvl w:val="0"/>
          <w:numId w:val="5"/>
        </w:numPr>
        <w:jc w:val="both"/>
      </w:pPr>
      <w:r w:rsidRPr="00272C76">
        <w:t xml:space="preserve">škola v přírodě </w:t>
      </w:r>
      <w:r w:rsidRPr="00272C76">
        <w:rPr>
          <w:b/>
        </w:rPr>
        <w:t xml:space="preserve">pro všechny třídy 1. </w:t>
      </w:r>
      <w:r w:rsidR="005F1831" w:rsidRPr="00272C76">
        <w:rPr>
          <w:b/>
        </w:rPr>
        <w:t>s</w:t>
      </w:r>
      <w:r w:rsidRPr="00272C76">
        <w:rPr>
          <w:b/>
        </w:rPr>
        <w:t>tupně</w:t>
      </w:r>
      <w:r w:rsidR="005F1831" w:rsidRPr="00272C76">
        <w:rPr>
          <w:b/>
        </w:rPr>
        <w:t xml:space="preserve"> – </w:t>
      </w:r>
      <w:r w:rsidR="005F1831" w:rsidRPr="00272C76">
        <w:t>považujeme za dobré umožnit dětem pobyt v přírodě</w:t>
      </w:r>
    </w:p>
    <w:p w:rsidR="003376B7" w:rsidRPr="000A788E" w:rsidRDefault="003376B7" w:rsidP="00C4787D">
      <w:pPr>
        <w:pStyle w:val="Odstavecseseznamem"/>
        <w:numPr>
          <w:ilvl w:val="0"/>
          <w:numId w:val="5"/>
        </w:numPr>
        <w:jc w:val="both"/>
      </w:pPr>
      <w:r w:rsidRPr="000A788E">
        <w:t>pravidelná spolupráce s MŠ Otická a MŠ Riegrova – každý měsíc akce pro jejich děti</w:t>
      </w:r>
    </w:p>
    <w:p w:rsidR="003376B7" w:rsidRPr="000A788E" w:rsidRDefault="003376B7" w:rsidP="00C4787D">
      <w:pPr>
        <w:pStyle w:val="Odstavecseseznamem"/>
        <w:numPr>
          <w:ilvl w:val="0"/>
          <w:numId w:val="5"/>
        </w:numPr>
        <w:jc w:val="both"/>
      </w:pPr>
      <w:r w:rsidRPr="000A788E">
        <w:t>soutěž v</w:t>
      </w:r>
      <w:r w:rsidR="000A788E" w:rsidRPr="000A788E">
        <w:t> </w:t>
      </w:r>
      <w:r w:rsidRPr="000A788E">
        <w:t>piškvorkách</w:t>
      </w:r>
      <w:r w:rsidR="000A788E" w:rsidRPr="000A788E">
        <w:t>, sudoku (pro žáky školy a pro žáky z Opavy)</w:t>
      </w:r>
    </w:p>
    <w:p w:rsidR="003376B7" w:rsidRPr="000A788E" w:rsidRDefault="003376B7" w:rsidP="00C4787D">
      <w:pPr>
        <w:pStyle w:val="Odstavecseseznamem"/>
        <w:numPr>
          <w:ilvl w:val="0"/>
          <w:numId w:val="5"/>
        </w:numPr>
        <w:jc w:val="both"/>
      </w:pPr>
      <w:r w:rsidRPr="000A788E">
        <w:t>exkurze – Ú</w:t>
      </w:r>
      <w:r w:rsidR="005F5D80">
        <w:t>ř</w:t>
      </w:r>
      <w:r w:rsidRPr="000A788E">
        <w:t>ad práce, Flora Olomouc, Dlouhé stráně, Planetárium</w:t>
      </w:r>
      <w:r w:rsidR="000A788E" w:rsidRPr="000A788E">
        <w:t>, opavské podniky, kulturní organizace</w:t>
      </w:r>
    </w:p>
    <w:p w:rsidR="003376B7" w:rsidRPr="000A788E" w:rsidRDefault="003376B7" w:rsidP="00C4787D">
      <w:pPr>
        <w:pStyle w:val="Odstavecseseznamem"/>
        <w:numPr>
          <w:ilvl w:val="0"/>
          <w:numId w:val="5"/>
        </w:numPr>
        <w:jc w:val="both"/>
      </w:pPr>
      <w:r w:rsidRPr="000A788E">
        <w:t>výzdoba Slezské nemocnice pracemi žáků</w:t>
      </w:r>
    </w:p>
    <w:p w:rsidR="003376B7" w:rsidRDefault="003376B7" w:rsidP="00C4787D">
      <w:pPr>
        <w:pStyle w:val="Odstavecseseznamem"/>
        <w:numPr>
          <w:ilvl w:val="0"/>
          <w:numId w:val="5"/>
        </w:numPr>
        <w:jc w:val="both"/>
      </w:pPr>
      <w:r w:rsidRPr="000A788E">
        <w:t xml:space="preserve">sportovní soutěže Opavská liga škol </w:t>
      </w:r>
      <w:r w:rsidR="000A788E">
        <w:t>–</w:t>
      </w:r>
      <w:r w:rsidRPr="000A788E">
        <w:t xml:space="preserve"> florbal</w:t>
      </w:r>
    </w:p>
    <w:p w:rsidR="000A788E" w:rsidRDefault="005F5D80" w:rsidP="00C4787D">
      <w:pPr>
        <w:pStyle w:val="Odstavecseseznamem"/>
        <w:numPr>
          <w:ilvl w:val="0"/>
          <w:numId w:val="5"/>
        </w:numPr>
        <w:jc w:val="both"/>
      </w:pPr>
      <w:r>
        <w:t>miniolympiáda v jazyce anglickém pro 1.</w:t>
      </w:r>
      <w:r w:rsidR="00292ADC">
        <w:t xml:space="preserve"> </w:t>
      </w:r>
      <w:r>
        <w:t>stupeň</w:t>
      </w:r>
    </w:p>
    <w:p w:rsidR="007F6C7F" w:rsidRPr="000A788E" w:rsidRDefault="007F6C7F" w:rsidP="00C4787D">
      <w:pPr>
        <w:pStyle w:val="Odstavecseseznamem"/>
        <w:numPr>
          <w:ilvl w:val="0"/>
          <w:numId w:val="5"/>
        </w:numPr>
        <w:jc w:val="both"/>
      </w:pPr>
      <w:r>
        <w:lastRenderedPageBreak/>
        <w:t>kroužky ve škole – angličtina, němčina, florbal, basketbal, atletika,</w:t>
      </w:r>
      <w:r w:rsidR="00956D1D">
        <w:t xml:space="preserve"> relaxační</w:t>
      </w:r>
    </w:p>
    <w:p w:rsidR="003376B7" w:rsidRPr="00F827A5" w:rsidRDefault="003376B7" w:rsidP="003376B7">
      <w:pPr>
        <w:ind w:left="1065"/>
        <w:jc w:val="both"/>
        <w:rPr>
          <w:color w:val="FF0000"/>
        </w:rPr>
      </w:pPr>
    </w:p>
    <w:p w:rsidR="003376B7" w:rsidRPr="000A788E" w:rsidRDefault="003376B7" w:rsidP="00C4787D">
      <w:pPr>
        <w:numPr>
          <w:ilvl w:val="0"/>
          <w:numId w:val="2"/>
        </w:numPr>
        <w:jc w:val="both"/>
      </w:pPr>
      <w:r w:rsidRPr="000A788E">
        <w:t xml:space="preserve">Účast na dalších akcích </w:t>
      </w:r>
    </w:p>
    <w:p w:rsidR="003376B7" w:rsidRPr="000A788E" w:rsidRDefault="003376B7" w:rsidP="00C4787D">
      <w:pPr>
        <w:pStyle w:val="Odstavecseseznamem"/>
        <w:numPr>
          <w:ilvl w:val="0"/>
          <w:numId w:val="5"/>
        </w:numPr>
        <w:jc w:val="both"/>
      </w:pPr>
      <w:r w:rsidRPr="000A788E">
        <w:t>sportovní soutěže – Opavská liga škol, Opavské vánočky</w:t>
      </w:r>
    </w:p>
    <w:p w:rsidR="003376B7" w:rsidRPr="000A788E" w:rsidRDefault="003376B7" w:rsidP="00C4787D">
      <w:pPr>
        <w:pStyle w:val="Odstavecseseznamem"/>
        <w:numPr>
          <w:ilvl w:val="0"/>
          <w:numId w:val="5"/>
        </w:numPr>
      </w:pPr>
      <w:r w:rsidRPr="000A788E">
        <w:t>testování žáků 9.</w:t>
      </w:r>
      <w:r w:rsidR="00292ADC">
        <w:t xml:space="preserve"> </w:t>
      </w:r>
      <w:r w:rsidRPr="000A788E">
        <w:t>ročníku</w:t>
      </w:r>
    </w:p>
    <w:p w:rsidR="003376B7" w:rsidRPr="000A788E" w:rsidRDefault="003376B7" w:rsidP="00C4787D">
      <w:pPr>
        <w:pStyle w:val="Odstavecseseznamem"/>
        <w:numPr>
          <w:ilvl w:val="0"/>
          <w:numId w:val="5"/>
        </w:numPr>
      </w:pPr>
      <w:r w:rsidRPr="000A788E">
        <w:t>testování žáků 5.</w:t>
      </w:r>
      <w:r w:rsidR="00292ADC">
        <w:t xml:space="preserve"> </w:t>
      </w:r>
      <w:r w:rsidRPr="000A788E">
        <w:t>ročníku</w:t>
      </w:r>
    </w:p>
    <w:p w:rsidR="003376B7" w:rsidRPr="000A788E" w:rsidRDefault="003376B7" w:rsidP="00C4787D">
      <w:pPr>
        <w:pStyle w:val="Odstavecseseznamem"/>
        <w:numPr>
          <w:ilvl w:val="0"/>
          <w:numId w:val="5"/>
        </w:numPr>
      </w:pPr>
      <w:r w:rsidRPr="000A788E">
        <w:t>olympiády v F,</w:t>
      </w:r>
      <w:r w:rsidR="00292ADC">
        <w:t xml:space="preserve"> </w:t>
      </w:r>
      <w:r w:rsidRPr="000A788E">
        <w:t>Ch,</w:t>
      </w:r>
      <w:r w:rsidR="00292ADC">
        <w:t xml:space="preserve"> </w:t>
      </w:r>
      <w:r w:rsidRPr="000A788E">
        <w:t>Bi,</w:t>
      </w:r>
      <w:r w:rsidR="00292ADC">
        <w:t xml:space="preserve"> </w:t>
      </w:r>
      <w:r w:rsidRPr="000A788E">
        <w:t>Z,</w:t>
      </w:r>
      <w:r w:rsidR="00292ADC">
        <w:t xml:space="preserve"> </w:t>
      </w:r>
      <w:r w:rsidRPr="000A788E">
        <w:t>Aj,</w:t>
      </w:r>
      <w:r w:rsidR="00292ADC">
        <w:t xml:space="preserve"> </w:t>
      </w:r>
      <w:r w:rsidRPr="000A788E">
        <w:t>Č,</w:t>
      </w:r>
      <w:r w:rsidR="00292ADC">
        <w:t xml:space="preserve"> </w:t>
      </w:r>
      <w:r w:rsidRPr="000A788E">
        <w:t>D</w:t>
      </w:r>
    </w:p>
    <w:p w:rsidR="003376B7" w:rsidRPr="000A788E" w:rsidRDefault="003376B7" w:rsidP="00C4787D">
      <w:pPr>
        <w:pStyle w:val="Odstavecseseznamem"/>
        <w:numPr>
          <w:ilvl w:val="0"/>
          <w:numId w:val="5"/>
        </w:numPr>
      </w:pPr>
      <w:r w:rsidRPr="000A788E">
        <w:t>volejbalový turnaj učitelů okresu Opava</w:t>
      </w:r>
    </w:p>
    <w:p w:rsidR="003376B7" w:rsidRPr="000A788E" w:rsidRDefault="003376B7" w:rsidP="00C4787D">
      <w:pPr>
        <w:pStyle w:val="Odstavecseseznamem"/>
        <w:numPr>
          <w:ilvl w:val="0"/>
          <w:numId w:val="5"/>
        </w:numPr>
      </w:pPr>
      <w:r w:rsidRPr="000A788E">
        <w:t>soutěž v angličtině pro žáky 4.</w:t>
      </w:r>
      <w:r w:rsidR="00292ADC">
        <w:t xml:space="preserve"> </w:t>
      </w:r>
      <w:r w:rsidR="005F5D80">
        <w:t>a 5.</w:t>
      </w:r>
      <w:r w:rsidRPr="000A788E">
        <w:t xml:space="preserve"> tříd, pořádaná ZŠ Vrchní</w:t>
      </w:r>
    </w:p>
    <w:p w:rsidR="003376B7" w:rsidRPr="000A788E" w:rsidRDefault="003376B7" w:rsidP="00C4787D">
      <w:pPr>
        <w:numPr>
          <w:ilvl w:val="0"/>
          <w:numId w:val="5"/>
        </w:numPr>
        <w:jc w:val="both"/>
      </w:pPr>
      <w:r w:rsidRPr="000A788E">
        <w:t>Kulturní akce – divadelní, hudební a filmová představení, knihovnické lekce pořádané Městskou knihovnou P. Bezruče</w:t>
      </w:r>
    </w:p>
    <w:p w:rsidR="003376B7" w:rsidRPr="000A788E" w:rsidRDefault="003376B7" w:rsidP="00C4787D">
      <w:pPr>
        <w:numPr>
          <w:ilvl w:val="0"/>
          <w:numId w:val="5"/>
        </w:numPr>
        <w:jc w:val="both"/>
      </w:pPr>
      <w:r w:rsidRPr="000A788E">
        <w:t xml:space="preserve">Bruslení -  žáci 1. </w:t>
      </w:r>
      <w:r w:rsidR="00292ADC">
        <w:t>i</w:t>
      </w:r>
      <w:r w:rsidR="005F1831">
        <w:t xml:space="preserve"> 2.</w:t>
      </w:r>
      <w:r w:rsidR="00292ADC">
        <w:t xml:space="preserve"> </w:t>
      </w:r>
      <w:r w:rsidR="005F1831">
        <w:t>stupně</w:t>
      </w:r>
    </w:p>
    <w:p w:rsidR="000A788E" w:rsidRPr="000A788E" w:rsidRDefault="000A788E" w:rsidP="00C4787D">
      <w:pPr>
        <w:numPr>
          <w:ilvl w:val="0"/>
          <w:numId w:val="5"/>
        </w:numPr>
        <w:jc w:val="both"/>
      </w:pPr>
      <w:r w:rsidRPr="000A788E">
        <w:t>Lyžařská školička pro žáky prvního stupně</w:t>
      </w:r>
    </w:p>
    <w:p w:rsidR="003376B7" w:rsidRPr="000A788E" w:rsidRDefault="003376B7" w:rsidP="00C4787D">
      <w:pPr>
        <w:numPr>
          <w:ilvl w:val="0"/>
          <w:numId w:val="5"/>
        </w:numPr>
        <w:jc w:val="both"/>
      </w:pPr>
      <w:r w:rsidRPr="000A788E">
        <w:t>Dopravní výchova 2.,</w:t>
      </w:r>
      <w:r w:rsidR="00292ADC">
        <w:t xml:space="preserve"> </w:t>
      </w:r>
      <w:r w:rsidRPr="000A788E">
        <w:t>4.,</w:t>
      </w:r>
      <w:r w:rsidR="00292ADC">
        <w:t xml:space="preserve"> </w:t>
      </w:r>
      <w:r w:rsidRPr="000A788E">
        <w:t>8. tříd</w:t>
      </w:r>
    </w:p>
    <w:p w:rsidR="003376B7" w:rsidRPr="000A788E" w:rsidRDefault="003376B7" w:rsidP="00C4787D">
      <w:pPr>
        <w:numPr>
          <w:ilvl w:val="0"/>
          <w:numId w:val="5"/>
        </w:numPr>
        <w:jc w:val="both"/>
      </w:pPr>
      <w:r w:rsidRPr="000A788E">
        <w:t>Čas proměn – pořad v rámci výchovy ke zdraví – 6.</w:t>
      </w:r>
      <w:r w:rsidR="00292ADC">
        <w:t xml:space="preserve"> </w:t>
      </w:r>
      <w:r w:rsidRPr="000A788E">
        <w:t>tř.</w:t>
      </w:r>
    </w:p>
    <w:p w:rsidR="003376B7" w:rsidRPr="000A788E" w:rsidRDefault="003376B7" w:rsidP="00C4787D">
      <w:pPr>
        <w:numPr>
          <w:ilvl w:val="0"/>
          <w:numId w:val="5"/>
        </w:numPr>
        <w:jc w:val="both"/>
      </w:pPr>
      <w:r w:rsidRPr="000A788E">
        <w:t xml:space="preserve">Cyklus besed s Hasiči – žáci 2. a 6. </w:t>
      </w:r>
      <w:r w:rsidR="005F1831">
        <w:t>t</w:t>
      </w:r>
      <w:r w:rsidRPr="000A788E">
        <w:t>říd</w:t>
      </w:r>
    </w:p>
    <w:p w:rsidR="003376B7" w:rsidRPr="000A788E" w:rsidRDefault="003376B7" w:rsidP="00C4787D">
      <w:pPr>
        <w:numPr>
          <w:ilvl w:val="0"/>
          <w:numId w:val="5"/>
        </w:numPr>
        <w:jc w:val="both"/>
      </w:pPr>
      <w:r w:rsidRPr="000A788E">
        <w:t>Vítání občánků</w:t>
      </w:r>
      <w:r w:rsidR="005F1831">
        <w:t xml:space="preserve"> – žáci ve školní družině připravují program pro tuto akci</w:t>
      </w:r>
    </w:p>
    <w:p w:rsidR="003376B7" w:rsidRPr="000A788E" w:rsidRDefault="003376B7" w:rsidP="00C4787D">
      <w:pPr>
        <w:numPr>
          <w:ilvl w:val="0"/>
          <w:numId w:val="5"/>
        </w:numPr>
        <w:jc w:val="both"/>
      </w:pPr>
      <w:r w:rsidRPr="000A788E">
        <w:t>Účast na akcích pořádaných SMO – kulturní léto, výstavy, soutěže…</w:t>
      </w:r>
    </w:p>
    <w:p w:rsidR="003376B7" w:rsidRPr="000A788E" w:rsidRDefault="003376B7" w:rsidP="00C4787D">
      <w:pPr>
        <w:numPr>
          <w:ilvl w:val="0"/>
          <w:numId w:val="5"/>
        </w:numPr>
        <w:jc w:val="both"/>
      </w:pPr>
      <w:r w:rsidRPr="000A788E">
        <w:t>Pořadatelství Opavských vánoček</w:t>
      </w:r>
    </w:p>
    <w:p w:rsidR="003376B7" w:rsidRPr="000A788E" w:rsidRDefault="003376B7" w:rsidP="00C4787D">
      <w:pPr>
        <w:numPr>
          <w:ilvl w:val="0"/>
          <w:numId w:val="5"/>
        </w:numPr>
        <w:jc w:val="both"/>
      </w:pPr>
      <w:r w:rsidRPr="000A788E">
        <w:t>Provoz otevřeného hřiště</w:t>
      </w:r>
    </w:p>
    <w:p w:rsidR="003376B7" w:rsidRPr="000A788E" w:rsidRDefault="003376B7" w:rsidP="00C4787D">
      <w:pPr>
        <w:numPr>
          <w:ilvl w:val="0"/>
          <w:numId w:val="5"/>
        </w:numPr>
        <w:jc w:val="both"/>
      </w:pPr>
      <w:r w:rsidRPr="000A788E">
        <w:t>Podpora BK Opava</w:t>
      </w:r>
      <w:r w:rsidR="005F1831">
        <w:t xml:space="preserve"> a SK Pema </w:t>
      </w:r>
      <w:r w:rsidRPr="000A788E">
        <w:t xml:space="preserve"> – hodiny v tělocvičně pro minižáky</w:t>
      </w:r>
      <w:r w:rsidR="005F1831">
        <w:t xml:space="preserve"> a mládež</w:t>
      </w:r>
    </w:p>
    <w:p w:rsidR="003376B7" w:rsidRPr="000A788E" w:rsidRDefault="003376B7" w:rsidP="00C4787D">
      <w:pPr>
        <w:numPr>
          <w:ilvl w:val="0"/>
          <w:numId w:val="5"/>
        </w:numPr>
        <w:jc w:val="both"/>
      </w:pPr>
      <w:r w:rsidRPr="000A788E">
        <w:t>Nabídka kroužků ve škole</w:t>
      </w:r>
    </w:p>
    <w:p w:rsidR="000A788E" w:rsidRDefault="000A788E" w:rsidP="00C4787D">
      <w:pPr>
        <w:numPr>
          <w:ilvl w:val="0"/>
          <w:numId w:val="5"/>
        </w:numPr>
        <w:jc w:val="both"/>
      </w:pPr>
      <w:r w:rsidRPr="000A788E">
        <w:t>Aktivní účast v EVVO, spoluúčast na Dni Země pro město Opava</w:t>
      </w:r>
    </w:p>
    <w:p w:rsidR="005F1831" w:rsidRPr="00272C76" w:rsidRDefault="005F1831" w:rsidP="00C4787D">
      <w:pPr>
        <w:numPr>
          <w:ilvl w:val="1"/>
          <w:numId w:val="5"/>
        </w:numPr>
        <w:jc w:val="both"/>
      </w:pPr>
      <w:r w:rsidRPr="00272C76">
        <w:t>Žáci i učitelé se aktivně podílejí ve svém volném čase na organizaci a přípravě stanoviště v tento den pro občany Opavy</w:t>
      </w:r>
      <w:r w:rsidR="00131131" w:rsidRPr="00272C76">
        <w:t>. Účast naší školy je vždy velmi kladně hodnocena a úroveň připravených aktivit velmi ceněna.</w:t>
      </w:r>
    </w:p>
    <w:p w:rsidR="005F5D80" w:rsidRPr="00272C76" w:rsidRDefault="005F5D80" w:rsidP="00C4787D">
      <w:pPr>
        <w:numPr>
          <w:ilvl w:val="0"/>
          <w:numId w:val="5"/>
        </w:numPr>
        <w:jc w:val="both"/>
      </w:pPr>
      <w:r w:rsidRPr="00272C76">
        <w:t>Konverzační soutěž v jazyce anglickém, německém ve Šternberku</w:t>
      </w:r>
      <w:r w:rsidR="005F1831" w:rsidRPr="00272C76">
        <w:t xml:space="preserve"> – tady pravidelně obsazujeme medailová místa, byť se utkáváme s žáky ze škol zaměřených na výuku cizích jazyků</w:t>
      </w:r>
    </w:p>
    <w:p w:rsidR="003376B7" w:rsidRPr="00726E33" w:rsidRDefault="003376B7" w:rsidP="003376B7">
      <w:pPr>
        <w:pStyle w:val="Odstavecseseznamem"/>
        <w:ind w:left="1425"/>
        <w:rPr>
          <w:color w:val="FF0000"/>
        </w:rPr>
      </w:pPr>
    </w:p>
    <w:p w:rsidR="003376B7" w:rsidRDefault="003376B7" w:rsidP="003376B7">
      <w:pPr>
        <w:pStyle w:val="Odstavecseseznamem"/>
        <w:ind w:left="1425"/>
        <w:jc w:val="both"/>
      </w:pPr>
    </w:p>
    <w:p w:rsidR="003376B7" w:rsidRPr="000A788E" w:rsidRDefault="003376B7" w:rsidP="00C4787D">
      <w:pPr>
        <w:numPr>
          <w:ilvl w:val="0"/>
          <w:numId w:val="2"/>
        </w:numPr>
        <w:jc w:val="both"/>
      </w:pPr>
      <w:r w:rsidRPr="000A788E">
        <w:t xml:space="preserve">Aktivity školy ve spolupráci se zahraniční školou </w:t>
      </w:r>
    </w:p>
    <w:p w:rsidR="003376B7" w:rsidRDefault="00126245" w:rsidP="00C4787D">
      <w:pPr>
        <w:numPr>
          <w:ilvl w:val="0"/>
          <w:numId w:val="5"/>
        </w:numPr>
        <w:jc w:val="both"/>
      </w:pPr>
      <w:r>
        <w:t>Pracujeme na možných tématech spolupráce s novým vedením školy.</w:t>
      </w:r>
    </w:p>
    <w:p w:rsidR="001941DF" w:rsidRPr="00272C76" w:rsidRDefault="001941DF" w:rsidP="001941DF">
      <w:pPr>
        <w:ind w:left="1425"/>
        <w:jc w:val="both"/>
      </w:pPr>
    </w:p>
    <w:p w:rsidR="003376B7" w:rsidRDefault="003376B7" w:rsidP="00C703A2">
      <w:pPr>
        <w:ind w:left="357" w:firstLine="708"/>
        <w:jc w:val="both"/>
      </w:pPr>
      <w:r>
        <w:t>Aktivity školy ve spolupráci s dalšími subjekty</w:t>
      </w:r>
    </w:p>
    <w:p w:rsidR="003376B7" w:rsidRDefault="003376B7" w:rsidP="003376B7">
      <w:pPr>
        <w:pStyle w:val="Odstavecseseznamem"/>
        <w:ind w:left="1425"/>
        <w:jc w:val="both"/>
      </w:pPr>
    </w:p>
    <w:p w:rsidR="001941DF" w:rsidRDefault="001941DF" w:rsidP="00C4787D">
      <w:pPr>
        <w:pStyle w:val="Odstavecseseznamem"/>
        <w:numPr>
          <w:ilvl w:val="0"/>
          <w:numId w:val="5"/>
        </w:numPr>
        <w:jc w:val="both"/>
      </w:pPr>
      <w:r>
        <w:t xml:space="preserve">OSTROJ a. s. – </w:t>
      </w:r>
      <w:r w:rsidR="00B4513F">
        <w:t xml:space="preserve">pokračování v projektu v oblasti robotika a technické kreslení. V letošním roce vybudování venkovního prostoru pro využití jako učebny v hodnotě </w:t>
      </w:r>
      <w:r w:rsidR="00A1064F">
        <w:t>370.000,-</w:t>
      </w:r>
      <w:r w:rsidR="00B4513F">
        <w:t xml:space="preserve"> ; z toho </w:t>
      </w:r>
      <w:r w:rsidR="00A1064F">
        <w:t>285</w:t>
      </w:r>
      <w:r w:rsidR="00B4513F">
        <w:t>.000,- jako dar od firmy Ostroj.</w:t>
      </w:r>
    </w:p>
    <w:p w:rsidR="003376B7" w:rsidRPr="000A788E" w:rsidRDefault="003376B7" w:rsidP="00C4787D">
      <w:pPr>
        <w:pStyle w:val="Odstavecseseznamem"/>
        <w:numPr>
          <w:ilvl w:val="0"/>
          <w:numId w:val="5"/>
        </w:numPr>
      </w:pPr>
      <w:r w:rsidRPr="000A788E">
        <w:t>Slezská univerzita – Pythágoriáda, matematické soustředění</w:t>
      </w:r>
    </w:p>
    <w:p w:rsidR="003376B7" w:rsidRPr="000A788E" w:rsidRDefault="003376B7" w:rsidP="00C4787D">
      <w:pPr>
        <w:pStyle w:val="Odstavecseseznamem"/>
        <w:numPr>
          <w:ilvl w:val="0"/>
          <w:numId w:val="5"/>
        </w:numPr>
      </w:pPr>
      <w:r w:rsidRPr="000A788E">
        <w:t>Dejme hlavy dohromady – ZŠ Hlučín, Hornická, Mendelovo gymnázium Opava</w:t>
      </w:r>
    </w:p>
    <w:p w:rsidR="003376B7" w:rsidRPr="000A788E" w:rsidRDefault="003376B7" w:rsidP="00C4787D">
      <w:pPr>
        <w:pStyle w:val="Odstavecseseznamem"/>
        <w:numPr>
          <w:ilvl w:val="0"/>
          <w:numId w:val="5"/>
        </w:numPr>
      </w:pPr>
      <w:r w:rsidRPr="000A788E">
        <w:t>KOKOS – korespondenční soutěž – Gymnázium M. Koperníka v Bílovci</w:t>
      </w:r>
    </w:p>
    <w:p w:rsidR="003376B7" w:rsidRPr="000A788E" w:rsidRDefault="003376B7" w:rsidP="00C4787D">
      <w:pPr>
        <w:pStyle w:val="Odstavecseseznamem"/>
        <w:numPr>
          <w:ilvl w:val="0"/>
          <w:numId w:val="5"/>
        </w:numPr>
      </w:pPr>
      <w:r w:rsidRPr="000A788E">
        <w:t>PIKOMAT – korespondenční soutěž MFF UK Praha</w:t>
      </w:r>
    </w:p>
    <w:p w:rsidR="003376B7" w:rsidRPr="000A788E" w:rsidRDefault="003376B7" w:rsidP="00C4787D">
      <w:pPr>
        <w:pStyle w:val="Odstavecseseznamem"/>
        <w:numPr>
          <w:ilvl w:val="0"/>
          <w:numId w:val="5"/>
        </w:numPr>
      </w:pPr>
      <w:r w:rsidRPr="000A788E">
        <w:t>Den zdraví - Slezská nemocnice, SZŠ Opava, ČČK, Městská Policie Opava a Policie ČR, HZS Opava, Slezské gymnázium, Eko-kom Praha, sdružení ADRA</w:t>
      </w:r>
    </w:p>
    <w:p w:rsidR="003376B7" w:rsidRPr="000A788E" w:rsidRDefault="003376B7" w:rsidP="00C4787D">
      <w:pPr>
        <w:pStyle w:val="Odstavecseseznamem"/>
        <w:numPr>
          <w:ilvl w:val="0"/>
          <w:numId w:val="5"/>
        </w:numPr>
      </w:pPr>
      <w:r w:rsidRPr="000A788E">
        <w:t>Den profesí – stř. školy v Opavě, Brano, Strojírna Vehovský,</w:t>
      </w:r>
      <w:r w:rsidR="00292ADC">
        <w:t xml:space="preserve"> </w:t>
      </w:r>
      <w:r w:rsidRPr="000A788E">
        <w:t>Ostroj, Komas, Hagemann, Transa, 1.</w:t>
      </w:r>
      <w:r w:rsidR="00292ADC">
        <w:t xml:space="preserve"> </w:t>
      </w:r>
      <w:r w:rsidRPr="000A788E">
        <w:t>slezská strojní</w:t>
      </w:r>
    </w:p>
    <w:p w:rsidR="003376B7" w:rsidRPr="000A788E" w:rsidRDefault="003376B7" w:rsidP="00C4787D">
      <w:pPr>
        <w:pStyle w:val="Odstavecseseznamem"/>
        <w:numPr>
          <w:ilvl w:val="0"/>
          <w:numId w:val="5"/>
        </w:numPr>
      </w:pPr>
      <w:r w:rsidRPr="000A788E">
        <w:t>Den Země -  SMTP</w:t>
      </w:r>
      <w:r w:rsidR="00292ADC">
        <w:t xml:space="preserve"> </w:t>
      </w:r>
      <w:r w:rsidRPr="000A788E">
        <w:t>- čištění opavských řek a jejich okolí, výstavy, čištění ptačích budek</w:t>
      </w:r>
    </w:p>
    <w:p w:rsidR="003376B7" w:rsidRPr="000A788E" w:rsidRDefault="003376B7" w:rsidP="00C4787D">
      <w:pPr>
        <w:pStyle w:val="Odstavecseseznamem"/>
        <w:numPr>
          <w:ilvl w:val="0"/>
          <w:numId w:val="5"/>
        </w:numPr>
      </w:pPr>
      <w:r w:rsidRPr="000A788E">
        <w:t>Lesní pedagogika – SLŠ Hranice na Moravě</w:t>
      </w:r>
    </w:p>
    <w:p w:rsidR="003376B7" w:rsidRPr="000A788E" w:rsidRDefault="003376B7" w:rsidP="00C4787D">
      <w:pPr>
        <w:pStyle w:val="Odstavecseseznamem"/>
        <w:numPr>
          <w:ilvl w:val="0"/>
          <w:numId w:val="5"/>
        </w:numPr>
      </w:pPr>
      <w:r w:rsidRPr="000A788E">
        <w:t>EVVO – projekt K</w:t>
      </w:r>
      <w:r w:rsidR="00292ADC">
        <w:t>Ú</w:t>
      </w:r>
      <w:r w:rsidRPr="000A788E">
        <w:t xml:space="preserve"> spolufinancovaný SMO</w:t>
      </w:r>
    </w:p>
    <w:p w:rsidR="003376B7" w:rsidRPr="000A788E" w:rsidRDefault="003376B7" w:rsidP="00C4787D">
      <w:pPr>
        <w:pStyle w:val="Odstavecseseznamem"/>
        <w:numPr>
          <w:ilvl w:val="0"/>
          <w:numId w:val="5"/>
        </w:numPr>
      </w:pPr>
      <w:r w:rsidRPr="000A788E">
        <w:t>Spolupráce s MSZ</w:t>
      </w:r>
      <w:r w:rsidR="00DA4C32">
        <w:t>e</w:t>
      </w:r>
      <w:r w:rsidRPr="000A788E">
        <w:t>Š – přírodovědné projekty, EVVO</w:t>
      </w:r>
    </w:p>
    <w:p w:rsidR="003376B7" w:rsidRPr="000A788E" w:rsidRDefault="003376B7" w:rsidP="00C4787D">
      <w:pPr>
        <w:pStyle w:val="Odstavecseseznamem"/>
        <w:numPr>
          <w:ilvl w:val="0"/>
          <w:numId w:val="5"/>
        </w:numPr>
      </w:pPr>
      <w:r w:rsidRPr="000A788E">
        <w:t>Spolupráce s</w:t>
      </w:r>
      <w:r w:rsidR="00292ADC">
        <w:t>e</w:t>
      </w:r>
      <w:r w:rsidRPr="000A788E">
        <w:t> ZOO Ostrava – pravidelná účast na soutěžích</w:t>
      </w:r>
    </w:p>
    <w:p w:rsidR="00621B52" w:rsidRDefault="00621B52" w:rsidP="00C25484">
      <w:pPr>
        <w:ind w:left="1425"/>
        <w:jc w:val="both"/>
      </w:pPr>
    </w:p>
    <w:p w:rsidR="00C25484" w:rsidRDefault="00C25484" w:rsidP="00C25484">
      <w:pPr>
        <w:jc w:val="both"/>
        <w:sectPr w:rsidR="00C25484" w:rsidSect="00011F45">
          <w:footerReference w:type="default" r:id="rId8"/>
          <w:pgSz w:w="11906" w:h="16838"/>
          <w:pgMar w:top="1134" w:right="737" w:bottom="1134" w:left="737" w:header="709" w:footer="709" w:gutter="0"/>
          <w:pgNumType w:start="1"/>
          <w:cols w:space="708"/>
          <w:titlePg/>
          <w:docGrid w:linePitch="360"/>
        </w:sectPr>
      </w:pPr>
    </w:p>
    <w:p w:rsidR="00DA4C32" w:rsidRDefault="00DA4C32" w:rsidP="00C25484">
      <w:pPr>
        <w:jc w:val="both"/>
      </w:pPr>
    </w:p>
    <w:p w:rsidR="00DA4C32" w:rsidRDefault="00DA4C32" w:rsidP="003376B7">
      <w:pPr>
        <w:ind w:left="1065"/>
        <w:jc w:val="both"/>
      </w:pPr>
    </w:p>
    <w:p w:rsidR="00F375BF" w:rsidRDefault="00F375BF" w:rsidP="00C703A2">
      <w:pPr>
        <w:pStyle w:val="Odstavecseseznamem"/>
        <w:numPr>
          <w:ilvl w:val="0"/>
          <w:numId w:val="2"/>
        </w:numPr>
        <w:jc w:val="both"/>
      </w:pPr>
      <w:r>
        <w:t>Účast na olympiádách a soutěžích (stačí vložit tabulku zpracovanou pro OŠ)</w:t>
      </w:r>
    </w:p>
    <w:tbl>
      <w:tblPr>
        <w:tblW w:w="15713" w:type="dxa"/>
        <w:tblCellMar>
          <w:left w:w="70" w:type="dxa"/>
          <w:right w:w="70" w:type="dxa"/>
        </w:tblCellMar>
        <w:tblLook w:val="04A0" w:firstRow="1" w:lastRow="0" w:firstColumn="1" w:lastColumn="0" w:noHBand="0" w:noVBand="1"/>
      </w:tblPr>
      <w:tblGrid>
        <w:gridCol w:w="6680"/>
        <w:gridCol w:w="3876"/>
        <w:gridCol w:w="2397"/>
        <w:gridCol w:w="2980"/>
      </w:tblGrid>
      <w:tr w:rsidR="00864748" w:rsidTr="00864748">
        <w:trPr>
          <w:trHeight w:val="264"/>
        </w:trPr>
        <w:tc>
          <w:tcPr>
            <w:tcW w:w="6680" w:type="dxa"/>
            <w:tcBorders>
              <w:top w:val="nil"/>
              <w:left w:val="nil"/>
              <w:bottom w:val="nil"/>
              <w:right w:val="nil"/>
            </w:tcBorders>
            <w:shd w:val="clear" w:color="auto" w:fill="auto"/>
            <w:noWrap/>
            <w:vAlign w:val="bottom"/>
            <w:hideMark/>
          </w:tcPr>
          <w:p w:rsidR="00864748" w:rsidRDefault="00864748">
            <w:pPr>
              <w:jc w:val="right"/>
              <w:rPr>
                <w:rFonts w:ascii="Arial" w:hAnsi="Arial" w:cs="Arial"/>
                <w:b/>
                <w:bCs/>
                <w:sz w:val="20"/>
                <w:szCs w:val="20"/>
              </w:rPr>
            </w:pPr>
            <w:r>
              <w:rPr>
                <w:rFonts w:ascii="Arial" w:hAnsi="Arial" w:cs="Arial"/>
                <w:b/>
                <w:bCs/>
                <w:sz w:val="20"/>
                <w:szCs w:val="20"/>
              </w:rPr>
              <w:t>Název školy</w:t>
            </w:r>
          </w:p>
        </w:tc>
        <w:tc>
          <w:tcPr>
            <w:tcW w:w="6053" w:type="dxa"/>
            <w:gridSpan w:val="2"/>
            <w:tcBorders>
              <w:top w:val="nil"/>
              <w:left w:val="nil"/>
              <w:bottom w:val="nil"/>
              <w:right w:val="nil"/>
            </w:tcBorders>
            <w:shd w:val="clear" w:color="000000" w:fill="CCFFCC"/>
            <w:noWrap/>
            <w:vAlign w:val="bottom"/>
            <w:hideMark/>
          </w:tcPr>
          <w:p w:rsidR="00864748" w:rsidRDefault="00864748">
            <w:pPr>
              <w:jc w:val="center"/>
              <w:rPr>
                <w:rFonts w:ascii="Arial" w:hAnsi="Arial" w:cs="Arial"/>
                <w:sz w:val="20"/>
                <w:szCs w:val="20"/>
              </w:rPr>
            </w:pPr>
            <w:r>
              <w:rPr>
                <w:rFonts w:ascii="Arial" w:hAnsi="Arial" w:cs="Arial"/>
                <w:sz w:val="20"/>
                <w:szCs w:val="20"/>
              </w:rPr>
              <w:t> </w:t>
            </w:r>
          </w:p>
        </w:tc>
        <w:tc>
          <w:tcPr>
            <w:tcW w:w="2980" w:type="dxa"/>
            <w:tcBorders>
              <w:top w:val="nil"/>
              <w:left w:val="nil"/>
              <w:bottom w:val="nil"/>
              <w:right w:val="nil"/>
            </w:tcBorders>
            <w:shd w:val="clear" w:color="auto" w:fill="auto"/>
            <w:noWrap/>
            <w:vAlign w:val="bottom"/>
            <w:hideMark/>
          </w:tcPr>
          <w:p w:rsidR="00864748" w:rsidRDefault="00864748">
            <w:pPr>
              <w:jc w:val="center"/>
              <w:rPr>
                <w:rFonts w:ascii="Arial" w:hAnsi="Arial" w:cs="Arial"/>
                <w:sz w:val="20"/>
                <w:szCs w:val="20"/>
              </w:rPr>
            </w:pPr>
          </w:p>
        </w:tc>
      </w:tr>
      <w:tr w:rsidR="00864748" w:rsidTr="00864748">
        <w:trPr>
          <w:trHeight w:val="324"/>
        </w:trPr>
        <w:tc>
          <w:tcPr>
            <w:tcW w:w="10446" w:type="dxa"/>
            <w:gridSpan w:val="2"/>
            <w:tcBorders>
              <w:top w:val="nil"/>
              <w:left w:val="nil"/>
              <w:bottom w:val="nil"/>
              <w:right w:val="nil"/>
            </w:tcBorders>
            <w:shd w:val="clear" w:color="auto" w:fill="auto"/>
            <w:noWrap/>
            <w:vAlign w:val="bottom"/>
            <w:hideMark/>
          </w:tcPr>
          <w:p w:rsidR="00864748" w:rsidRDefault="00864748">
            <w:pPr>
              <w:rPr>
                <w:rFonts w:ascii="Arial" w:hAnsi="Arial" w:cs="Arial"/>
                <w:b/>
                <w:bCs/>
              </w:rPr>
            </w:pPr>
            <w:r>
              <w:rPr>
                <w:rFonts w:ascii="Arial" w:hAnsi="Arial" w:cs="Arial"/>
                <w:b/>
                <w:bCs/>
              </w:rPr>
              <w:t>Přehled umístění žáků školy v soutěžích ve školním roce 2015/2016</w:t>
            </w:r>
          </w:p>
        </w:tc>
        <w:tc>
          <w:tcPr>
            <w:tcW w:w="2287" w:type="dxa"/>
            <w:tcBorders>
              <w:top w:val="nil"/>
              <w:left w:val="nil"/>
              <w:bottom w:val="nil"/>
              <w:right w:val="nil"/>
            </w:tcBorders>
            <w:shd w:val="clear" w:color="auto" w:fill="auto"/>
            <w:noWrap/>
            <w:vAlign w:val="bottom"/>
            <w:hideMark/>
          </w:tcPr>
          <w:p w:rsidR="00864748" w:rsidRDefault="00864748">
            <w:pPr>
              <w:rPr>
                <w:rFonts w:ascii="Arial" w:hAnsi="Arial" w:cs="Arial"/>
                <w:b/>
                <w:bCs/>
              </w:rPr>
            </w:pPr>
          </w:p>
        </w:tc>
        <w:tc>
          <w:tcPr>
            <w:tcW w:w="2980" w:type="dxa"/>
            <w:tcBorders>
              <w:top w:val="nil"/>
              <w:left w:val="nil"/>
              <w:bottom w:val="nil"/>
              <w:right w:val="nil"/>
            </w:tcBorders>
            <w:shd w:val="clear" w:color="auto" w:fill="auto"/>
            <w:noWrap/>
            <w:vAlign w:val="bottom"/>
            <w:hideMark/>
          </w:tcPr>
          <w:p w:rsidR="00864748" w:rsidRDefault="00864748">
            <w:pPr>
              <w:rPr>
                <w:sz w:val="20"/>
                <w:szCs w:val="20"/>
              </w:rPr>
            </w:pPr>
          </w:p>
        </w:tc>
      </w:tr>
      <w:tr w:rsidR="00864748" w:rsidTr="00864748">
        <w:trPr>
          <w:trHeight w:val="360"/>
        </w:trPr>
        <w:tc>
          <w:tcPr>
            <w:tcW w:w="6680"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864748" w:rsidRDefault="00864748">
            <w:pPr>
              <w:jc w:val="center"/>
              <w:rPr>
                <w:rFonts w:ascii="Arial" w:hAnsi="Arial" w:cs="Arial"/>
                <w:b/>
                <w:bCs/>
                <w:sz w:val="28"/>
                <w:szCs w:val="28"/>
              </w:rPr>
            </w:pPr>
            <w:r>
              <w:rPr>
                <w:rFonts w:ascii="Arial" w:hAnsi="Arial" w:cs="Arial"/>
                <w:b/>
                <w:bCs/>
                <w:sz w:val="28"/>
                <w:szCs w:val="28"/>
              </w:rPr>
              <w:t>Název soutěže</w:t>
            </w:r>
          </w:p>
        </w:tc>
        <w:tc>
          <w:tcPr>
            <w:tcW w:w="9033"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64748" w:rsidRDefault="00864748">
            <w:pPr>
              <w:jc w:val="center"/>
              <w:rPr>
                <w:rFonts w:ascii="Arial" w:hAnsi="Arial" w:cs="Arial"/>
                <w:b/>
                <w:bCs/>
                <w:sz w:val="32"/>
                <w:szCs w:val="32"/>
              </w:rPr>
            </w:pPr>
            <w:r>
              <w:rPr>
                <w:rFonts w:ascii="Arial" w:hAnsi="Arial" w:cs="Arial"/>
                <w:b/>
                <w:bCs/>
                <w:sz w:val="32"/>
                <w:szCs w:val="32"/>
              </w:rPr>
              <w:t>umístění</w:t>
            </w:r>
          </w:p>
        </w:tc>
      </w:tr>
      <w:tr w:rsidR="00864748" w:rsidTr="00864748">
        <w:trPr>
          <w:trHeight w:val="930"/>
        </w:trPr>
        <w:tc>
          <w:tcPr>
            <w:tcW w:w="6680" w:type="dxa"/>
            <w:vMerge/>
            <w:tcBorders>
              <w:top w:val="single" w:sz="8" w:space="0" w:color="auto"/>
              <w:left w:val="single" w:sz="8" w:space="0" w:color="auto"/>
              <w:bottom w:val="single" w:sz="8" w:space="0" w:color="000000"/>
              <w:right w:val="nil"/>
            </w:tcBorders>
            <w:vAlign w:val="center"/>
            <w:hideMark/>
          </w:tcPr>
          <w:p w:rsidR="00864748" w:rsidRDefault="00864748">
            <w:pPr>
              <w:rPr>
                <w:rFonts w:ascii="Arial" w:hAnsi="Arial" w:cs="Arial"/>
                <w:b/>
                <w:bCs/>
                <w:sz w:val="28"/>
                <w:szCs w:val="28"/>
              </w:rPr>
            </w:pPr>
          </w:p>
        </w:tc>
        <w:tc>
          <w:tcPr>
            <w:tcW w:w="3766" w:type="dxa"/>
            <w:tcBorders>
              <w:top w:val="nil"/>
              <w:left w:val="single" w:sz="8" w:space="0" w:color="auto"/>
              <w:bottom w:val="single" w:sz="8" w:space="0" w:color="auto"/>
              <w:right w:val="single" w:sz="4" w:space="0" w:color="auto"/>
            </w:tcBorders>
            <w:shd w:val="clear" w:color="auto" w:fill="auto"/>
            <w:vAlign w:val="bottom"/>
            <w:hideMark/>
          </w:tcPr>
          <w:p w:rsidR="00864748" w:rsidRDefault="00864748">
            <w:pPr>
              <w:jc w:val="center"/>
              <w:rPr>
                <w:rFonts w:ascii="Arial" w:hAnsi="Arial" w:cs="Arial"/>
              </w:rPr>
            </w:pPr>
            <w:r>
              <w:rPr>
                <w:rFonts w:ascii="Arial" w:hAnsi="Arial" w:cs="Arial"/>
              </w:rPr>
              <w:t xml:space="preserve">v </w:t>
            </w:r>
            <w:r>
              <w:rPr>
                <w:rFonts w:ascii="Arial" w:hAnsi="Arial" w:cs="Arial"/>
                <w:b/>
                <w:bCs/>
              </w:rPr>
              <w:t>okresním</w:t>
            </w:r>
            <w:r>
              <w:rPr>
                <w:rFonts w:ascii="Arial" w:hAnsi="Arial" w:cs="Arial"/>
              </w:rPr>
              <w:t xml:space="preserve"> kole                 (nebo oblastním) </w:t>
            </w:r>
          </w:p>
        </w:tc>
        <w:tc>
          <w:tcPr>
            <w:tcW w:w="2287" w:type="dxa"/>
            <w:tcBorders>
              <w:top w:val="nil"/>
              <w:left w:val="nil"/>
              <w:bottom w:val="single" w:sz="8" w:space="0" w:color="auto"/>
              <w:right w:val="single" w:sz="4" w:space="0" w:color="auto"/>
            </w:tcBorders>
            <w:shd w:val="clear" w:color="auto" w:fill="auto"/>
            <w:vAlign w:val="bottom"/>
            <w:hideMark/>
          </w:tcPr>
          <w:p w:rsidR="00864748" w:rsidRDefault="00864748">
            <w:pPr>
              <w:jc w:val="center"/>
              <w:rPr>
                <w:rFonts w:ascii="Arial" w:hAnsi="Arial" w:cs="Arial"/>
              </w:rPr>
            </w:pPr>
            <w:r>
              <w:rPr>
                <w:rFonts w:ascii="Arial" w:hAnsi="Arial" w:cs="Arial"/>
              </w:rPr>
              <w:t>v</w:t>
            </w:r>
            <w:r>
              <w:rPr>
                <w:rFonts w:ascii="Arial" w:hAnsi="Arial" w:cs="Arial"/>
                <w:b/>
                <w:bCs/>
              </w:rPr>
              <w:t xml:space="preserve"> krajském</w:t>
            </w:r>
            <w:r>
              <w:rPr>
                <w:rFonts w:ascii="Arial" w:hAnsi="Arial" w:cs="Arial"/>
              </w:rPr>
              <w:t xml:space="preserve"> kole</w:t>
            </w:r>
          </w:p>
        </w:tc>
        <w:tc>
          <w:tcPr>
            <w:tcW w:w="2980" w:type="dxa"/>
            <w:tcBorders>
              <w:top w:val="nil"/>
              <w:left w:val="nil"/>
              <w:bottom w:val="single" w:sz="8" w:space="0" w:color="auto"/>
              <w:right w:val="single" w:sz="8" w:space="0" w:color="auto"/>
            </w:tcBorders>
            <w:shd w:val="clear" w:color="auto" w:fill="auto"/>
            <w:vAlign w:val="bottom"/>
            <w:hideMark/>
          </w:tcPr>
          <w:p w:rsidR="00864748" w:rsidRDefault="00864748">
            <w:pPr>
              <w:jc w:val="center"/>
              <w:rPr>
                <w:rFonts w:ascii="Arial" w:hAnsi="Arial" w:cs="Arial"/>
              </w:rPr>
            </w:pPr>
            <w:r>
              <w:rPr>
                <w:rFonts w:ascii="Arial" w:hAnsi="Arial" w:cs="Arial"/>
              </w:rPr>
              <w:t xml:space="preserve">v </w:t>
            </w:r>
            <w:r>
              <w:rPr>
                <w:rFonts w:ascii="Arial" w:hAnsi="Arial" w:cs="Arial"/>
                <w:b/>
                <w:bCs/>
              </w:rPr>
              <w:t>ústředním</w:t>
            </w:r>
            <w:r>
              <w:rPr>
                <w:rFonts w:ascii="Arial" w:hAnsi="Arial" w:cs="Arial"/>
              </w:rPr>
              <w:t xml:space="preserve"> (celorepublikovém),       příp. v </w:t>
            </w:r>
            <w:r>
              <w:rPr>
                <w:rFonts w:ascii="Arial" w:hAnsi="Arial" w:cs="Arial"/>
                <w:b/>
                <w:bCs/>
              </w:rPr>
              <w:t>mezinárodním</w:t>
            </w:r>
            <w:r>
              <w:rPr>
                <w:rFonts w:ascii="Arial" w:hAnsi="Arial" w:cs="Arial"/>
              </w:rPr>
              <w:t xml:space="preserve"> kole</w:t>
            </w:r>
          </w:p>
        </w:tc>
      </w:tr>
      <w:tr w:rsidR="00864748" w:rsidTr="00864748">
        <w:trPr>
          <w:trHeight w:val="540"/>
        </w:trPr>
        <w:tc>
          <w:tcPr>
            <w:tcW w:w="15713" w:type="dxa"/>
            <w:gridSpan w:val="4"/>
            <w:tcBorders>
              <w:top w:val="single" w:sz="8" w:space="0" w:color="auto"/>
              <w:left w:val="single" w:sz="8" w:space="0" w:color="auto"/>
              <w:bottom w:val="single" w:sz="8" w:space="0" w:color="auto"/>
              <w:right w:val="single" w:sz="8" w:space="0" w:color="000000"/>
            </w:tcBorders>
            <w:shd w:val="clear" w:color="000000" w:fill="CCFFCC"/>
            <w:noWrap/>
            <w:vAlign w:val="bottom"/>
            <w:hideMark/>
          </w:tcPr>
          <w:p w:rsidR="00864748" w:rsidRDefault="00864748">
            <w:pPr>
              <w:rPr>
                <w:rFonts w:ascii="Arial" w:hAnsi="Arial" w:cs="Arial"/>
                <w:b/>
                <w:bCs/>
                <w:sz w:val="20"/>
                <w:szCs w:val="20"/>
              </w:rPr>
            </w:pPr>
            <w:r>
              <w:rPr>
                <w:rFonts w:ascii="Arial" w:hAnsi="Arial" w:cs="Arial"/>
                <w:b/>
                <w:bCs/>
                <w:sz w:val="20"/>
                <w:szCs w:val="20"/>
              </w:rPr>
              <w:t>Soutěže typu A</w:t>
            </w:r>
          </w:p>
        </w:tc>
      </w:tr>
      <w:tr w:rsidR="00864748" w:rsidTr="00864748">
        <w:trPr>
          <w:trHeight w:val="276"/>
        </w:trPr>
        <w:tc>
          <w:tcPr>
            <w:tcW w:w="6680" w:type="dxa"/>
            <w:tcBorders>
              <w:top w:val="nil"/>
              <w:left w:val="nil"/>
              <w:bottom w:val="nil"/>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A01) MATEMATICKÁ OLYMPIÁDA</w:t>
            </w:r>
          </w:p>
        </w:tc>
        <w:tc>
          <w:tcPr>
            <w:tcW w:w="3766" w:type="dxa"/>
            <w:tcBorders>
              <w:top w:val="nil"/>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5x1.m, 2x2.m</w:t>
            </w:r>
          </w:p>
        </w:tc>
        <w:tc>
          <w:tcPr>
            <w:tcW w:w="2287" w:type="dxa"/>
            <w:tcBorders>
              <w:top w:val="nil"/>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nil"/>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A02) FYZIKÁLNÍ OLYMPIÁDA</w:t>
            </w:r>
          </w:p>
        </w:tc>
        <w:tc>
          <w:tcPr>
            <w:tcW w:w="3766"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1x1.m</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A03) CHEMICKÁ OLYMPIÁDA</w:t>
            </w:r>
          </w:p>
        </w:tc>
        <w:tc>
          <w:tcPr>
            <w:tcW w:w="3766"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xml:space="preserve">1x5.m,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1x15.m</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A04) BIOLOGICKÁ OLYMPIÁDA</w:t>
            </w:r>
          </w:p>
        </w:tc>
        <w:tc>
          <w:tcPr>
            <w:tcW w:w="3766"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1x7.m,1x8.m</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A05) SOUTĚŽE V CIZÍCH JAZYCÍCH</w:t>
            </w:r>
          </w:p>
        </w:tc>
        <w:tc>
          <w:tcPr>
            <w:tcW w:w="3766"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1x7.m, 1x9.m</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A06) OLYMPIÁDA V ČESKÉM JAZYCE</w:t>
            </w:r>
          </w:p>
        </w:tc>
        <w:tc>
          <w:tcPr>
            <w:tcW w:w="3766"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A07) DĚJEPISNÁ OLYMPIÁDA</w:t>
            </w:r>
          </w:p>
        </w:tc>
        <w:tc>
          <w:tcPr>
            <w:tcW w:w="3766"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xml:space="preserve">1x5.m,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A08) ZEMĚPISNÁ OLYMPIÁDA</w:t>
            </w:r>
          </w:p>
        </w:tc>
        <w:tc>
          <w:tcPr>
            <w:tcW w:w="3766"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1x1.m, 1x5.m, 1x6.m</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1x8.m</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A10) MATEMATICKÝ KLOKAN</w:t>
            </w:r>
          </w:p>
        </w:tc>
        <w:tc>
          <w:tcPr>
            <w:tcW w:w="3766"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1x1.m, 1x4.m, 1x6.m, 1x8.m</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1x1.m, 1x9.m,</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1x1.m</w:t>
            </w:r>
          </w:p>
        </w:tc>
      </w:tr>
      <w:tr w:rsidR="00864748" w:rsidTr="00864748">
        <w:trPr>
          <w:trHeight w:val="276"/>
        </w:trPr>
        <w:tc>
          <w:tcPr>
            <w:tcW w:w="66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A11)  ASTRONOMICKÁ SOUTĚŽ</w:t>
            </w:r>
          </w:p>
        </w:tc>
        <w:tc>
          <w:tcPr>
            <w:tcW w:w="3766"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A13) PYTHAGORIÁDA</w:t>
            </w:r>
          </w:p>
        </w:tc>
        <w:tc>
          <w:tcPr>
            <w:tcW w:w="3766"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2.1m, 1x2.m, 2x3.m</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A17) NÁŠ SVĚT</w:t>
            </w:r>
          </w:p>
        </w:tc>
        <w:tc>
          <w:tcPr>
            <w:tcW w:w="3766"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A18) EVROPA VE ŠKOLE</w:t>
            </w:r>
          </w:p>
        </w:tc>
        <w:tc>
          <w:tcPr>
            <w:tcW w:w="3766"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A19) CELOSTÁTNÍ PŘEHLÍDKA DĚTSKÝCH RECITÁTORŮ</w:t>
            </w:r>
          </w:p>
        </w:tc>
        <w:tc>
          <w:tcPr>
            <w:tcW w:w="3766"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A24) ČESKÁ LIGA ROBOTIKY - FLL</w:t>
            </w:r>
          </w:p>
        </w:tc>
        <w:tc>
          <w:tcPr>
            <w:tcW w:w="3766"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A27) DANIEL</w:t>
            </w:r>
          </w:p>
        </w:tc>
        <w:tc>
          <w:tcPr>
            <w:tcW w:w="3766"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A29) FINANČNÍ GRAMOTNOST</w:t>
            </w:r>
          </w:p>
        </w:tc>
        <w:tc>
          <w:tcPr>
            <w:tcW w:w="3766"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A30) SOUTĚŽ V PROGRAMOVÁNÍ</w:t>
            </w:r>
          </w:p>
        </w:tc>
        <w:tc>
          <w:tcPr>
            <w:tcW w:w="3766" w:type="dxa"/>
            <w:tcBorders>
              <w:top w:val="single" w:sz="8" w:space="0" w:color="auto"/>
              <w:left w:val="nil"/>
              <w:bottom w:val="single" w:sz="8" w:space="0" w:color="auto"/>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64"/>
        </w:trPr>
        <w:tc>
          <w:tcPr>
            <w:tcW w:w="6680" w:type="dxa"/>
            <w:tcBorders>
              <w:top w:val="nil"/>
              <w:left w:val="nil"/>
              <w:bottom w:val="nil"/>
              <w:right w:val="nil"/>
            </w:tcBorders>
            <w:shd w:val="clear" w:color="auto" w:fill="auto"/>
            <w:noWrap/>
            <w:vAlign w:val="bottom"/>
            <w:hideMark/>
          </w:tcPr>
          <w:p w:rsidR="00864748" w:rsidRDefault="00864748">
            <w:pPr>
              <w:rPr>
                <w:rFonts w:ascii="Arial" w:hAnsi="Arial" w:cs="Arial"/>
                <w:sz w:val="20"/>
                <w:szCs w:val="20"/>
              </w:rPr>
            </w:pPr>
          </w:p>
        </w:tc>
        <w:tc>
          <w:tcPr>
            <w:tcW w:w="3766" w:type="dxa"/>
            <w:tcBorders>
              <w:top w:val="nil"/>
              <w:left w:val="nil"/>
              <w:bottom w:val="nil"/>
              <w:right w:val="nil"/>
            </w:tcBorders>
            <w:shd w:val="clear" w:color="auto" w:fill="auto"/>
            <w:noWrap/>
            <w:vAlign w:val="bottom"/>
            <w:hideMark/>
          </w:tcPr>
          <w:p w:rsidR="00864748" w:rsidRDefault="00864748">
            <w:pPr>
              <w:rPr>
                <w:sz w:val="20"/>
                <w:szCs w:val="20"/>
              </w:rPr>
            </w:pPr>
          </w:p>
        </w:tc>
        <w:tc>
          <w:tcPr>
            <w:tcW w:w="2287" w:type="dxa"/>
            <w:tcBorders>
              <w:top w:val="nil"/>
              <w:left w:val="nil"/>
              <w:bottom w:val="nil"/>
              <w:right w:val="nil"/>
            </w:tcBorders>
            <w:shd w:val="clear" w:color="auto" w:fill="auto"/>
            <w:noWrap/>
            <w:vAlign w:val="bottom"/>
            <w:hideMark/>
          </w:tcPr>
          <w:p w:rsidR="00864748" w:rsidRDefault="00864748">
            <w:pPr>
              <w:rPr>
                <w:sz w:val="20"/>
                <w:szCs w:val="20"/>
              </w:rPr>
            </w:pPr>
          </w:p>
        </w:tc>
        <w:tc>
          <w:tcPr>
            <w:tcW w:w="2980" w:type="dxa"/>
            <w:tcBorders>
              <w:top w:val="nil"/>
              <w:left w:val="nil"/>
              <w:bottom w:val="nil"/>
              <w:right w:val="nil"/>
            </w:tcBorders>
            <w:shd w:val="clear" w:color="auto" w:fill="auto"/>
            <w:noWrap/>
            <w:vAlign w:val="bottom"/>
            <w:hideMark/>
          </w:tcPr>
          <w:p w:rsidR="00864748" w:rsidRDefault="00864748">
            <w:pPr>
              <w:rPr>
                <w:sz w:val="20"/>
                <w:szCs w:val="20"/>
              </w:rPr>
            </w:pPr>
          </w:p>
        </w:tc>
      </w:tr>
      <w:tr w:rsidR="00864748" w:rsidTr="00864748">
        <w:trPr>
          <w:trHeight w:val="276"/>
        </w:trPr>
        <w:tc>
          <w:tcPr>
            <w:tcW w:w="6680" w:type="dxa"/>
            <w:tcBorders>
              <w:top w:val="nil"/>
              <w:left w:val="nil"/>
              <w:bottom w:val="nil"/>
              <w:right w:val="nil"/>
            </w:tcBorders>
            <w:shd w:val="clear" w:color="auto" w:fill="auto"/>
            <w:noWrap/>
            <w:vAlign w:val="bottom"/>
            <w:hideMark/>
          </w:tcPr>
          <w:p w:rsidR="00864748" w:rsidRDefault="00864748">
            <w:pPr>
              <w:rPr>
                <w:sz w:val="20"/>
                <w:szCs w:val="20"/>
              </w:rPr>
            </w:pPr>
          </w:p>
        </w:tc>
        <w:tc>
          <w:tcPr>
            <w:tcW w:w="3766" w:type="dxa"/>
            <w:tcBorders>
              <w:top w:val="nil"/>
              <w:left w:val="nil"/>
              <w:bottom w:val="nil"/>
              <w:right w:val="nil"/>
            </w:tcBorders>
            <w:shd w:val="clear" w:color="auto" w:fill="auto"/>
            <w:noWrap/>
            <w:vAlign w:val="bottom"/>
            <w:hideMark/>
          </w:tcPr>
          <w:p w:rsidR="00864748" w:rsidRDefault="00864748">
            <w:pPr>
              <w:rPr>
                <w:sz w:val="20"/>
                <w:szCs w:val="20"/>
              </w:rPr>
            </w:pPr>
          </w:p>
        </w:tc>
        <w:tc>
          <w:tcPr>
            <w:tcW w:w="2287" w:type="dxa"/>
            <w:tcBorders>
              <w:top w:val="nil"/>
              <w:left w:val="nil"/>
              <w:bottom w:val="nil"/>
              <w:right w:val="nil"/>
            </w:tcBorders>
            <w:shd w:val="clear" w:color="auto" w:fill="auto"/>
            <w:noWrap/>
            <w:vAlign w:val="bottom"/>
            <w:hideMark/>
          </w:tcPr>
          <w:p w:rsidR="00864748" w:rsidRDefault="00864748">
            <w:pPr>
              <w:rPr>
                <w:sz w:val="20"/>
                <w:szCs w:val="20"/>
              </w:rPr>
            </w:pPr>
          </w:p>
        </w:tc>
        <w:tc>
          <w:tcPr>
            <w:tcW w:w="2980" w:type="dxa"/>
            <w:tcBorders>
              <w:top w:val="nil"/>
              <w:left w:val="nil"/>
              <w:bottom w:val="nil"/>
              <w:right w:val="nil"/>
            </w:tcBorders>
            <w:shd w:val="clear" w:color="auto" w:fill="auto"/>
            <w:noWrap/>
            <w:vAlign w:val="bottom"/>
            <w:hideMark/>
          </w:tcPr>
          <w:p w:rsidR="00864748" w:rsidRDefault="00864748">
            <w:pPr>
              <w:rPr>
                <w:sz w:val="20"/>
                <w:szCs w:val="20"/>
              </w:rPr>
            </w:pPr>
          </w:p>
        </w:tc>
      </w:tr>
      <w:tr w:rsidR="00864748" w:rsidTr="00864748">
        <w:trPr>
          <w:trHeight w:val="276"/>
        </w:trPr>
        <w:tc>
          <w:tcPr>
            <w:tcW w:w="15713" w:type="dxa"/>
            <w:gridSpan w:val="4"/>
            <w:tcBorders>
              <w:top w:val="single" w:sz="8" w:space="0" w:color="auto"/>
              <w:left w:val="nil"/>
              <w:bottom w:val="single" w:sz="8" w:space="0" w:color="auto"/>
              <w:right w:val="single" w:sz="8" w:space="0" w:color="000000"/>
            </w:tcBorders>
            <w:shd w:val="clear" w:color="000000" w:fill="CCFFCC"/>
            <w:noWrap/>
            <w:vAlign w:val="bottom"/>
            <w:hideMark/>
          </w:tcPr>
          <w:p w:rsidR="00864748" w:rsidRDefault="00864748">
            <w:pPr>
              <w:rPr>
                <w:rFonts w:ascii="Arial" w:hAnsi="Arial" w:cs="Arial"/>
                <w:b/>
                <w:bCs/>
                <w:sz w:val="20"/>
                <w:szCs w:val="20"/>
              </w:rPr>
            </w:pPr>
            <w:r>
              <w:rPr>
                <w:rFonts w:ascii="Arial" w:hAnsi="Arial" w:cs="Arial"/>
                <w:b/>
                <w:bCs/>
                <w:sz w:val="20"/>
                <w:szCs w:val="20"/>
              </w:rPr>
              <w:t>Soutěže typu B</w:t>
            </w:r>
          </w:p>
        </w:tc>
      </w:tr>
      <w:tr w:rsidR="00864748" w:rsidTr="00864748">
        <w:trPr>
          <w:trHeight w:val="276"/>
        </w:trPr>
        <w:tc>
          <w:tcPr>
            <w:tcW w:w="6680" w:type="dxa"/>
            <w:tcBorders>
              <w:top w:val="nil"/>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B01) POHÁR VĚDY - OLYMPIÁDA FYZIKY A DALŠÍCH VĚD</w:t>
            </w:r>
          </w:p>
        </w:tc>
        <w:tc>
          <w:tcPr>
            <w:tcW w:w="3766"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nil"/>
              <w:left w:val="nil"/>
              <w:bottom w:val="single" w:sz="8" w:space="0" w:color="auto"/>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B03) PŘÍRODOVĚDNÝ KLOKAN</w:t>
            </w:r>
          </w:p>
        </w:tc>
        <w:tc>
          <w:tcPr>
            <w:tcW w:w="3766"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1x2.m, 1x3.m,</w:t>
            </w:r>
          </w:p>
        </w:tc>
        <w:tc>
          <w:tcPr>
            <w:tcW w:w="2287" w:type="dxa"/>
            <w:tcBorders>
              <w:top w:val="nil"/>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lastRenderedPageBreak/>
              <w:t>B06) BOBŘÍK INFORMATIKY</w:t>
            </w:r>
          </w:p>
        </w:tc>
        <w:tc>
          <w:tcPr>
            <w:tcW w:w="3766" w:type="dxa"/>
            <w:tcBorders>
              <w:top w:val="nil"/>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nil"/>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B08) MLADÝ DEMOSTHENES</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B09) LOGICKÁ OLYMPIÁDA</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c>
          <w:tcPr>
            <w:tcW w:w="2287"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1x2.m,</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1x12.m</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B13) MISTROVSTVÍ ČR V DESKOVÝCH HRÁCH</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c>
          <w:tcPr>
            <w:tcW w:w="2287"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B18) MEZINÁRODNÍ DĚTSKÁ VÝTVARNÁ SOUTĚŽ LIDICE</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B19) CELOSTÁTNÍ PŘEHLÍDKA DĚTSKÉHO DIVADLA - DĚTSKÁ SCÉNA 2014</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B20) CELOSTÁTNÍ PŘEHLÍDKA DĚTSKÝCH SKUPIN SCÉNICKÉHO TANCE</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B21) CELOSTÁTNÍ PŘEHLÍDKA ŠKOLNÍCH DĚTSKÝCH PĚVECKÝCH SBORŮ</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single" w:sz="8" w:space="0" w:color="auto"/>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B25) KOMENSKÝ A MY</w:t>
            </w:r>
          </w:p>
        </w:tc>
        <w:tc>
          <w:tcPr>
            <w:tcW w:w="37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nil"/>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B52) SAPERE - VĚDĚT JAK ŽÍT</w:t>
            </w:r>
          </w:p>
        </w:tc>
        <w:tc>
          <w:tcPr>
            <w:tcW w:w="3766" w:type="dxa"/>
            <w:tcBorders>
              <w:top w:val="nil"/>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nil"/>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nil"/>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B55) ZLATÝ LIST</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B58) EVROPSKÉ SRDCE</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B59) ŠKOLNÍ ČASOPIS ROKU 2014</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B70) EURORÉBUS</w:t>
            </w:r>
          </w:p>
        </w:tc>
        <w:tc>
          <w:tcPr>
            <w:tcW w:w="3766"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64"/>
        </w:trPr>
        <w:tc>
          <w:tcPr>
            <w:tcW w:w="6680" w:type="dxa"/>
            <w:tcBorders>
              <w:top w:val="nil"/>
              <w:left w:val="nil"/>
              <w:bottom w:val="nil"/>
              <w:right w:val="nil"/>
            </w:tcBorders>
            <w:shd w:val="clear" w:color="auto" w:fill="auto"/>
            <w:noWrap/>
            <w:vAlign w:val="bottom"/>
            <w:hideMark/>
          </w:tcPr>
          <w:p w:rsidR="00864748" w:rsidRDefault="00864748">
            <w:pPr>
              <w:rPr>
                <w:rFonts w:ascii="Arial" w:hAnsi="Arial" w:cs="Arial"/>
                <w:sz w:val="20"/>
                <w:szCs w:val="20"/>
              </w:rPr>
            </w:pPr>
          </w:p>
        </w:tc>
        <w:tc>
          <w:tcPr>
            <w:tcW w:w="3766"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nil"/>
              <w:left w:val="nil"/>
              <w:bottom w:val="nil"/>
              <w:right w:val="nil"/>
            </w:tcBorders>
            <w:shd w:val="clear" w:color="auto" w:fill="auto"/>
            <w:noWrap/>
            <w:vAlign w:val="bottom"/>
            <w:hideMark/>
          </w:tcPr>
          <w:p w:rsidR="00864748" w:rsidRDefault="00864748">
            <w:pPr>
              <w:rPr>
                <w:rFonts w:ascii="Arial" w:hAnsi="Arial" w:cs="Arial"/>
                <w:sz w:val="20"/>
                <w:szCs w:val="20"/>
              </w:rPr>
            </w:pPr>
          </w:p>
        </w:tc>
        <w:tc>
          <w:tcPr>
            <w:tcW w:w="3766" w:type="dxa"/>
            <w:tcBorders>
              <w:top w:val="nil"/>
              <w:left w:val="nil"/>
              <w:bottom w:val="nil"/>
              <w:right w:val="nil"/>
            </w:tcBorders>
            <w:shd w:val="clear" w:color="auto" w:fill="auto"/>
            <w:noWrap/>
            <w:vAlign w:val="bottom"/>
            <w:hideMark/>
          </w:tcPr>
          <w:p w:rsidR="00864748" w:rsidRDefault="00864748">
            <w:pPr>
              <w:rPr>
                <w:sz w:val="20"/>
                <w:szCs w:val="20"/>
              </w:rPr>
            </w:pPr>
          </w:p>
        </w:tc>
        <w:tc>
          <w:tcPr>
            <w:tcW w:w="2287" w:type="dxa"/>
            <w:tcBorders>
              <w:top w:val="nil"/>
              <w:left w:val="nil"/>
              <w:bottom w:val="nil"/>
              <w:right w:val="nil"/>
            </w:tcBorders>
            <w:shd w:val="clear" w:color="auto" w:fill="auto"/>
            <w:noWrap/>
            <w:vAlign w:val="bottom"/>
            <w:hideMark/>
          </w:tcPr>
          <w:p w:rsidR="00864748" w:rsidRDefault="00864748">
            <w:pPr>
              <w:rPr>
                <w:sz w:val="20"/>
                <w:szCs w:val="20"/>
              </w:rPr>
            </w:pPr>
          </w:p>
        </w:tc>
        <w:tc>
          <w:tcPr>
            <w:tcW w:w="2980" w:type="dxa"/>
            <w:tcBorders>
              <w:top w:val="nil"/>
              <w:left w:val="nil"/>
              <w:bottom w:val="nil"/>
              <w:right w:val="nil"/>
            </w:tcBorders>
            <w:shd w:val="clear" w:color="auto" w:fill="auto"/>
            <w:noWrap/>
            <w:vAlign w:val="bottom"/>
            <w:hideMark/>
          </w:tcPr>
          <w:p w:rsidR="00864748" w:rsidRDefault="00864748">
            <w:pPr>
              <w:rPr>
                <w:sz w:val="20"/>
                <w:szCs w:val="20"/>
              </w:rPr>
            </w:pPr>
          </w:p>
        </w:tc>
      </w:tr>
      <w:tr w:rsidR="00864748" w:rsidTr="00864748">
        <w:trPr>
          <w:trHeight w:val="276"/>
        </w:trPr>
        <w:tc>
          <w:tcPr>
            <w:tcW w:w="15713" w:type="dxa"/>
            <w:gridSpan w:val="4"/>
            <w:tcBorders>
              <w:top w:val="single" w:sz="8" w:space="0" w:color="auto"/>
              <w:left w:val="nil"/>
              <w:bottom w:val="single" w:sz="8" w:space="0" w:color="auto"/>
              <w:right w:val="single" w:sz="8" w:space="0" w:color="000000"/>
            </w:tcBorders>
            <w:shd w:val="clear" w:color="000000" w:fill="CCFFCC"/>
            <w:noWrap/>
            <w:vAlign w:val="bottom"/>
            <w:hideMark/>
          </w:tcPr>
          <w:p w:rsidR="00864748" w:rsidRDefault="00864748">
            <w:pPr>
              <w:rPr>
                <w:rFonts w:ascii="Arial" w:hAnsi="Arial" w:cs="Arial"/>
                <w:b/>
                <w:bCs/>
                <w:sz w:val="20"/>
                <w:szCs w:val="20"/>
              </w:rPr>
            </w:pPr>
            <w:r>
              <w:rPr>
                <w:rFonts w:ascii="Arial" w:hAnsi="Arial" w:cs="Arial"/>
                <w:b/>
                <w:bCs/>
                <w:sz w:val="20"/>
                <w:szCs w:val="20"/>
              </w:rPr>
              <w:t>Soutěže typu C</w:t>
            </w:r>
          </w:p>
        </w:tc>
      </w:tr>
      <w:tr w:rsidR="00864748" w:rsidTr="00864748">
        <w:trPr>
          <w:trHeight w:val="276"/>
        </w:trPr>
        <w:tc>
          <w:tcPr>
            <w:tcW w:w="6680" w:type="dxa"/>
            <w:tcBorders>
              <w:top w:val="nil"/>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C1) MÁME RÁDI PŘÍRODU</w:t>
            </w:r>
          </w:p>
        </w:tc>
        <w:tc>
          <w:tcPr>
            <w:tcW w:w="3766" w:type="dxa"/>
            <w:tcBorders>
              <w:top w:val="nil"/>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nil"/>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nil"/>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C2) ZLATÁ STRUNA</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C3) DĚTI MALUJÍ KONTO BARIÉRY</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C4) VÝTVARNÁ SOUTĚŽ</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C5) KARLOVARSKÝ SKŘIVÁNEK</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C7) PŘÍRODA OBJEKTIVEM - ROČNÍ PROMĚNY</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C8) SICE RŮZNÍ, ALE STEJNÍ</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C10) AMADEUS 2014</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C12) EKOFÓR 2014: S HUMOREM NA PŘÍRODU</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C13) MLADÝ ZAHRÁDKÁŘ</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C22) EXPEDICE MARS</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C25) BIBLE A MY</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C27) PROMÉTHEOVÉ</w:t>
            </w:r>
          </w:p>
        </w:tc>
        <w:tc>
          <w:tcPr>
            <w:tcW w:w="376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pPr>
              <w:rPr>
                <w:rFonts w:ascii="Arial" w:hAnsi="Arial" w:cs="Arial"/>
                <w:sz w:val="18"/>
                <w:szCs w:val="18"/>
              </w:rPr>
            </w:pPr>
            <w:r>
              <w:rPr>
                <w:rFonts w:ascii="Arial" w:hAnsi="Arial" w:cs="Arial"/>
                <w:sz w:val="18"/>
                <w:szCs w:val="18"/>
              </w:rPr>
              <w:t>C28) BALTIE 2014</w:t>
            </w:r>
          </w:p>
        </w:tc>
        <w:tc>
          <w:tcPr>
            <w:tcW w:w="37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single" w:sz="8" w:space="0" w:color="auto"/>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nil"/>
              <w:left w:val="nil"/>
              <w:bottom w:val="nil"/>
              <w:right w:val="nil"/>
            </w:tcBorders>
            <w:shd w:val="clear" w:color="auto" w:fill="auto"/>
            <w:noWrap/>
            <w:vAlign w:val="bottom"/>
            <w:hideMark/>
          </w:tcPr>
          <w:p w:rsidR="00864748" w:rsidRDefault="00864748">
            <w:pPr>
              <w:rPr>
                <w:rFonts w:ascii="Arial" w:hAnsi="Arial" w:cs="Arial"/>
                <w:sz w:val="20"/>
                <w:szCs w:val="20"/>
              </w:rPr>
            </w:pPr>
          </w:p>
        </w:tc>
        <w:tc>
          <w:tcPr>
            <w:tcW w:w="3766" w:type="dxa"/>
            <w:tcBorders>
              <w:top w:val="nil"/>
              <w:left w:val="nil"/>
              <w:bottom w:val="nil"/>
              <w:right w:val="nil"/>
            </w:tcBorders>
            <w:shd w:val="clear" w:color="auto" w:fill="auto"/>
            <w:noWrap/>
            <w:vAlign w:val="bottom"/>
            <w:hideMark/>
          </w:tcPr>
          <w:p w:rsidR="00864748" w:rsidRDefault="00864748">
            <w:pPr>
              <w:rPr>
                <w:sz w:val="20"/>
                <w:szCs w:val="20"/>
              </w:rPr>
            </w:pPr>
          </w:p>
        </w:tc>
        <w:tc>
          <w:tcPr>
            <w:tcW w:w="2287" w:type="dxa"/>
            <w:tcBorders>
              <w:top w:val="nil"/>
              <w:left w:val="nil"/>
              <w:bottom w:val="nil"/>
              <w:right w:val="nil"/>
            </w:tcBorders>
            <w:shd w:val="clear" w:color="auto" w:fill="auto"/>
            <w:noWrap/>
            <w:vAlign w:val="bottom"/>
            <w:hideMark/>
          </w:tcPr>
          <w:p w:rsidR="00864748" w:rsidRDefault="00864748">
            <w:pPr>
              <w:rPr>
                <w:sz w:val="20"/>
                <w:szCs w:val="20"/>
              </w:rPr>
            </w:pPr>
          </w:p>
        </w:tc>
        <w:tc>
          <w:tcPr>
            <w:tcW w:w="2980" w:type="dxa"/>
            <w:tcBorders>
              <w:top w:val="nil"/>
              <w:left w:val="nil"/>
              <w:bottom w:val="nil"/>
              <w:right w:val="nil"/>
            </w:tcBorders>
            <w:shd w:val="clear" w:color="auto" w:fill="auto"/>
            <w:noWrap/>
            <w:vAlign w:val="bottom"/>
            <w:hideMark/>
          </w:tcPr>
          <w:p w:rsidR="00864748" w:rsidRDefault="00864748">
            <w:pPr>
              <w:rPr>
                <w:sz w:val="20"/>
                <w:szCs w:val="20"/>
              </w:rPr>
            </w:pPr>
          </w:p>
        </w:tc>
      </w:tr>
      <w:tr w:rsidR="00864748" w:rsidTr="00864748">
        <w:trPr>
          <w:trHeight w:val="276"/>
        </w:trPr>
        <w:tc>
          <w:tcPr>
            <w:tcW w:w="15713" w:type="dxa"/>
            <w:gridSpan w:val="4"/>
            <w:tcBorders>
              <w:top w:val="single" w:sz="8" w:space="0" w:color="auto"/>
              <w:left w:val="single" w:sz="8" w:space="0" w:color="auto"/>
              <w:bottom w:val="single" w:sz="8" w:space="0" w:color="auto"/>
              <w:right w:val="single" w:sz="8" w:space="0" w:color="000000"/>
            </w:tcBorders>
            <w:shd w:val="clear" w:color="000000" w:fill="CCFFCC"/>
            <w:noWrap/>
            <w:vAlign w:val="bottom"/>
            <w:hideMark/>
          </w:tcPr>
          <w:p w:rsidR="00864748" w:rsidRDefault="00864748">
            <w:pPr>
              <w:rPr>
                <w:rFonts w:ascii="Arial" w:hAnsi="Arial" w:cs="Arial"/>
                <w:b/>
                <w:bCs/>
                <w:sz w:val="20"/>
                <w:szCs w:val="20"/>
              </w:rPr>
            </w:pPr>
            <w:r>
              <w:rPr>
                <w:rFonts w:ascii="Arial" w:hAnsi="Arial" w:cs="Arial"/>
                <w:b/>
                <w:bCs/>
                <w:sz w:val="20"/>
                <w:szCs w:val="20"/>
              </w:rPr>
              <w:t>Další soutěže vyhlašované AŠSK - viz soubor v příloze</w:t>
            </w:r>
          </w:p>
        </w:tc>
      </w:tr>
      <w:tr w:rsidR="00864748" w:rsidTr="00864748">
        <w:trPr>
          <w:trHeight w:val="276"/>
        </w:trPr>
        <w:tc>
          <w:tcPr>
            <w:tcW w:w="6680" w:type="dxa"/>
            <w:tcBorders>
              <w:top w:val="nil"/>
              <w:left w:val="single" w:sz="8" w:space="0" w:color="auto"/>
              <w:bottom w:val="nil"/>
              <w:right w:val="nil"/>
            </w:tcBorders>
            <w:shd w:val="clear" w:color="000000" w:fill="99CCFF"/>
            <w:noWrap/>
            <w:vAlign w:val="bottom"/>
            <w:hideMark/>
          </w:tcPr>
          <w:p w:rsidR="00864748" w:rsidRDefault="00864748">
            <w:pPr>
              <w:rPr>
                <w:rFonts w:ascii="Arial" w:hAnsi="Arial" w:cs="Arial"/>
                <w:sz w:val="18"/>
                <w:szCs w:val="18"/>
              </w:rPr>
            </w:pPr>
            <w:r>
              <w:rPr>
                <w:rFonts w:ascii="Arial" w:hAnsi="Arial" w:cs="Arial"/>
                <w:sz w:val="18"/>
                <w:szCs w:val="18"/>
              </w:rPr>
              <w:lastRenderedPageBreak/>
              <w:t>B41) POHÁR ROZHLASU V ATLETIE S ČESKOU SPOŘITELNOU</w:t>
            </w:r>
          </w:p>
        </w:tc>
        <w:tc>
          <w:tcPr>
            <w:tcW w:w="3766" w:type="dxa"/>
            <w:tcBorders>
              <w:top w:val="nil"/>
              <w:left w:val="single" w:sz="4" w:space="0" w:color="auto"/>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1x4.m,1x5.m,8.6.m,13x7.m,1x8.m,1x9.m</w:t>
            </w:r>
          </w:p>
        </w:tc>
        <w:tc>
          <w:tcPr>
            <w:tcW w:w="2287" w:type="dxa"/>
            <w:tcBorders>
              <w:top w:val="nil"/>
              <w:left w:val="nil"/>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2.6.m,2x7.m,2x8.m</w:t>
            </w:r>
          </w:p>
        </w:tc>
        <w:tc>
          <w:tcPr>
            <w:tcW w:w="2980" w:type="dxa"/>
            <w:tcBorders>
              <w:top w:val="nil"/>
              <w:left w:val="nil"/>
              <w:bottom w:val="nil"/>
              <w:right w:val="single" w:sz="8"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r>
      <w:tr w:rsidR="00864748" w:rsidTr="00864748">
        <w:trPr>
          <w:trHeight w:val="276"/>
        </w:trPr>
        <w:tc>
          <w:tcPr>
            <w:tcW w:w="6680" w:type="dxa"/>
            <w:tcBorders>
              <w:top w:val="single" w:sz="8" w:space="0" w:color="auto"/>
              <w:left w:val="single" w:sz="8" w:space="0" w:color="auto"/>
              <w:bottom w:val="nil"/>
              <w:right w:val="nil"/>
            </w:tcBorders>
            <w:shd w:val="clear" w:color="000000" w:fill="99CCFF"/>
            <w:noWrap/>
            <w:vAlign w:val="bottom"/>
            <w:hideMark/>
          </w:tcPr>
          <w:p w:rsidR="00864748" w:rsidRDefault="00864748">
            <w:pPr>
              <w:rPr>
                <w:rFonts w:ascii="Arial" w:hAnsi="Arial" w:cs="Arial"/>
                <w:sz w:val="18"/>
                <w:szCs w:val="18"/>
              </w:rPr>
            </w:pPr>
            <w:r>
              <w:rPr>
                <w:rFonts w:ascii="Arial" w:hAnsi="Arial" w:cs="Arial"/>
                <w:sz w:val="18"/>
                <w:szCs w:val="18"/>
              </w:rPr>
              <w:t>B43) FLORBAL - ORION FLORBAL CUP</w:t>
            </w:r>
          </w:p>
        </w:tc>
        <w:tc>
          <w:tcPr>
            <w:tcW w:w="3766" w:type="dxa"/>
            <w:tcBorders>
              <w:top w:val="single" w:sz="8" w:space="0" w:color="auto"/>
              <w:left w:val="single" w:sz="4" w:space="0" w:color="auto"/>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1x1.m,</w:t>
            </w:r>
          </w:p>
        </w:tc>
        <w:tc>
          <w:tcPr>
            <w:tcW w:w="2287" w:type="dxa"/>
            <w:tcBorders>
              <w:top w:val="single" w:sz="8" w:space="0" w:color="auto"/>
              <w:left w:val="nil"/>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1x3.m</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1x1.m,1x6.m,1x7.m,1x8.m</w:t>
            </w:r>
          </w:p>
        </w:tc>
      </w:tr>
      <w:tr w:rsidR="00864748" w:rsidTr="00864748">
        <w:trPr>
          <w:trHeight w:val="276"/>
        </w:trPr>
        <w:tc>
          <w:tcPr>
            <w:tcW w:w="6680" w:type="dxa"/>
            <w:tcBorders>
              <w:top w:val="single" w:sz="8" w:space="0" w:color="auto"/>
              <w:left w:val="single" w:sz="8" w:space="0" w:color="auto"/>
              <w:bottom w:val="nil"/>
              <w:right w:val="nil"/>
            </w:tcBorders>
            <w:shd w:val="clear" w:color="000000" w:fill="99CCFF"/>
            <w:noWrap/>
            <w:vAlign w:val="bottom"/>
            <w:hideMark/>
          </w:tcPr>
          <w:p w:rsidR="00864748" w:rsidRDefault="00864748">
            <w:pPr>
              <w:rPr>
                <w:rFonts w:ascii="Arial" w:hAnsi="Arial" w:cs="Arial"/>
                <w:sz w:val="18"/>
                <w:szCs w:val="18"/>
              </w:rPr>
            </w:pPr>
            <w:r>
              <w:rPr>
                <w:rFonts w:ascii="Arial" w:hAnsi="Arial" w:cs="Arial"/>
                <w:sz w:val="18"/>
                <w:szCs w:val="18"/>
              </w:rPr>
              <w:t>B44) PŘESPOLNÍ BĚH - BĚHÁME S BK TOUR</w:t>
            </w:r>
          </w:p>
        </w:tc>
        <w:tc>
          <w:tcPr>
            <w:tcW w:w="3766" w:type="dxa"/>
            <w:tcBorders>
              <w:top w:val="single" w:sz="8" w:space="0" w:color="auto"/>
              <w:left w:val="single" w:sz="4" w:space="0" w:color="auto"/>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2x1.m, 1x2.m</w:t>
            </w:r>
          </w:p>
        </w:tc>
        <w:tc>
          <w:tcPr>
            <w:tcW w:w="2287" w:type="dxa"/>
            <w:tcBorders>
              <w:top w:val="single" w:sz="8" w:space="0" w:color="auto"/>
              <w:left w:val="nil"/>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r>
      <w:tr w:rsidR="00864748" w:rsidTr="00864748">
        <w:trPr>
          <w:trHeight w:val="276"/>
        </w:trPr>
        <w:tc>
          <w:tcPr>
            <w:tcW w:w="6680" w:type="dxa"/>
            <w:tcBorders>
              <w:top w:val="single" w:sz="8" w:space="0" w:color="auto"/>
              <w:left w:val="single" w:sz="8" w:space="0" w:color="auto"/>
              <w:bottom w:val="nil"/>
              <w:right w:val="nil"/>
            </w:tcBorders>
            <w:shd w:val="clear" w:color="000000" w:fill="99CCFF"/>
            <w:noWrap/>
            <w:vAlign w:val="bottom"/>
            <w:hideMark/>
          </w:tcPr>
          <w:p w:rsidR="00864748" w:rsidRDefault="00864748">
            <w:pPr>
              <w:rPr>
                <w:rFonts w:ascii="Arial" w:hAnsi="Arial" w:cs="Arial"/>
                <w:sz w:val="18"/>
                <w:szCs w:val="18"/>
              </w:rPr>
            </w:pPr>
            <w:r>
              <w:rPr>
                <w:rFonts w:ascii="Arial" w:hAnsi="Arial" w:cs="Arial"/>
                <w:sz w:val="18"/>
                <w:szCs w:val="18"/>
              </w:rPr>
              <w:t>B45) ATLETICKÝ ČTYŘBOJ</w:t>
            </w:r>
          </w:p>
        </w:tc>
        <w:tc>
          <w:tcPr>
            <w:tcW w:w="3766" w:type="dxa"/>
            <w:tcBorders>
              <w:top w:val="single" w:sz="8" w:space="0" w:color="auto"/>
              <w:left w:val="single" w:sz="4" w:space="0" w:color="auto"/>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c>
          <w:tcPr>
            <w:tcW w:w="2287" w:type="dxa"/>
            <w:tcBorders>
              <w:top w:val="single" w:sz="8" w:space="0" w:color="auto"/>
              <w:left w:val="nil"/>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r>
      <w:tr w:rsidR="00864748" w:rsidTr="00864748">
        <w:trPr>
          <w:trHeight w:val="276"/>
        </w:trPr>
        <w:tc>
          <w:tcPr>
            <w:tcW w:w="6680" w:type="dxa"/>
            <w:tcBorders>
              <w:top w:val="single" w:sz="8" w:space="0" w:color="auto"/>
              <w:left w:val="single" w:sz="8" w:space="0" w:color="auto"/>
              <w:bottom w:val="nil"/>
              <w:right w:val="nil"/>
            </w:tcBorders>
            <w:shd w:val="clear" w:color="000000" w:fill="99CCFF"/>
            <w:noWrap/>
            <w:vAlign w:val="bottom"/>
            <w:hideMark/>
          </w:tcPr>
          <w:p w:rsidR="00864748" w:rsidRDefault="00864748">
            <w:pPr>
              <w:rPr>
                <w:rFonts w:ascii="Arial" w:hAnsi="Arial" w:cs="Arial"/>
                <w:sz w:val="18"/>
                <w:szCs w:val="18"/>
              </w:rPr>
            </w:pPr>
            <w:r>
              <w:rPr>
                <w:rFonts w:ascii="Arial" w:hAnsi="Arial" w:cs="Arial"/>
                <w:sz w:val="18"/>
                <w:szCs w:val="18"/>
              </w:rPr>
              <w:t>B46) MINIFOTBAL - MCDONALD´S CUP</w:t>
            </w:r>
          </w:p>
        </w:tc>
        <w:tc>
          <w:tcPr>
            <w:tcW w:w="3766" w:type="dxa"/>
            <w:tcBorders>
              <w:top w:val="single" w:sz="8" w:space="0" w:color="auto"/>
              <w:left w:val="single" w:sz="4" w:space="0" w:color="auto"/>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c>
          <w:tcPr>
            <w:tcW w:w="2287" w:type="dxa"/>
            <w:tcBorders>
              <w:top w:val="single" w:sz="8" w:space="0" w:color="auto"/>
              <w:left w:val="nil"/>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r>
      <w:tr w:rsidR="00864748" w:rsidTr="00864748">
        <w:trPr>
          <w:trHeight w:val="276"/>
        </w:trPr>
        <w:tc>
          <w:tcPr>
            <w:tcW w:w="6680" w:type="dxa"/>
            <w:tcBorders>
              <w:top w:val="single" w:sz="8" w:space="0" w:color="auto"/>
              <w:left w:val="single" w:sz="8" w:space="0" w:color="auto"/>
              <w:bottom w:val="nil"/>
              <w:right w:val="nil"/>
            </w:tcBorders>
            <w:shd w:val="clear" w:color="000000" w:fill="99CCFF"/>
            <w:noWrap/>
            <w:vAlign w:val="bottom"/>
            <w:hideMark/>
          </w:tcPr>
          <w:p w:rsidR="00864748" w:rsidRDefault="00864748">
            <w:pPr>
              <w:rPr>
                <w:rFonts w:ascii="Arial" w:hAnsi="Arial" w:cs="Arial"/>
                <w:sz w:val="18"/>
                <w:szCs w:val="18"/>
              </w:rPr>
            </w:pPr>
            <w:r>
              <w:rPr>
                <w:rFonts w:ascii="Arial" w:hAnsi="Arial" w:cs="Arial"/>
                <w:sz w:val="18"/>
                <w:szCs w:val="18"/>
              </w:rPr>
              <w:t xml:space="preserve">B47) VYBÍJENÁ </w:t>
            </w:r>
          </w:p>
        </w:tc>
        <w:tc>
          <w:tcPr>
            <w:tcW w:w="3766" w:type="dxa"/>
            <w:tcBorders>
              <w:top w:val="single" w:sz="8" w:space="0" w:color="auto"/>
              <w:left w:val="single" w:sz="4" w:space="0" w:color="auto"/>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1x1.m</w:t>
            </w:r>
          </w:p>
        </w:tc>
        <w:tc>
          <w:tcPr>
            <w:tcW w:w="2287" w:type="dxa"/>
            <w:tcBorders>
              <w:top w:val="single" w:sz="8" w:space="0" w:color="auto"/>
              <w:left w:val="nil"/>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r>
      <w:tr w:rsidR="00864748" w:rsidTr="00864748">
        <w:trPr>
          <w:trHeight w:val="276"/>
        </w:trPr>
        <w:tc>
          <w:tcPr>
            <w:tcW w:w="6680" w:type="dxa"/>
            <w:tcBorders>
              <w:top w:val="single" w:sz="8" w:space="0" w:color="auto"/>
              <w:left w:val="single" w:sz="8" w:space="0" w:color="auto"/>
              <w:bottom w:val="nil"/>
              <w:right w:val="nil"/>
            </w:tcBorders>
            <w:shd w:val="clear" w:color="000000" w:fill="99CCFF"/>
            <w:noWrap/>
            <w:vAlign w:val="bottom"/>
            <w:hideMark/>
          </w:tcPr>
          <w:p w:rsidR="00864748" w:rsidRDefault="00864748">
            <w:pPr>
              <w:rPr>
                <w:rFonts w:ascii="Arial" w:hAnsi="Arial" w:cs="Arial"/>
                <w:sz w:val="18"/>
                <w:szCs w:val="18"/>
              </w:rPr>
            </w:pPr>
            <w:r>
              <w:rPr>
                <w:rFonts w:ascii="Arial" w:hAnsi="Arial" w:cs="Arial"/>
                <w:sz w:val="18"/>
                <w:szCs w:val="18"/>
              </w:rPr>
              <w:t>B48) BASKETBAL ZŠ</w:t>
            </w:r>
          </w:p>
        </w:tc>
        <w:tc>
          <w:tcPr>
            <w:tcW w:w="3766" w:type="dxa"/>
            <w:tcBorders>
              <w:top w:val="single" w:sz="8" w:space="0" w:color="auto"/>
              <w:left w:val="single" w:sz="4" w:space="0" w:color="auto"/>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1x6.m,4x7.m,4x8.m3x9.m</w:t>
            </w:r>
          </w:p>
        </w:tc>
        <w:tc>
          <w:tcPr>
            <w:tcW w:w="2287" w:type="dxa"/>
            <w:tcBorders>
              <w:top w:val="single" w:sz="8" w:space="0" w:color="auto"/>
              <w:left w:val="nil"/>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r>
      <w:tr w:rsidR="00864748" w:rsidTr="00864748">
        <w:trPr>
          <w:trHeight w:val="276"/>
        </w:trPr>
        <w:tc>
          <w:tcPr>
            <w:tcW w:w="6680" w:type="dxa"/>
            <w:tcBorders>
              <w:top w:val="single" w:sz="8" w:space="0" w:color="auto"/>
              <w:left w:val="single" w:sz="8" w:space="0" w:color="auto"/>
              <w:bottom w:val="nil"/>
              <w:right w:val="nil"/>
            </w:tcBorders>
            <w:shd w:val="clear" w:color="000000" w:fill="99CCFF"/>
            <w:noWrap/>
            <w:vAlign w:val="bottom"/>
            <w:hideMark/>
          </w:tcPr>
          <w:p w:rsidR="00864748" w:rsidRDefault="00864748">
            <w:pPr>
              <w:rPr>
                <w:rFonts w:ascii="Arial" w:hAnsi="Arial" w:cs="Arial"/>
                <w:sz w:val="18"/>
                <w:szCs w:val="18"/>
              </w:rPr>
            </w:pPr>
            <w:r>
              <w:rPr>
                <w:rFonts w:ascii="Arial" w:hAnsi="Arial" w:cs="Arial"/>
                <w:sz w:val="18"/>
                <w:szCs w:val="18"/>
              </w:rPr>
              <w:t>B49) PLAVÁNÍ</w:t>
            </w:r>
          </w:p>
        </w:tc>
        <w:tc>
          <w:tcPr>
            <w:tcW w:w="3766" w:type="dxa"/>
            <w:tcBorders>
              <w:top w:val="single" w:sz="8" w:space="0" w:color="auto"/>
              <w:left w:val="single" w:sz="4" w:space="0" w:color="auto"/>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2x7.m,2x8.m,2x9.m</w:t>
            </w:r>
          </w:p>
        </w:tc>
        <w:tc>
          <w:tcPr>
            <w:tcW w:w="2287" w:type="dxa"/>
            <w:tcBorders>
              <w:top w:val="single" w:sz="8" w:space="0" w:color="auto"/>
              <w:left w:val="nil"/>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r>
      <w:tr w:rsidR="00864748" w:rsidTr="00864748">
        <w:trPr>
          <w:trHeight w:val="276"/>
        </w:trPr>
        <w:tc>
          <w:tcPr>
            <w:tcW w:w="6680" w:type="dxa"/>
            <w:tcBorders>
              <w:top w:val="single" w:sz="8" w:space="0" w:color="auto"/>
              <w:left w:val="single" w:sz="8" w:space="0" w:color="auto"/>
              <w:bottom w:val="nil"/>
              <w:right w:val="nil"/>
            </w:tcBorders>
            <w:shd w:val="clear" w:color="000000" w:fill="99CCFF"/>
            <w:noWrap/>
            <w:vAlign w:val="bottom"/>
            <w:hideMark/>
          </w:tcPr>
          <w:p w:rsidR="00864748" w:rsidRDefault="00864748">
            <w:pPr>
              <w:rPr>
                <w:rFonts w:ascii="Arial" w:hAnsi="Arial" w:cs="Arial"/>
                <w:sz w:val="18"/>
                <w:szCs w:val="18"/>
              </w:rPr>
            </w:pPr>
            <w:r>
              <w:rPr>
                <w:rFonts w:ascii="Arial" w:hAnsi="Arial" w:cs="Arial"/>
                <w:sz w:val="18"/>
                <w:szCs w:val="18"/>
              </w:rPr>
              <w:t>B50) MINIFOTBAL ZŠ</w:t>
            </w:r>
          </w:p>
        </w:tc>
        <w:tc>
          <w:tcPr>
            <w:tcW w:w="3766" w:type="dxa"/>
            <w:tcBorders>
              <w:top w:val="single" w:sz="8" w:space="0" w:color="auto"/>
              <w:left w:val="single" w:sz="4" w:space="0" w:color="auto"/>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2x7m.,2x8.m,2x9.m,</w:t>
            </w:r>
          </w:p>
        </w:tc>
        <w:tc>
          <w:tcPr>
            <w:tcW w:w="2287" w:type="dxa"/>
            <w:tcBorders>
              <w:top w:val="single" w:sz="8" w:space="0" w:color="auto"/>
              <w:left w:val="nil"/>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r>
      <w:tr w:rsidR="00864748" w:rsidTr="00864748">
        <w:trPr>
          <w:trHeight w:val="276"/>
        </w:trPr>
        <w:tc>
          <w:tcPr>
            <w:tcW w:w="6680" w:type="dxa"/>
            <w:tcBorders>
              <w:top w:val="single" w:sz="8" w:space="0" w:color="auto"/>
              <w:left w:val="single" w:sz="8" w:space="0" w:color="auto"/>
              <w:bottom w:val="nil"/>
              <w:right w:val="nil"/>
            </w:tcBorders>
            <w:shd w:val="clear" w:color="000000" w:fill="99CCFF"/>
            <w:noWrap/>
            <w:vAlign w:val="bottom"/>
            <w:hideMark/>
          </w:tcPr>
          <w:p w:rsidR="00864748" w:rsidRDefault="00864748">
            <w:pPr>
              <w:rPr>
                <w:rFonts w:ascii="Arial" w:hAnsi="Arial" w:cs="Arial"/>
                <w:sz w:val="18"/>
                <w:szCs w:val="18"/>
              </w:rPr>
            </w:pPr>
            <w:r>
              <w:rPr>
                <w:rFonts w:ascii="Arial" w:hAnsi="Arial" w:cs="Arial"/>
                <w:sz w:val="18"/>
                <w:szCs w:val="18"/>
              </w:rPr>
              <w:t>C32) BASKETBAL - AND1 CUP</w:t>
            </w:r>
          </w:p>
        </w:tc>
        <w:tc>
          <w:tcPr>
            <w:tcW w:w="3766" w:type="dxa"/>
            <w:tcBorders>
              <w:top w:val="single" w:sz="8" w:space="0" w:color="auto"/>
              <w:left w:val="single" w:sz="4" w:space="0" w:color="auto"/>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c>
          <w:tcPr>
            <w:tcW w:w="2287" w:type="dxa"/>
            <w:tcBorders>
              <w:top w:val="single" w:sz="8" w:space="0" w:color="auto"/>
              <w:left w:val="nil"/>
              <w:bottom w:val="nil"/>
              <w:right w:val="single" w:sz="4"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c>
          <w:tcPr>
            <w:tcW w:w="2980" w:type="dxa"/>
            <w:tcBorders>
              <w:top w:val="single" w:sz="8" w:space="0" w:color="auto"/>
              <w:left w:val="nil"/>
              <w:bottom w:val="nil"/>
              <w:right w:val="single" w:sz="8" w:space="0" w:color="auto"/>
            </w:tcBorders>
            <w:shd w:val="clear" w:color="auto" w:fill="auto"/>
            <w:noWrap/>
            <w:vAlign w:val="bottom"/>
            <w:hideMark/>
          </w:tcPr>
          <w:p w:rsidR="00864748" w:rsidRDefault="00864748">
            <w:pPr>
              <w:rPr>
                <w:rFonts w:ascii="Arial" w:hAnsi="Arial" w:cs="Arial"/>
                <w:b/>
                <w:bCs/>
                <w:sz w:val="20"/>
                <w:szCs w:val="20"/>
              </w:rPr>
            </w:pPr>
            <w:r>
              <w:rPr>
                <w:rFonts w:ascii="Arial" w:hAnsi="Arial" w:cs="Arial"/>
                <w:b/>
                <w:bCs/>
                <w:sz w:val="20"/>
                <w:szCs w:val="20"/>
              </w:rPr>
              <w:t> </w:t>
            </w:r>
          </w:p>
        </w:tc>
      </w:tr>
      <w:tr w:rsidR="00864748" w:rsidTr="00864748">
        <w:trPr>
          <w:trHeight w:val="276"/>
        </w:trPr>
        <w:tc>
          <w:tcPr>
            <w:tcW w:w="6680" w:type="dxa"/>
            <w:tcBorders>
              <w:top w:val="single" w:sz="8" w:space="0" w:color="auto"/>
              <w:left w:val="single" w:sz="8" w:space="0" w:color="auto"/>
              <w:bottom w:val="single" w:sz="8" w:space="0" w:color="auto"/>
              <w:right w:val="single" w:sz="4" w:space="0" w:color="auto"/>
            </w:tcBorders>
            <w:shd w:val="clear" w:color="000000" w:fill="99CCFF"/>
            <w:noWrap/>
            <w:vAlign w:val="bottom"/>
            <w:hideMark/>
          </w:tcPr>
          <w:p w:rsidR="00864748" w:rsidRDefault="00864748">
            <w:pPr>
              <w:rPr>
                <w:rFonts w:ascii="Arial" w:hAnsi="Arial" w:cs="Arial"/>
                <w:sz w:val="20"/>
                <w:szCs w:val="20"/>
              </w:rPr>
            </w:pPr>
            <w:r>
              <w:rPr>
                <w:rFonts w:ascii="Arial" w:hAnsi="Arial" w:cs="Arial"/>
                <w:sz w:val="20"/>
                <w:szCs w:val="20"/>
              </w:rPr>
              <w:t>SPORTOVNÍ GYMNASTIKA - POHÁR AŠSK ČR</w:t>
            </w:r>
          </w:p>
        </w:tc>
        <w:tc>
          <w:tcPr>
            <w:tcW w:w="3766" w:type="dxa"/>
            <w:tcBorders>
              <w:top w:val="single" w:sz="8" w:space="0" w:color="auto"/>
              <w:left w:val="nil"/>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8" w:space="0" w:color="auto"/>
              <w:left w:val="nil"/>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nil"/>
              <w:left w:val="single" w:sz="8" w:space="0" w:color="auto"/>
              <w:bottom w:val="single" w:sz="8" w:space="0" w:color="auto"/>
              <w:right w:val="single" w:sz="4" w:space="0" w:color="auto"/>
            </w:tcBorders>
            <w:shd w:val="clear" w:color="000000" w:fill="99CCFF"/>
            <w:noWrap/>
            <w:vAlign w:val="bottom"/>
            <w:hideMark/>
          </w:tcPr>
          <w:p w:rsidR="00864748" w:rsidRDefault="00864748">
            <w:pPr>
              <w:rPr>
                <w:rFonts w:ascii="Arial" w:hAnsi="Arial" w:cs="Arial"/>
                <w:sz w:val="20"/>
                <w:szCs w:val="20"/>
              </w:rPr>
            </w:pPr>
            <w:r>
              <w:rPr>
                <w:rFonts w:ascii="Arial" w:hAnsi="Arial" w:cs="Arial"/>
                <w:sz w:val="20"/>
                <w:szCs w:val="20"/>
              </w:rPr>
              <w:t>ODZNAK VŠESTRANNOSTI OLYMPIJSKÝCH VÍTĚZŮ</w:t>
            </w:r>
          </w:p>
        </w:tc>
        <w:tc>
          <w:tcPr>
            <w:tcW w:w="3766" w:type="dxa"/>
            <w:tcBorders>
              <w:top w:val="nil"/>
              <w:left w:val="nil"/>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nil"/>
              <w:left w:val="nil"/>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2x1.m, 1x2.m 1x3.m</w:t>
            </w:r>
          </w:p>
        </w:tc>
        <w:tc>
          <w:tcPr>
            <w:tcW w:w="2980" w:type="dxa"/>
            <w:tcBorders>
              <w:top w:val="nil"/>
              <w:left w:val="nil"/>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1x1m</w:t>
            </w:r>
          </w:p>
        </w:tc>
      </w:tr>
      <w:tr w:rsidR="00864748" w:rsidTr="00864748">
        <w:trPr>
          <w:trHeight w:val="264"/>
        </w:trPr>
        <w:tc>
          <w:tcPr>
            <w:tcW w:w="6680" w:type="dxa"/>
            <w:tcBorders>
              <w:top w:val="nil"/>
              <w:left w:val="single" w:sz="8" w:space="0" w:color="auto"/>
              <w:bottom w:val="nil"/>
              <w:right w:val="nil"/>
            </w:tcBorders>
            <w:shd w:val="clear" w:color="000000" w:fill="99CCFF"/>
            <w:noWrap/>
            <w:vAlign w:val="bottom"/>
            <w:hideMark/>
          </w:tcPr>
          <w:p w:rsidR="00864748" w:rsidRDefault="00864748">
            <w:pPr>
              <w:rPr>
                <w:rFonts w:ascii="Arial" w:hAnsi="Arial" w:cs="Arial"/>
                <w:sz w:val="18"/>
                <w:szCs w:val="18"/>
              </w:rPr>
            </w:pPr>
            <w:r>
              <w:rPr>
                <w:rFonts w:ascii="Arial" w:hAnsi="Arial" w:cs="Arial"/>
                <w:sz w:val="18"/>
                <w:szCs w:val="18"/>
              </w:rPr>
              <w:t>Házená</w:t>
            </w:r>
          </w:p>
        </w:tc>
        <w:tc>
          <w:tcPr>
            <w:tcW w:w="3766" w:type="dxa"/>
            <w:tcBorders>
              <w:top w:val="nil"/>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2x7.m,2x8.m,2x9.m</w:t>
            </w:r>
          </w:p>
        </w:tc>
        <w:tc>
          <w:tcPr>
            <w:tcW w:w="2287" w:type="dxa"/>
            <w:tcBorders>
              <w:top w:val="nil"/>
              <w:left w:val="nil"/>
              <w:bottom w:val="nil"/>
              <w:right w:val="nil"/>
            </w:tcBorders>
            <w:shd w:val="clear" w:color="auto" w:fill="auto"/>
            <w:noWrap/>
            <w:vAlign w:val="bottom"/>
            <w:hideMark/>
          </w:tcPr>
          <w:p w:rsidR="00864748" w:rsidRDefault="00864748">
            <w:pPr>
              <w:rPr>
                <w:rFonts w:ascii="Arial" w:hAnsi="Arial" w:cs="Arial"/>
                <w:sz w:val="20"/>
                <w:szCs w:val="20"/>
              </w:rPr>
            </w:pPr>
          </w:p>
        </w:tc>
        <w:tc>
          <w:tcPr>
            <w:tcW w:w="2980" w:type="dxa"/>
            <w:tcBorders>
              <w:top w:val="nil"/>
              <w:left w:val="nil"/>
              <w:bottom w:val="nil"/>
              <w:right w:val="nil"/>
            </w:tcBorders>
            <w:shd w:val="clear" w:color="auto" w:fill="auto"/>
            <w:noWrap/>
            <w:vAlign w:val="bottom"/>
            <w:hideMark/>
          </w:tcPr>
          <w:p w:rsidR="00864748" w:rsidRDefault="00864748">
            <w:pPr>
              <w:rPr>
                <w:sz w:val="20"/>
                <w:szCs w:val="20"/>
              </w:rPr>
            </w:pPr>
          </w:p>
        </w:tc>
      </w:tr>
      <w:tr w:rsidR="00864748" w:rsidTr="00864748">
        <w:trPr>
          <w:trHeight w:val="276"/>
        </w:trPr>
        <w:tc>
          <w:tcPr>
            <w:tcW w:w="6680" w:type="dxa"/>
            <w:tcBorders>
              <w:top w:val="nil"/>
              <w:left w:val="single" w:sz="8" w:space="0" w:color="auto"/>
              <w:bottom w:val="nil"/>
              <w:right w:val="nil"/>
            </w:tcBorders>
            <w:shd w:val="clear" w:color="000000" w:fill="99CCFF"/>
            <w:noWrap/>
            <w:vAlign w:val="bottom"/>
            <w:hideMark/>
          </w:tcPr>
          <w:p w:rsidR="00864748" w:rsidRDefault="00864748">
            <w:pPr>
              <w:rPr>
                <w:rFonts w:ascii="Arial" w:hAnsi="Arial" w:cs="Arial"/>
                <w:sz w:val="18"/>
                <w:szCs w:val="18"/>
              </w:rPr>
            </w:pPr>
            <w:r>
              <w:rPr>
                <w:rFonts w:ascii="Arial" w:hAnsi="Arial" w:cs="Arial"/>
                <w:sz w:val="18"/>
                <w:szCs w:val="18"/>
              </w:rPr>
              <w:t>Vánoční laťka</w:t>
            </w:r>
          </w:p>
        </w:tc>
        <w:tc>
          <w:tcPr>
            <w:tcW w:w="3766" w:type="dxa"/>
            <w:tcBorders>
              <w:top w:val="nil"/>
              <w:left w:val="nil"/>
              <w:bottom w:val="nil"/>
              <w:right w:val="nil"/>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2x6.m,4x7.m,4x8.m,2x9.m</w:t>
            </w:r>
          </w:p>
        </w:tc>
        <w:tc>
          <w:tcPr>
            <w:tcW w:w="2287" w:type="dxa"/>
            <w:tcBorders>
              <w:top w:val="nil"/>
              <w:left w:val="nil"/>
              <w:bottom w:val="nil"/>
              <w:right w:val="nil"/>
            </w:tcBorders>
            <w:shd w:val="clear" w:color="auto" w:fill="auto"/>
            <w:noWrap/>
            <w:vAlign w:val="bottom"/>
            <w:hideMark/>
          </w:tcPr>
          <w:p w:rsidR="00864748" w:rsidRDefault="00864748">
            <w:pPr>
              <w:rPr>
                <w:rFonts w:ascii="Arial" w:hAnsi="Arial" w:cs="Arial"/>
                <w:sz w:val="20"/>
                <w:szCs w:val="20"/>
              </w:rPr>
            </w:pPr>
          </w:p>
        </w:tc>
        <w:tc>
          <w:tcPr>
            <w:tcW w:w="2980" w:type="dxa"/>
            <w:tcBorders>
              <w:top w:val="nil"/>
              <w:left w:val="nil"/>
              <w:bottom w:val="nil"/>
              <w:right w:val="nil"/>
            </w:tcBorders>
            <w:shd w:val="clear" w:color="auto" w:fill="auto"/>
            <w:noWrap/>
            <w:vAlign w:val="bottom"/>
            <w:hideMark/>
          </w:tcPr>
          <w:p w:rsidR="00864748" w:rsidRDefault="00864748">
            <w:pPr>
              <w:rPr>
                <w:sz w:val="20"/>
                <w:szCs w:val="20"/>
              </w:rPr>
            </w:pPr>
          </w:p>
        </w:tc>
      </w:tr>
      <w:tr w:rsidR="00864748" w:rsidTr="00864748">
        <w:trPr>
          <w:trHeight w:val="276"/>
        </w:trPr>
        <w:tc>
          <w:tcPr>
            <w:tcW w:w="15713" w:type="dxa"/>
            <w:gridSpan w:val="4"/>
            <w:tcBorders>
              <w:top w:val="single" w:sz="8" w:space="0" w:color="auto"/>
              <w:left w:val="single" w:sz="8" w:space="0" w:color="auto"/>
              <w:bottom w:val="single" w:sz="8" w:space="0" w:color="auto"/>
              <w:right w:val="single" w:sz="8" w:space="0" w:color="000000"/>
            </w:tcBorders>
            <w:shd w:val="clear" w:color="000000" w:fill="CCFFCC"/>
            <w:noWrap/>
            <w:vAlign w:val="bottom"/>
            <w:hideMark/>
          </w:tcPr>
          <w:p w:rsidR="00864748" w:rsidRDefault="00864748">
            <w:pPr>
              <w:rPr>
                <w:rFonts w:ascii="Arial" w:hAnsi="Arial" w:cs="Arial"/>
                <w:b/>
                <w:bCs/>
                <w:sz w:val="20"/>
                <w:szCs w:val="20"/>
              </w:rPr>
            </w:pPr>
            <w:r>
              <w:rPr>
                <w:rFonts w:ascii="Arial" w:hAnsi="Arial" w:cs="Arial"/>
                <w:b/>
                <w:bCs/>
                <w:sz w:val="20"/>
                <w:szCs w:val="20"/>
              </w:rPr>
              <w:t>Jiné soutěže</w:t>
            </w:r>
          </w:p>
        </w:tc>
      </w:tr>
      <w:tr w:rsidR="00864748" w:rsidTr="00864748">
        <w:trPr>
          <w:trHeight w:val="264"/>
        </w:trPr>
        <w:tc>
          <w:tcPr>
            <w:tcW w:w="6680" w:type="dxa"/>
            <w:tcBorders>
              <w:top w:val="nil"/>
              <w:left w:val="single" w:sz="8" w:space="0" w:color="auto"/>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Opavské Vánočky</w:t>
            </w:r>
          </w:p>
        </w:tc>
        <w:tc>
          <w:tcPr>
            <w:tcW w:w="3766" w:type="dxa"/>
            <w:tcBorders>
              <w:top w:val="nil"/>
              <w:left w:val="nil"/>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nil"/>
              <w:left w:val="nil"/>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nil"/>
              <w:left w:val="nil"/>
              <w:bottom w:val="single" w:sz="4"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64"/>
        </w:trPr>
        <w:tc>
          <w:tcPr>
            <w:tcW w:w="6680" w:type="dxa"/>
            <w:tcBorders>
              <w:top w:val="nil"/>
              <w:left w:val="single" w:sz="8" w:space="0" w:color="auto"/>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Matematický maraton</w:t>
            </w:r>
          </w:p>
        </w:tc>
        <w:tc>
          <w:tcPr>
            <w:tcW w:w="3766" w:type="dxa"/>
            <w:tcBorders>
              <w:top w:val="nil"/>
              <w:left w:val="nil"/>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1x1.m, 1x3.m</w:t>
            </w:r>
          </w:p>
        </w:tc>
        <w:tc>
          <w:tcPr>
            <w:tcW w:w="2287" w:type="dxa"/>
            <w:tcBorders>
              <w:top w:val="nil"/>
              <w:left w:val="nil"/>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nil"/>
              <w:left w:val="nil"/>
              <w:bottom w:val="single" w:sz="4"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64"/>
        </w:trPr>
        <w:tc>
          <w:tcPr>
            <w:tcW w:w="6680" w:type="dxa"/>
            <w:tcBorders>
              <w:top w:val="nil"/>
              <w:left w:val="single" w:sz="8" w:space="0" w:color="auto"/>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O cenu primátora</w:t>
            </w:r>
          </w:p>
        </w:tc>
        <w:tc>
          <w:tcPr>
            <w:tcW w:w="3766" w:type="dxa"/>
            <w:tcBorders>
              <w:top w:val="nil"/>
              <w:left w:val="nil"/>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nil"/>
              <w:left w:val="nil"/>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nil"/>
              <w:left w:val="nil"/>
              <w:bottom w:val="single" w:sz="4"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64"/>
        </w:trPr>
        <w:tc>
          <w:tcPr>
            <w:tcW w:w="6680" w:type="dxa"/>
            <w:tcBorders>
              <w:top w:val="nil"/>
              <w:left w:val="single" w:sz="8" w:space="0" w:color="auto"/>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Vánoční strom</w:t>
            </w:r>
          </w:p>
        </w:tc>
        <w:tc>
          <w:tcPr>
            <w:tcW w:w="3766" w:type="dxa"/>
            <w:tcBorders>
              <w:top w:val="nil"/>
              <w:left w:val="nil"/>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nil"/>
              <w:left w:val="nil"/>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nil"/>
              <w:left w:val="nil"/>
              <w:bottom w:val="single" w:sz="4"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64"/>
        </w:trPr>
        <w:tc>
          <w:tcPr>
            <w:tcW w:w="6680" w:type="dxa"/>
            <w:tcBorders>
              <w:top w:val="nil"/>
              <w:left w:val="single" w:sz="8" w:space="0" w:color="auto"/>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Školský pohár ZŠ ve florbalu</w:t>
            </w:r>
          </w:p>
        </w:tc>
        <w:tc>
          <w:tcPr>
            <w:tcW w:w="3766" w:type="dxa"/>
            <w:tcBorders>
              <w:top w:val="nil"/>
              <w:left w:val="nil"/>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1x1m, 1x6.m</w:t>
            </w:r>
          </w:p>
        </w:tc>
        <w:tc>
          <w:tcPr>
            <w:tcW w:w="2287" w:type="dxa"/>
            <w:tcBorders>
              <w:top w:val="nil"/>
              <w:left w:val="nil"/>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1x1.m</w:t>
            </w:r>
          </w:p>
        </w:tc>
        <w:tc>
          <w:tcPr>
            <w:tcW w:w="2980" w:type="dxa"/>
            <w:tcBorders>
              <w:top w:val="nil"/>
              <w:left w:val="nil"/>
              <w:bottom w:val="single" w:sz="4"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64"/>
        </w:trPr>
        <w:tc>
          <w:tcPr>
            <w:tcW w:w="6680" w:type="dxa"/>
            <w:tcBorders>
              <w:top w:val="nil"/>
              <w:left w:val="single" w:sz="8" w:space="0" w:color="auto"/>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Šplh - LIGA SPORTU ZŠ</w:t>
            </w:r>
          </w:p>
        </w:tc>
        <w:tc>
          <w:tcPr>
            <w:tcW w:w="3766" w:type="dxa"/>
            <w:tcBorders>
              <w:top w:val="nil"/>
              <w:left w:val="nil"/>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1x1.m, 1x3.m,2x6.m,4x7.m,4x8.m,2x9.m</w:t>
            </w:r>
          </w:p>
        </w:tc>
        <w:tc>
          <w:tcPr>
            <w:tcW w:w="2287" w:type="dxa"/>
            <w:tcBorders>
              <w:top w:val="nil"/>
              <w:left w:val="nil"/>
              <w:bottom w:val="single" w:sz="4"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nil"/>
              <w:left w:val="nil"/>
              <w:bottom w:val="single" w:sz="4"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nil"/>
              <w:left w:val="single" w:sz="8" w:space="0" w:color="auto"/>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Dopravní soutěž</w:t>
            </w:r>
          </w:p>
        </w:tc>
        <w:tc>
          <w:tcPr>
            <w:tcW w:w="3766" w:type="dxa"/>
            <w:tcBorders>
              <w:top w:val="nil"/>
              <w:left w:val="nil"/>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1x2.m</w:t>
            </w:r>
          </w:p>
        </w:tc>
        <w:tc>
          <w:tcPr>
            <w:tcW w:w="2287" w:type="dxa"/>
            <w:tcBorders>
              <w:top w:val="nil"/>
              <w:left w:val="nil"/>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nil"/>
              <w:left w:val="nil"/>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Mladý chemik ČR</w:t>
            </w:r>
          </w:p>
        </w:tc>
        <w:tc>
          <w:tcPr>
            <w:tcW w:w="3766" w:type="dxa"/>
            <w:tcBorders>
              <w:top w:val="single" w:sz="4" w:space="0" w:color="auto"/>
              <w:left w:val="nil"/>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4" w:space="0" w:color="auto"/>
              <w:left w:val="nil"/>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1x8.m</w:t>
            </w:r>
          </w:p>
        </w:tc>
        <w:tc>
          <w:tcPr>
            <w:tcW w:w="2980" w:type="dxa"/>
            <w:tcBorders>
              <w:top w:val="single" w:sz="4" w:space="0" w:color="auto"/>
              <w:left w:val="nil"/>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Suduko družstva</w:t>
            </w:r>
          </w:p>
        </w:tc>
        <w:tc>
          <w:tcPr>
            <w:tcW w:w="3766" w:type="dxa"/>
            <w:tcBorders>
              <w:top w:val="single" w:sz="4" w:space="0" w:color="auto"/>
              <w:left w:val="nil"/>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xml:space="preserve">1x1.m, </w:t>
            </w:r>
          </w:p>
        </w:tc>
        <w:tc>
          <w:tcPr>
            <w:tcW w:w="2287" w:type="dxa"/>
            <w:tcBorders>
              <w:top w:val="single" w:sz="4" w:space="0" w:color="auto"/>
              <w:left w:val="nil"/>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4" w:space="0" w:color="auto"/>
              <w:left w:val="nil"/>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Volejbal</w:t>
            </w:r>
          </w:p>
        </w:tc>
        <w:tc>
          <w:tcPr>
            <w:tcW w:w="3766" w:type="dxa"/>
            <w:tcBorders>
              <w:top w:val="single" w:sz="4" w:space="0" w:color="auto"/>
              <w:left w:val="nil"/>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1x7.m,1x8.m,1x9.m</w:t>
            </w:r>
          </w:p>
        </w:tc>
        <w:tc>
          <w:tcPr>
            <w:tcW w:w="2287" w:type="dxa"/>
            <w:tcBorders>
              <w:top w:val="single" w:sz="4" w:space="0" w:color="auto"/>
              <w:left w:val="nil"/>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1x7.m,1x8.m,1x9.m</w:t>
            </w:r>
          </w:p>
        </w:tc>
        <w:tc>
          <w:tcPr>
            <w:tcW w:w="2980" w:type="dxa"/>
            <w:tcBorders>
              <w:top w:val="single" w:sz="4" w:space="0" w:color="auto"/>
              <w:left w:val="nil"/>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Fotbal COCA COLA CUP</w:t>
            </w:r>
          </w:p>
        </w:tc>
        <w:tc>
          <w:tcPr>
            <w:tcW w:w="3766" w:type="dxa"/>
            <w:tcBorders>
              <w:top w:val="single" w:sz="4" w:space="0" w:color="auto"/>
              <w:left w:val="nil"/>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287" w:type="dxa"/>
            <w:tcBorders>
              <w:top w:val="single" w:sz="4" w:space="0" w:color="auto"/>
              <w:left w:val="nil"/>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2.6.m,2x7.m,2.8.m,2x9.m</w:t>
            </w:r>
          </w:p>
        </w:tc>
        <w:tc>
          <w:tcPr>
            <w:tcW w:w="2980" w:type="dxa"/>
            <w:tcBorders>
              <w:top w:val="single" w:sz="4" w:space="0" w:color="auto"/>
              <w:left w:val="nil"/>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r w:rsidR="00864748" w:rsidTr="00864748">
        <w:trPr>
          <w:trHeight w:val="276"/>
        </w:trPr>
        <w:tc>
          <w:tcPr>
            <w:tcW w:w="66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Gymnastika</w:t>
            </w:r>
          </w:p>
        </w:tc>
        <w:tc>
          <w:tcPr>
            <w:tcW w:w="3766" w:type="dxa"/>
            <w:tcBorders>
              <w:top w:val="single" w:sz="4" w:space="0" w:color="auto"/>
              <w:left w:val="nil"/>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2x6.m,2x7.m,2x8.m</w:t>
            </w:r>
          </w:p>
        </w:tc>
        <w:tc>
          <w:tcPr>
            <w:tcW w:w="2287" w:type="dxa"/>
            <w:tcBorders>
              <w:top w:val="single" w:sz="4" w:space="0" w:color="auto"/>
              <w:left w:val="nil"/>
              <w:bottom w:val="single" w:sz="8" w:space="0" w:color="auto"/>
              <w:right w:val="single" w:sz="4"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c>
          <w:tcPr>
            <w:tcW w:w="2980" w:type="dxa"/>
            <w:tcBorders>
              <w:top w:val="single" w:sz="4" w:space="0" w:color="auto"/>
              <w:left w:val="nil"/>
              <w:bottom w:val="single" w:sz="8" w:space="0" w:color="auto"/>
              <w:right w:val="single" w:sz="8" w:space="0" w:color="auto"/>
            </w:tcBorders>
            <w:shd w:val="clear" w:color="auto" w:fill="auto"/>
            <w:noWrap/>
            <w:vAlign w:val="bottom"/>
            <w:hideMark/>
          </w:tcPr>
          <w:p w:rsidR="00864748" w:rsidRDefault="00864748">
            <w:pPr>
              <w:rPr>
                <w:rFonts w:ascii="Arial" w:hAnsi="Arial" w:cs="Arial"/>
                <w:sz w:val="20"/>
                <w:szCs w:val="20"/>
              </w:rPr>
            </w:pPr>
            <w:r>
              <w:rPr>
                <w:rFonts w:ascii="Arial" w:hAnsi="Arial" w:cs="Arial"/>
                <w:sz w:val="20"/>
                <w:szCs w:val="20"/>
              </w:rPr>
              <w:t> </w:t>
            </w:r>
          </w:p>
        </w:tc>
      </w:tr>
    </w:tbl>
    <w:p w:rsidR="00011F45" w:rsidRPr="00011F45" w:rsidRDefault="00011F45" w:rsidP="00011F45"/>
    <w:p w:rsidR="00011F45" w:rsidRDefault="00011F45" w:rsidP="00011F45"/>
    <w:tbl>
      <w:tblPr>
        <w:tblW w:w="15780" w:type="dxa"/>
        <w:tblInd w:w="56" w:type="dxa"/>
        <w:tblCellMar>
          <w:left w:w="70" w:type="dxa"/>
          <w:right w:w="70" w:type="dxa"/>
        </w:tblCellMar>
        <w:tblLook w:val="04A0" w:firstRow="1" w:lastRow="0" w:firstColumn="1" w:lastColumn="0" w:noHBand="0" w:noVBand="1"/>
      </w:tblPr>
      <w:tblGrid>
        <w:gridCol w:w="9740"/>
        <w:gridCol w:w="3020"/>
        <w:gridCol w:w="3020"/>
      </w:tblGrid>
      <w:tr w:rsidR="00804A02" w:rsidRPr="00804A02" w:rsidTr="00804A02">
        <w:trPr>
          <w:trHeight w:val="326"/>
        </w:trPr>
        <w:tc>
          <w:tcPr>
            <w:tcW w:w="9740" w:type="dxa"/>
            <w:tcBorders>
              <w:top w:val="nil"/>
              <w:left w:val="nil"/>
              <w:bottom w:val="nil"/>
              <w:right w:val="nil"/>
            </w:tcBorders>
            <w:shd w:val="clear" w:color="auto" w:fill="auto"/>
            <w:noWrap/>
            <w:vAlign w:val="bottom"/>
            <w:hideMark/>
          </w:tcPr>
          <w:p w:rsidR="00804A02" w:rsidRPr="00804A02" w:rsidRDefault="00011F45" w:rsidP="00804A02">
            <w:pPr>
              <w:rPr>
                <w:rFonts w:ascii="Arial" w:hAnsi="Arial" w:cs="Arial"/>
                <w:b/>
                <w:bCs/>
              </w:rPr>
            </w:pPr>
            <w:r>
              <w:tab/>
            </w:r>
          </w:p>
        </w:tc>
        <w:tc>
          <w:tcPr>
            <w:tcW w:w="3020" w:type="dxa"/>
            <w:tcBorders>
              <w:top w:val="nil"/>
              <w:left w:val="nil"/>
              <w:bottom w:val="nil"/>
              <w:right w:val="nil"/>
            </w:tcBorders>
            <w:shd w:val="clear" w:color="auto" w:fill="auto"/>
            <w:noWrap/>
            <w:vAlign w:val="bottom"/>
            <w:hideMark/>
          </w:tcPr>
          <w:p w:rsidR="00804A02" w:rsidRPr="00804A02" w:rsidRDefault="00804A02" w:rsidP="00804A02">
            <w:pPr>
              <w:rPr>
                <w:rFonts w:ascii="Arial" w:hAnsi="Arial" w:cs="Arial"/>
                <w:b/>
                <w:bCs/>
              </w:rPr>
            </w:pPr>
          </w:p>
        </w:tc>
        <w:tc>
          <w:tcPr>
            <w:tcW w:w="3020" w:type="dxa"/>
            <w:tcBorders>
              <w:top w:val="nil"/>
              <w:left w:val="nil"/>
              <w:bottom w:val="nil"/>
              <w:right w:val="nil"/>
            </w:tcBorders>
            <w:shd w:val="clear" w:color="auto" w:fill="auto"/>
            <w:noWrap/>
            <w:vAlign w:val="bottom"/>
            <w:hideMark/>
          </w:tcPr>
          <w:p w:rsidR="00804A02" w:rsidRPr="00804A02" w:rsidRDefault="00804A02" w:rsidP="00804A02">
            <w:pPr>
              <w:rPr>
                <w:rFonts w:ascii="Arial" w:hAnsi="Arial" w:cs="Arial"/>
                <w:b/>
                <w:bCs/>
              </w:rPr>
            </w:pPr>
          </w:p>
        </w:tc>
      </w:tr>
    </w:tbl>
    <w:p w:rsidR="00546945" w:rsidRPr="00A96413" w:rsidRDefault="00546945" w:rsidP="00C4787D">
      <w:pPr>
        <w:numPr>
          <w:ilvl w:val="0"/>
          <w:numId w:val="2"/>
        </w:numPr>
        <w:jc w:val="both"/>
      </w:pPr>
      <w:r>
        <w:t>Získání mimorozpočtových zdrojů pro školu:</w:t>
      </w:r>
    </w:p>
    <w:p w:rsidR="00546945" w:rsidRDefault="00546945" w:rsidP="00546945">
      <w:pPr>
        <w:jc w:val="both"/>
        <w:rPr>
          <w:b/>
        </w:rPr>
      </w:pPr>
      <w:bookmarkStart w:id="22" w:name="_GoBack"/>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80"/>
        <w:gridCol w:w="1260"/>
        <w:gridCol w:w="1184"/>
      </w:tblGrid>
      <w:tr w:rsidR="00EB28F1" w:rsidRPr="00266693" w:rsidTr="00EB28F1">
        <w:trPr>
          <w:trHeight w:val="328"/>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EB28F1" w:rsidRPr="00266693" w:rsidRDefault="00EB28F1" w:rsidP="00EB28F1">
            <w:pPr>
              <w:jc w:val="center"/>
              <w:rPr>
                <w:b/>
              </w:rPr>
            </w:pPr>
          </w:p>
        </w:tc>
        <w:tc>
          <w:tcPr>
            <w:tcW w:w="4680" w:type="dxa"/>
            <w:vMerge w:val="restart"/>
            <w:tcBorders>
              <w:top w:val="single" w:sz="4" w:space="0" w:color="auto"/>
              <w:left w:val="single" w:sz="4" w:space="0" w:color="auto"/>
              <w:bottom w:val="single" w:sz="18" w:space="0" w:color="auto"/>
              <w:right w:val="single" w:sz="4" w:space="0" w:color="auto"/>
            </w:tcBorders>
            <w:vAlign w:val="center"/>
          </w:tcPr>
          <w:p w:rsidR="00EB28F1" w:rsidRPr="00266693" w:rsidRDefault="00EB28F1" w:rsidP="00EB28F1">
            <w:pPr>
              <w:jc w:val="center"/>
              <w:rPr>
                <w:b/>
              </w:rPr>
            </w:pPr>
            <w:r w:rsidRPr="00266693">
              <w:rPr>
                <w:b/>
              </w:rPr>
              <w:t>Mimorozpočtové zdroje</w:t>
            </w: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EB28F1" w:rsidRPr="00266693" w:rsidRDefault="00EB28F1" w:rsidP="00EB28F1">
            <w:pPr>
              <w:jc w:val="center"/>
              <w:rPr>
                <w:b/>
              </w:rPr>
            </w:pPr>
            <w:r w:rsidRPr="00266693">
              <w:rPr>
                <w:b/>
              </w:rPr>
              <w:t xml:space="preserve">Finanční prostředky v Kč </w:t>
            </w:r>
          </w:p>
        </w:tc>
      </w:tr>
      <w:tr w:rsidR="00EB28F1" w:rsidRPr="00266693" w:rsidTr="00EB28F1">
        <w:trPr>
          <w:trHeight w:val="517"/>
        </w:trPr>
        <w:tc>
          <w:tcPr>
            <w:tcW w:w="2088" w:type="dxa"/>
            <w:vMerge/>
            <w:tcBorders>
              <w:top w:val="single" w:sz="18" w:space="0" w:color="auto"/>
              <w:left w:val="single" w:sz="4" w:space="0" w:color="auto"/>
              <w:bottom w:val="single" w:sz="4" w:space="0" w:color="auto"/>
              <w:right w:val="single" w:sz="4" w:space="0" w:color="auto"/>
            </w:tcBorders>
            <w:vAlign w:val="center"/>
          </w:tcPr>
          <w:p w:rsidR="00EB28F1" w:rsidRPr="00266693" w:rsidRDefault="00EB28F1" w:rsidP="00EB28F1">
            <w:pPr>
              <w:jc w:val="center"/>
              <w:rPr>
                <w:b/>
              </w:rPr>
            </w:pPr>
          </w:p>
        </w:tc>
        <w:tc>
          <w:tcPr>
            <w:tcW w:w="4680" w:type="dxa"/>
            <w:vMerge/>
            <w:tcBorders>
              <w:top w:val="single" w:sz="18" w:space="0" w:color="auto"/>
              <w:left w:val="single" w:sz="4" w:space="0" w:color="auto"/>
              <w:bottom w:val="single" w:sz="4" w:space="0" w:color="auto"/>
              <w:right w:val="single" w:sz="4" w:space="0" w:color="auto"/>
            </w:tcBorders>
            <w:vAlign w:val="center"/>
          </w:tcPr>
          <w:p w:rsidR="00EB28F1" w:rsidRPr="00266693" w:rsidRDefault="00EB28F1" w:rsidP="00EB28F1">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EB28F1" w:rsidRPr="00266693" w:rsidRDefault="00EB28F1" w:rsidP="00EB28F1">
            <w:pPr>
              <w:jc w:val="center"/>
              <w:rPr>
                <w:b/>
              </w:rPr>
            </w:pPr>
            <w:r w:rsidRPr="00266693">
              <w:rPr>
                <w:b/>
              </w:rPr>
              <w:t>celkem</w:t>
            </w:r>
          </w:p>
        </w:tc>
        <w:tc>
          <w:tcPr>
            <w:tcW w:w="1184" w:type="dxa"/>
            <w:tcBorders>
              <w:top w:val="single" w:sz="4" w:space="0" w:color="auto"/>
              <w:left w:val="single" w:sz="4" w:space="0" w:color="auto"/>
              <w:bottom w:val="single" w:sz="4" w:space="0" w:color="auto"/>
              <w:right w:val="single" w:sz="4" w:space="0" w:color="auto"/>
            </w:tcBorders>
            <w:vAlign w:val="center"/>
          </w:tcPr>
          <w:p w:rsidR="00EB28F1" w:rsidRPr="00266693" w:rsidRDefault="00EB28F1" w:rsidP="00EB28F1">
            <w:pPr>
              <w:jc w:val="center"/>
              <w:rPr>
                <w:b/>
              </w:rPr>
            </w:pPr>
            <w:r w:rsidRPr="00266693">
              <w:rPr>
                <w:b/>
              </w:rPr>
              <w:t>využité</w:t>
            </w:r>
          </w:p>
        </w:tc>
      </w:tr>
      <w:tr w:rsidR="00EB28F1" w:rsidRPr="00266693" w:rsidTr="00EB28F1">
        <w:trPr>
          <w:trHeight w:val="369"/>
        </w:trPr>
        <w:tc>
          <w:tcPr>
            <w:tcW w:w="2088" w:type="dxa"/>
          </w:tcPr>
          <w:p w:rsidR="00EB28F1" w:rsidRPr="00654F9D" w:rsidRDefault="00EB28F1" w:rsidP="00EB28F1">
            <w:pPr>
              <w:jc w:val="both"/>
            </w:pPr>
            <w:r>
              <w:t>poskytnuté granty</w:t>
            </w:r>
          </w:p>
        </w:tc>
        <w:tc>
          <w:tcPr>
            <w:tcW w:w="4680" w:type="dxa"/>
          </w:tcPr>
          <w:p w:rsidR="00EB28F1" w:rsidRPr="00C703A2" w:rsidRDefault="00B4513F" w:rsidP="00B4513F">
            <w:pPr>
              <w:jc w:val="both"/>
            </w:pPr>
            <w:r>
              <w:t>Ekologický nábytek</w:t>
            </w:r>
          </w:p>
        </w:tc>
        <w:tc>
          <w:tcPr>
            <w:tcW w:w="1260" w:type="dxa"/>
          </w:tcPr>
          <w:p w:rsidR="00EB28F1" w:rsidRPr="00266693" w:rsidRDefault="00B4513F" w:rsidP="00B4513F">
            <w:pPr>
              <w:jc w:val="both"/>
              <w:rPr>
                <w:b/>
              </w:rPr>
            </w:pPr>
            <w:r>
              <w:rPr>
                <w:b/>
              </w:rPr>
              <w:t>40</w:t>
            </w:r>
            <w:r w:rsidR="00C703A2">
              <w:rPr>
                <w:b/>
              </w:rPr>
              <w:t xml:space="preserve">.000,- </w:t>
            </w:r>
          </w:p>
        </w:tc>
        <w:tc>
          <w:tcPr>
            <w:tcW w:w="1184" w:type="dxa"/>
          </w:tcPr>
          <w:p w:rsidR="00EB28F1" w:rsidRPr="00266693" w:rsidRDefault="003F0DEE" w:rsidP="003F0DEE">
            <w:pPr>
              <w:jc w:val="both"/>
              <w:rPr>
                <w:b/>
              </w:rPr>
            </w:pPr>
            <w:r>
              <w:rPr>
                <w:b/>
              </w:rPr>
              <w:t>40</w:t>
            </w:r>
            <w:r w:rsidR="00C703A2">
              <w:rPr>
                <w:b/>
              </w:rPr>
              <w:t>.000,-</w:t>
            </w:r>
          </w:p>
        </w:tc>
      </w:tr>
      <w:tr w:rsidR="00EB28F1" w:rsidRPr="00266693" w:rsidTr="00EB28F1">
        <w:trPr>
          <w:trHeight w:val="369"/>
        </w:trPr>
        <w:tc>
          <w:tcPr>
            <w:tcW w:w="2088" w:type="dxa"/>
          </w:tcPr>
          <w:p w:rsidR="00EB28F1" w:rsidRPr="00654F9D" w:rsidRDefault="00EB28F1" w:rsidP="00EB28F1">
            <w:pPr>
              <w:jc w:val="both"/>
            </w:pPr>
            <w:r w:rsidRPr="00654F9D">
              <w:t>sponzoři</w:t>
            </w:r>
          </w:p>
        </w:tc>
        <w:tc>
          <w:tcPr>
            <w:tcW w:w="4680" w:type="dxa"/>
          </w:tcPr>
          <w:p w:rsidR="00EB28F1" w:rsidRPr="00B4013C" w:rsidRDefault="00FD64C2" w:rsidP="00EB28F1">
            <w:pPr>
              <w:jc w:val="both"/>
            </w:pPr>
            <w:r w:rsidRPr="00B4013C">
              <w:t>Finanč</w:t>
            </w:r>
            <w:r w:rsidR="005F5D80" w:rsidRPr="00B4013C">
              <w:t>n</w:t>
            </w:r>
            <w:r w:rsidRPr="00B4013C">
              <w:t>í dary</w:t>
            </w:r>
            <w:r w:rsidR="00F05D2F" w:rsidRPr="00B4013C">
              <w:t>, materiál, sponzorství akcí</w:t>
            </w:r>
            <w:r w:rsidR="003F0DEE">
              <w:t>, Ostroj</w:t>
            </w:r>
          </w:p>
        </w:tc>
        <w:tc>
          <w:tcPr>
            <w:tcW w:w="1260" w:type="dxa"/>
          </w:tcPr>
          <w:p w:rsidR="00EB28F1" w:rsidRPr="00B4013C" w:rsidRDefault="00A1064F" w:rsidP="00A1064F">
            <w:pPr>
              <w:jc w:val="both"/>
              <w:rPr>
                <w:b/>
              </w:rPr>
            </w:pPr>
            <w:r>
              <w:rPr>
                <w:b/>
              </w:rPr>
              <w:t>285</w:t>
            </w:r>
            <w:r w:rsidR="00B4513F">
              <w:rPr>
                <w:b/>
              </w:rPr>
              <w:t>.000</w:t>
            </w:r>
            <w:r w:rsidR="00F05D2F" w:rsidRPr="00B4013C">
              <w:rPr>
                <w:b/>
              </w:rPr>
              <w:t>,-</w:t>
            </w:r>
          </w:p>
        </w:tc>
        <w:tc>
          <w:tcPr>
            <w:tcW w:w="1184" w:type="dxa"/>
          </w:tcPr>
          <w:p w:rsidR="00EB28F1" w:rsidRPr="00B4013C" w:rsidRDefault="00A1064F" w:rsidP="00A1064F">
            <w:pPr>
              <w:jc w:val="both"/>
              <w:rPr>
                <w:b/>
              </w:rPr>
            </w:pPr>
            <w:r>
              <w:rPr>
                <w:b/>
              </w:rPr>
              <w:t>285</w:t>
            </w:r>
            <w:r w:rsidR="003F0DEE">
              <w:rPr>
                <w:b/>
              </w:rPr>
              <w:t>.000</w:t>
            </w:r>
            <w:r w:rsidR="00E21108" w:rsidRPr="00B4013C">
              <w:rPr>
                <w:b/>
              </w:rPr>
              <w:t>,-</w:t>
            </w:r>
          </w:p>
        </w:tc>
      </w:tr>
      <w:tr w:rsidR="00EB28F1" w:rsidRPr="00266693" w:rsidTr="00EB28F1">
        <w:trPr>
          <w:trHeight w:val="369"/>
        </w:trPr>
        <w:tc>
          <w:tcPr>
            <w:tcW w:w="2088" w:type="dxa"/>
          </w:tcPr>
          <w:p w:rsidR="00EB28F1" w:rsidRPr="00FD64C2" w:rsidRDefault="00EB28F1" w:rsidP="00EB28F1">
            <w:pPr>
              <w:jc w:val="both"/>
            </w:pPr>
            <w:r w:rsidRPr="00FD64C2">
              <w:t>ostatní</w:t>
            </w:r>
          </w:p>
        </w:tc>
        <w:tc>
          <w:tcPr>
            <w:tcW w:w="4680" w:type="dxa"/>
          </w:tcPr>
          <w:p w:rsidR="00EB28F1" w:rsidRPr="00B4013C" w:rsidRDefault="00FD64C2" w:rsidP="00EB28F1">
            <w:pPr>
              <w:jc w:val="both"/>
            </w:pPr>
            <w:r w:rsidRPr="00B4013C">
              <w:t>SRPŠ</w:t>
            </w:r>
          </w:p>
        </w:tc>
        <w:tc>
          <w:tcPr>
            <w:tcW w:w="1260" w:type="dxa"/>
          </w:tcPr>
          <w:p w:rsidR="00EB28F1" w:rsidRPr="00C703A2" w:rsidRDefault="00126245" w:rsidP="00126245">
            <w:pPr>
              <w:jc w:val="both"/>
              <w:rPr>
                <w:b/>
              </w:rPr>
            </w:pPr>
            <w:r>
              <w:rPr>
                <w:b/>
              </w:rPr>
              <w:t>245</w:t>
            </w:r>
            <w:r w:rsidR="003F0DEE">
              <w:rPr>
                <w:b/>
              </w:rPr>
              <w:t>.000</w:t>
            </w:r>
            <w:r w:rsidR="00C703A2" w:rsidRPr="00C703A2">
              <w:rPr>
                <w:b/>
              </w:rPr>
              <w:t>,</w:t>
            </w:r>
            <w:r w:rsidR="00B4013C" w:rsidRPr="00C703A2">
              <w:rPr>
                <w:b/>
              </w:rPr>
              <w:t>-</w:t>
            </w:r>
          </w:p>
        </w:tc>
        <w:tc>
          <w:tcPr>
            <w:tcW w:w="1184" w:type="dxa"/>
          </w:tcPr>
          <w:p w:rsidR="00EB28F1" w:rsidRPr="00C703A2" w:rsidRDefault="00126245" w:rsidP="00126245">
            <w:pPr>
              <w:jc w:val="both"/>
              <w:rPr>
                <w:b/>
              </w:rPr>
            </w:pPr>
            <w:r>
              <w:rPr>
                <w:b/>
              </w:rPr>
              <w:t>245</w:t>
            </w:r>
            <w:r w:rsidR="00C703A2" w:rsidRPr="00C703A2">
              <w:rPr>
                <w:b/>
              </w:rPr>
              <w:t>.000</w:t>
            </w:r>
            <w:r w:rsidR="00B4013C" w:rsidRPr="00C703A2">
              <w:rPr>
                <w:b/>
              </w:rPr>
              <w:t>,-</w:t>
            </w:r>
          </w:p>
        </w:tc>
      </w:tr>
    </w:tbl>
    <w:p w:rsidR="00EB28F1" w:rsidRDefault="00EB28F1" w:rsidP="00546945">
      <w:pPr>
        <w:jc w:val="both"/>
        <w:rPr>
          <w:b/>
        </w:rPr>
      </w:pPr>
    </w:p>
    <w:p w:rsidR="00220DA3" w:rsidRPr="00220DA3" w:rsidRDefault="00220DA3" w:rsidP="00546945">
      <w:pPr>
        <w:jc w:val="both"/>
      </w:pPr>
      <w:r w:rsidRPr="00220DA3">
        <w:t>Další formou sponzorství je pomoc rodičů při zabezpečování akcí, finanční dotace dopravy pro žáky, zabezpečení spotřebního materiálu pro žáky do tříd, na školu v přírodě apod.</w:t>
      </w:r>
    </w:p>
    <w:p w:rsidR="00220DA3" w:rsidRDefault="00220DA3" w:rsidP="00546945">
      <w:pPr>
        <w:jc w:val="both"/>
        <w:rPr>
          <w:b/>
        </w:rPr>
      </w:pPr>
    </w:p>
    <w:p w:rsidR="00011F45" w:rsidRDefault="00011F45" w:rsidP="000D0F12">
      <w:pPr>
        <w:ind w:firstLine="74"/>
        <w:jc w:val="center"/>
        <w:outlineLvl w:val="0"/>
        <w:rPr>
          <w:sz w:val="28"/>
          <w:szCs w:val="28"/>
        </w:rPr>
      </w:pPr>
    </w:p>
    <w:p w:rsidR="00011F45" w:rsidRDefault="00011F45" w:rsidP="000D0F12">
      <w:pPr>
        <w:ind w:firstLine="74"/>
        <w:jc w:val="center"/>
        <w:outlineLvl w:val="0"/>
        <w:rPr>
          <w:sz w:val="28"/>
          <w:szCs w:val="28"/>
        </w:rPr>
      </w:pPr>
    </w:p>
    <w:p w:rsidR="00011F45" w:rsidRDefault="00011F45" w:rsidP="000D0F12">
      <w:pPr>
        <w:ind w:firstLine="74"/>
        <w:jc w:val="center"/>
        <w:outlineLvl w:val="0"/>
        <w:rPr>
          <w:sz w:val="28"/>
          <w:szCs w:val="28"/>
        </w:rPr>
      </w:pPr>
    </w:p>
    <w:p w:rsidR="00011F45" w:rsidRDefault="00011F45" w:rsidP="000D0F12">
      <w:pPr>
        <w:ind w:firstLine="74"/>
        <w:jc w:val="center"/>
        <w:outlineLvl w:val="0"/>
        <w:rPr>
          <w:sz w:val="28"/>
          <w:szCs w:val="28"/>
        </w:rPr>
      </w:pPr>
    </w:p>
    <w:p w:rsidR="00011F45" w:rsidRDefault="00011F45" w:rsidP="000D0F12">
      <w:pPr>
        <w:ind w:firstLine="74"/>
        <w:jc w:val="center"/>
        <w:outlineLvl w:val="0"/>
        <w:rPr>
          <w:sz w:val="28"/>
          <w:szCs w:val="28"/>
        </w:rPr>
      </w:pPr>
    </w:p>
    <w:p w:rsidR="00011F45" w:rsidRDefault="00011F45" w:rsidP="000D0F12">
      <w:pPr>
        <w:ind w:firstLine="74"/>
        <w:jc w:val="center"/>
        <w:outlineLvl w:val="0"/>
        <w:rPr>
          <w:sz w:val="28"/>
          <w:szCs w:val="28"/>
        </w:rPr>
      </w:pPr>
    </w:p>
    <w:p w:rsidR="00011F45" w:rsidRDefault="00011F45" w:rsidP="000D0F12">
      <w:pPr>
        <w:ind w:firstLine="74"/>
        <w:jc w:val="center"/>
        <w:outlineLvl w:val="0"/>
        <w:rPr>
          <w:sz w:val="28"/>
          <w:szCs w:val="28"/>
        </w:rPr>
      </w:pPr>
    </w:p>
    <w:p w:rsidR="00011F45" w:rsidRDefault="00011F45" w:rsidP="000D0F12">
      <w:pPr>
        <w:ind w:firstLine="74"/>
        <w:jc w:val="center"/>
        <w:outlineLvl w:val="0"/>
        <w:rPr>
          <w:sz w:val="28"/>
          <w:szCs w:val="28"/>
        </w:rPr>
      </w:pPr>
    </w:p>
    <w:p w:rsidR="00011F45" w:rsidRDefault="00011F45" w:rsidP="000D0F12">
      <w:pPr>
        <w:ind w:firstLine="74"/>
        <w:jc w:val="center"/>
        <w:outlineLvl w:val="0"/>
        <w:rPr>
          <w:sz w:val="28"/>
          <w:szCs w:val="28"/>
        </w:rPr>
      </w:pPr>
    </w:p>
    <w:p w:rsidR="00011F45" w:rsidRDefault="00011F45" w:rsidP="000D0F12">
      <w:pPr>
        <w:ind w:firstLine="74"/>
        <w:jc w:val="center"/>
        <w:outlineLvl w:val="0"/>
        <w:rPr>
          <w:sz w:val="28"/>
          <w:szCs w:val="28"/>
        </w:rPr>
      </w:pPr>
    </w:p>
    <w:p w:rsidR="00011F45" w:rsidRDefault="00011F45" w:rsidP="000D0F12">
      <w:pPr>
        <w:ind w:firstLine="74"/>
        <w:jc w:val="center"/>
        <w:outlineLvl w:val="0"/>
        <w:rPr>
          <w:sz w:val="28"/>
          <w:szCs w:val="28"/>
        </w:rPr>
      </w:pPr>
    </w:p>
    <w:p w:rsidR="00011F45" w:rsidRDefault="00011F45" w:rsidP="000D0F12">
      <w:pPr>
        <w:ind w:firstLine="74"/>
        <w:jc w:val="center"/>
        <w:outlineLvl w:val="0"/>
        <w:rPr>
          <w:sz w:val="28"/>
          <w:szCs w:val="28"/>
        </w:rPr>
      </w:pPr>
    </w:p>
    <w:p w:rsidR="00011F45" w:rsidRDefault="00011F45" w:rsidP="000D0F12">
      <w:pPr>
        <w:ind w:firstLine="74"/>
        <w:jc w:val="center"/>
        <w:outlineLvl w:val="0"/>
        <w:rPr>
          <w:sz w:val="28"/>
          <w:szCs w:val="28"/>
        </w:rPr>
        <w:sectPr w:rsidR="00011F45" w:rsidSect="00011F45">
          <w:pgSz w:w="16838" w:h="11906" w:orient="landscape"/>
          <w:pgMar w:top="737" w:right="1134" w:bottom="737" w:left="1134" w:header="709" w:footer="709" w:gutter="0"/>
          <w:cols w:space="708"/>
          <w:titlePg/>
          <w:docGrid w:linePitch="360"/>
        </w:sectPr>
      </w:pPr>
    </w:p>
    <w:p w:rsidR="00F94906" w:rsidRPr="003163C1" w:rsidRDefault="00F94906" w:rsidP="000D0F12">
      <w:pPr>
        <w:ind w:firstLine="74"/>
        <w:jc w:val="center"/>
        <w:outlineLvl w:val="0"/>
        <w:rPr>
          <w:sz w:val="28"/>
          <w:szCs w:val="28"/>
        </w:rPr>
      </w:pPr>
      <w:bookmarkStart w:id="23" w:name="_Toc461963700"/>
      <w:r w:rsidRPr="003163C1">
        <w:rPr>
          <w:sz w:val="28"/>
          <w:szCs w:val="28"/>
        </w:rPr>
        <w:lastRenderedPageBreak/>
        <w:t xml:space="preserve">Část </w:t>
      </w:r>
      <w:r w:rsidR="00EB28F1" w:rsidRPr="003163C1">
        <w:rPr>
          <w:sz w:val="28"/>
          <w:szCs w:val="28"/>
        </w:rPr>
        <w:t>IX.</w:t>
      </w:r>
      <w:bookmarkEnd w:id="23"/>
    </w:p>
    <w:p w:rsidR="00F94906" w:rsidRPr="00E610C7" w:rsidRDefault="00F94906" w:rsidP="00986242">
      <w:pPr>
        <w:ind w:firstLine="74"/>
        <w:jc w:val="center"/>
        <w:outlineLvl w:val="1"/>
        <w:rPr>
          <w:b/>
          <w:u w:val="single"/>
        </w:rPr>
      </w:pPr>
      <w:bookmarkStart w:id="24" w:name="_Toc461963701"/>
      <w:r w:rsidRPr="00E610C7">
        <w:rPr>
          <w:b/>
          <w:u w:val="single"/>
        </w:rPr>
        <w:t>Údaje o výsledcích inspekční činnosti provedené Č</w:t>
      </w:r>
      <w:r w:rsidR="000B4FA8" w:rsidRPr="00E610C7">
        <w:rPr>
          <w:b/>
          <w:u w:val="single"/>
        </w:rPr>
        <w:t>eskou školní inspekcí</w:t>
      </w:r>
      <w:bookmarkEnd w:id="24"/>
    </w:p>
    <w:p w:rsidR="00436214" w:rsidRDefault="00436214" w:rsidP="0088473C">
      <w:pPr>
        <w:jc w:val="both"/>
        <w:rPr>
          <w:b/>
        </w:rPr>
      </w:pPr>
    </w:p>
    <w:p w:rsidR="00546945" w:rsidRPr="00ED0DDF" w:rsidRDefault="00546945" w:rsidP="00C4787D">
      <w:pPr>
        <w:numPr>
          <w:ilvl w:val="0"/>
          <w:numId w:val="4"/>
        </w:numPr>
        <w:jc w:val="both"/>
      </w:pPr>
      <w:r w:rsidRPr="00ED0DDF">
        <w:t>kontrolní činnost provedena ČŠI</w:t>
      </w:r>
      <w:r w:rsidR="005C73A7" w:rsidRPr="00ED0DDF">
        <w:t xml:space="preserve"> </w:t>
      </w:r>
    </w:p>
    <w:p w:rsidR="000A788E" w:rsidRDefault="000A788E" w:rsidP="000A788E">
      <w:pPr>
        <w:jc w:val="both"/>
      </w:pPr>
    </w:p>
    <w:p w:rsidR="007F3025" w:rsidRDefault="00B70F06" w:rsidP="007F3025">
      <w:pPr>
        <w:ind w:left="1080"/>
        <w:jc w:val="both"/>
        <w:rPr>
          <w:noProof/>
        </w:rPr>
      </w:pPr>
      <w:r>
        <w:rPr>
          <w:noProof/>
        </w:rPr>
        <w:t>V roce 2015/ 2016 nebyla provedena.</w:t>
      </w:r>
    </w:p>
    <w:p w:rsidR="00B70F06" w:rsidRDefault="00B70F06" w:rsidP="007F3025">
      <w:pPr>
        <w:ind w:left="1080"/>
        <w:jc w:val="both"/>
      </w:pPr>
    </w:p>
    <w:p w:rsidR="00ED0DDF" w:rsidRDefault="00ED0DDF" w:rsidP="00C4787D">
      <w:pPr>
        <w:numPr>
          <w:ilvl w:val="0"/>
          <w:numId w:val="4"/>
        </w:numPr>
        <w:jc w:val="both"/>
      </w:pPr>
      <w:r>
        <w:t>Veřejnosprávní kontrola SMO</w:t>
      </w:r>
    </w:p>
    <w:p w:rsidR="00ED0DDF" w:rsidRDefault="00A46D5B" w:rsidP="00ED0DDF">
      <w:pPr>
        <w:ind w:left="1080"/>
        <w:jc w:val="both"/>
      </w:pPr>
      <w:r w:rsidRPr="00ED0DDF">
        <w:t>ve školním roce 201</w:t>
      </w:r>
      <w:r w:rsidR="00C86469">
        <w:t>5</w:t>
      </w:r>
      <w:r w:rsidRPr="00ED0DDF">
        <w:t>/201</w:t>
      </w:r>
      <w:r w:rsidR="00C86469">
        <w:t xml:space="preserve">6 </w:t>
      </w:r>
      <w:r w:rsidRPr="00ED0DDF">
        <w:t>byla provedena kontrolní činnost</w:t>
      </w:r>
      <w:r w:rsidR="00C86469">
        <w:t xml:space="preserve"> ke dni 2.6. – 15.6.2016</w:t>
      </w:r>
    </w:p>
    <w:p w:rsidR="00C86469" w:rsidRDefault="00C86469" w:rsidP="00ED0DDF">
      <w:pPr>
        <w:ind w:left="1080"/>
        <w:jc w:val="both"/>
      </w:pPr>
      <w:r>
        <w:rPr>
          <w:noProof/>
        </w:rPr>
        <w:drawing>
          <wp:inline distT="0" distB="0" distL="0" distR="0">
            <wp:extent cx="5301269" cy="371475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ontrola 20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04864" cy="3717269"/>
                    </a:xfrm>
                    <a:prstGeom prst="rect">
                      <a:avLst/>
                    </a:prstGeom>
                  </pic:spPr>
                </pic:pic>
              </a:graphicData>
            </a:graphic>
          </wp:inline>
        </w:drawing>
      </w:r>
    </w:p>
    <w:p w:rsidR="00A46D5B" w:rsidRDefault="00A46D5B" w:rsidP="00ED0DDF">
      <w:pPr>
        <w:ind w:left="1080"/>
        <w:jc w:val="both"/>
      </w:pPr>
    </w:p>
    <w:p w:rsidR="00A46D5B" w:rsidRDefault="00ED0DDF" w:rsidP="00C4787D">
      <w:pPr>
        <w:numPr>
          <w:ilvl w:val="0"/>
          <w:numId w:val="4"/>
        </w:numPr>
        <w:jc w:val="both"/>
      </w:pPr>
      <w:r>
        <w:t>Veřejnosprávní kontrola</w:t>
      </w:r>
    </w:p>
    <w:p w:rsidR="000A788E" w:rsidRPr="005C73A7" w:rsidRDefault="00A46D5B" w:rsidP="00A46D5B">
      <w:pPr>
        <w:ind w:left="1080"/>
        <w:jc w:val="both"/>
      </w:pPr>
      <w:r w:rsidRPr="00ED0DDF">
        <w:t>ve školním roce 201</w:t>
      </w:r>
      <w:r w:rsidR="00A1064F">
        <w:t>5</w:t>
      </w:r>
      <w:r w:rsidRPr="00ED0DDF">
        <w:t>/201</w:t>
      </w:r>
      <w:r w:rsidR="00A1064F">
        <w:t>6</w:t>
      </w:r>
      <w:r w:rsidRPr="00ED0DDF">
        <w:t xml:space="preserve"> nebyla provedena kontrolní činnost</w:t>
      </w:r>
      <w:r w:rsidR="000A788E">
        <w:tab/>
      </w:r>
    </w:p>
    <w:p w:rsidR="00B41923" w:rsidRDefault="00B41923" w:rsidP="0088473C">
      <w:pPr>
        <w:jc w:val="both"/>
      </w:pPr>
    </w:p>
    <w:p w:rsidR="00B41923" w:rsidRDefault="00B41923" w:rsidP="00B41923">
      <w:pPr>
        <w:jc w:val="both"/>
      </w:pPr>
    </w:p>
    <w:p w:rsidR="00B41923" w:rsidRPr="005C73A7" w:rsidRDefault="00B41923" w:rsidP="0088473C">
      <w:pPr>
        <w:jc w:val="both"/>
      </w:pPr>
      <w:r>
        <w:t xml:space="preserve"> </w:t>
      </w:r>
    </w:p>
    <w:p w:rsidR="005C73A7" w:rsidRDefault="005C73A7" w:rsidP="0088473C">
      <w:pPr>
        <w:jc w:val="both"/>
        <w:rPr>
          <w:b/>
          <w:color w:val="C00000"/>
        </w:rPr>
      </w:pPr>
    </w:p>
    <w:p w:rsidR="00701BB9" w:rsidRDefault="00701BB9" w:rsidP="0088473C">
      <w:pPr>
        <w:jc w:val="both"/>
        <w:rPr>
          <w:b/>
          <w:color w:val="C00000"/>
        </w:rPr>
      </w:pPr>
    </w:p>
    <w:p w:rsidR="00701BB9" w:rsidRDefault="00701BB9" w:rsidP="0088473C">
      <w:pPr>
        <w:jc w:val="both"/>
        <w:rPr>
          <w:b/>
          <w:color w:val="C00000"/>
        </w:rPr>
      </w:pPr>
    </w:p>
    <w:p w:rsidR="00701BB9" w:rsidRDefault="00701BB9" w:rsidP="0088473C">
      <w:pPr>
        <w:jc w:val="both"/>
        <w:rPr>
          <w:b/>
          <w:color w:val="C00000"/>
        </w:rPr>
      </w:pPr>
    </w:p>
    <w:p w:rsidR="00701BB9" w:rsidRDefault="00701BB9" w:rsidP="0088473C">
      <w:pPr>
        <w:jc w:val="both"/>
        <w:rPr>
          <w:b/>
          <w:color w:val="C00000"/>
        </w:rPr>
      </w:pPr>
    </w:p>
    <w:p w:rsidR="00701BB9" w:rsidRDefault="00701BB9" w:rsidP="0088473C">
      <w:pPr>
        <w:jc w:val="both"/>
        <w:rPr>
          <w:b/>
          <w:color w:val="C00000"/>
        </w:rPr>
      </w:pPr>
    </w:p>
    <w:p w:rsidR="00701BB9" w:rsidRDefault="00701BB9" w:rsidP="0088473C">
      <w:pPr>
        <w:jc w:val="both"/>
        <w:rPr>
          <w:b/>
          <w:color w:val="C00000"/>
        </w:rPr>
      </w:pPr>
    </w:p>
    <w:p w:rsidR="00701BB9" w:rsidRDefault="00701BB9" w:rsidP="0088473C">
      <w:pPr>
        <w:jc w:val="both"/>
        <w:rPr>
          <w:b/>
          <w:color w:val="C00000"/>
        </w:rPr>
      </w:pPr>
    </w:p>
    <w:p w:rsidR="00701BB9" w:rsidRDefault="00701BB9" w:rsidP="0088473C">
      <w:pPr>
        <w:jc w:val="both"/>
        <w:rPr>
          <w:b/>
          <w:color w:val="C00000"/>
        </w:rPr>
      </w:pPr>
    </w:p>
    <w:p w:rsidR="00701BB9" w:rsidRDefault="00701BB9" w:rsidP="0088473C">
      <w:pPr>
        <w:jc w:val="both"/>
        <w:rPr>
          <w:b/>
          <w:color w:val="C00000"/>
        </w:rPr>
      </w:pPr>
    </w:p>
    <w:p w:rsidR="00701BB9" w:rsidRDefault="00701BB9" w:rsidP="0088473C">
      <w:pPr>
        <w:jc w:val="both"/>
        <w:rPr>
          <w:b/>
          <w:color w:val="C00000"/>
        </w:rPr>
      </w:pPr>
    </w:p>
    <w:p w:rsidR="00701BB9" w:rsidRDefault="00701BB9" w:rsidP="0088473C">
      <w:pPr>
        <w:jc w:val="both"/>
        <w:rPr>
          <w:b/>
          <w:color w:val="C00000"/>
        </w:rPr>
      </w:pPr>
    </w:p>
    <w:p w:rsidR="00701BB9" w:rsidRDefault="00701BB9" w:rsidP="0088473C">
      <w:pPr>
        <w:jc w:val="both"/>
        <w:rPr>
          <w:b/>
          <w:color w:val="C00000"/>
        </w:rPr>
      </w:pPr>
    </w:p>
    <w:p w:rsidR="00701BB9" w:rsidRDefault="00701BB9" w:rsidP="0088473C">
      <w:pPr>
        <w:jc w:val="both"/>
        <w:rPr>
          <w:b/>
          <w:color w:val="C00000"/>
        </w:rPr>
      </w:pPr>
    </w:p>
    <w:p w:rsidR="005C73A7" w:rsidRDefault="005C73A7" w:rsidP="0088473C">
      <w:pPr>
        <w:jc w:val="both"/>
        <w:rPr>
          <w:b/>
          <w:color w:val="C00000"/>
        </w:rPr>
      </w:pPr>
    </w:p>
    <w:p w:rsidR="009F55CE" w:rsidRPr="00AD7602" w:rsidRDefault="009F55CE" w:rsidP="0088473C">
      <w:pPr>
        <w:jc w:val="both"/>
        <w:rPr>
          <w:b/>
          <w:color w:val="C00000"/>
        </w:rPr>
      </w:pPr>
    </w:p>
    <w:p w:rsidR="00011F45" w:rsidRDefault="00011F45">
      <w:pPr>
        <w:sectPr w:rsidR="00011F45" w:rsidSect="00011F45">
          <w:pgSz w:w="11906" w:h="16838"/>
          <w:pgMar w:top="1134" w:right="737" w:bottom="1134" w:left="737" w:header="709" w:footer="709" w:gutter="0"/>
          <w:cols w:space="708"/>
          <w:titlePg/>
          <w:docGrid w:linePitch="360"/>
        </w:sectPr>
      </w:pPr>
    </w:p>
    <w:p w:rsidR="00011F45" w:rsidRDefault="00011F45"/>
    <w:p w:rsidR="00143377" w:rsidRPr="00143377" w:rsidRDefault="00143377" w:rsidP="00143377">
      <w:pPr>
        <w:pStyle w:val="Odstavecseseznamem"/>
        <w:ind w:left="5391" w:firstLine="273"/>
        <w:outlineLvl w:val="0"/>
        <w:rPr>
          <w:sz w:val="28"/>
          <w:szCs w:val="28"/>
        </w:rPr>
      </w:pPr>
      <w:bookmarkStart w:id="25" w:name="_Toc461963702"/>
      <w:r w:rsidRPr="00143377">
        <w:rPr>
          <w:sz w:val="28"/>
          <w:szCs w:val="28"/>
        </w:rPr>
        <w:t>Část X.</w:t>
      </w:r>
      <w:bookmarkEnd w:id="25"/>
    </w:p>
    <w:p w:rsidR="00143377" w:rsidRPr="00143377" w:rsidRDefault="00143377" w:rsidP="00143377">
      <w:pPr>
        <w:pStyle w:val="Odstavecseseznamem"/>
        <w:ind w:left="3975" w:firstLine="273"/>
        <w:outlineLvl w:val="1"/>
        <w:rPr>
          <w:b/>
          <w:u w:val="single"/>
        </w:rPr>
      </w:pPr>
      <w:bookmarkStart w:id="26" w:name="_Toc461963703"/>
      <w:r w:rsidRPr="00143377">
        <w:rPr>
          <w:b/>
          <w:u w:val="single"/>
        </w:rPr>
        <w:t>Základní údaje o hospodaření školy za rok 201</w:t>
      </w:r>
      <w:r w:rsidR="00864748">
        <w:rPr>
          <w:b/>
          <w:u w:val="single"/>
        </w:rPr>
        <w:t>5</w:t>
      </w:r>
      <w:bookmarkEnd w:id="26"/>
    </w:p>
    <w:tbl>
      <w:tblPr>
        <w:tblW w:w="29923" w:type="dxa"/>
        <w:tblInd w:w="60" w:type="dxa"/>
        <w:tblCellMar>
          <w:left w:w="70" w:type="dxa"/>
          <w:right w:w="70" w:type="dxa"/>
        </w:tblCellMar>
        <w:tblLook w:val="04A0" w:firstRow="1" w:lastRow="0" w:firstColumn="1" w:lastColumn="0" w:noHBand="0" w:noVBand="1"/>
      </w:tblPr>
      <w:tblGrid>
        <w:gridCol w:w="20043"/>
        <w:gridCol w:w="4599"/>
        <w:gridCol w:w="1601"/>
        <w:gridCol w:w="1300"/>
        <w:gridCol w:w="1140"/>
        <w:gridCol w:w="1240"/>
      </w:tblGrid>
      <w:tr w:rsidR="00220DA3" w:rsidRPr="00220DA3" w:rsidTr="00231DFD">
        <w:trPr>
          <w:trHeight w:val="264"/>
        </w:trPr>
        <w:tc>
          <w:tcPr>
            <w:tcW w:w="20043" w:type="dxa"/>
            <w:tcBorders>
              <w:top w:val="nil"/>
              <w:left w:val="nil"/>
              <w:bottom w:val="nil"/>
              <w:right w:val="nil"/>
            </w:tcBorders>
            <w:shd w:val="clear" w:color="auto" w:fill="auto"/>
            <w:noWrap/>
            <w:vAlign w:val="bottom"/>
            <w:hideMark/>
          </w:tcPr>
          <w:p w:rsidR="00864748" w:rsidRDefault="00864748"/>
          <w:p w:rsidR="00864748" w:rsidRDefault="00864748"/>
          <w:tbl>
            <w:tblPr>
              <w:tblW w:w="13956" w:type="dxa"/>
              <w:tblCellMar>
                <w:left w:w="70" w:type="dxa"/>
                <w:right w:w="70" w:type="dxa"/>
              </w:tblCellMar>
              <w:tblLook w:val="04A0" w:firstRow="1" w:lastRow="0" w:firstColumn="1" w:lastColumn="0" w:noHBand="0" w:noVBand="1"/>
            </w:tblPr>
            <w:tblGrid>
              <w:gridCol w:w="1496"/>
              <w:gridCol w:w="6036"/>
              <w:gridCol w:w="1736"/>
              <w:gridCol w:w="1436"/>
              <w:gridCol w:w="1716"/>
              <w:gridCol w:w="1536"/>
            </w:tblGrid>
            <w:tr w:rsidR="00864748" w:rsidTr="00864748">
              <w:trPr>
                <w:trHeight w:val="264"/>
              </w:trPr>
              <w:tc>
                <w:tcPr>
                  <w:tcW w:w="1496" w:type="dxa"/>
                  <w:tcBorders>
                    <w:top w:val="nil"/>
                    <w:left w:val="nil"/>
                    <w:bottom w:val="nil"/>
                    <w:right w:val="nil"/>
                  </w:tcBorders>
                  <w:shd w:val="clear" w:color="000000" w:fill="FFFF99"/>
                  <w:noWrap/>
                  <w:vAlign w:val="bottom"/>
                  <w:hideMark/>
                </w:tcPr>
                <w:p w:rsidR="00864748" w:rsidRDefault="00864748" w:rsidP="00864748">
                  <w:pPr>
                    <w:rPr>
                      <w:rFonts w:ascii="Tahoma" w:hAnsi="Tahoma" w:cs="Tahoma"/>
                      <w:sz w:val="18"/>
                      <w:szCs w:val="18"/>
                    </w:rPr>
                  </w:pPr>
                  <w:r>
                    <w:rPr>
                      <w:rFonts w:ascii="Tahoma" w:hAnsi="Tahoma" w:cs="Tahoma"/>
                      <w:sz w:val="18"/>
                      <w:szCs w:val="18"/>
                    </w:rPr>
                    <w:t>Organizace:</w:t>
                  </w:r>
                </w:p>
              </w:tc>
              <w:tc>
                <w:tcPr>
                  <w:tcW w:w="6036" w:type="dxa"/>
                  <w:tcBorders>
                    <w:top w:val="nil"/>
                    <w:left w:val="nil"/>
                    <w:bottom w:val="nil"/>
                    <w:right w:val="nil"/>
                  </w:tcBorders>
                  <w:shd w:val="clear" w:color="000000" w:fill="FFFF99"/>
                  <w:noWrap/>
                  <w:vAlign w:val="bottom"/>
                  <w:hideMark/>
                </w:tcPr>
                <w:p w:rsidR="00864748" w:rsidRDefault="00864748" w:rsidP="00864748">
                  <w:pPr>
                    <w:rPr>
                      <w:rFonts w:ascii="Tahoma" w:hAnsi="Tahoma" w:cs="Tahoma"/>
                      <w:sz w:val="18"/>
                      <w:szCs w:val="18"/>
                    </w:rPr>
                  </w:pPr>
                  <w:r>
                    <w:rPr>
                      <w:rFonts w:ascii="Tahoma" w:hAnsi="Tahoma" w:cs="Tahoma"/>
                      <w:sz w:val="18"/>
                      <w:szCs w:val="18"/>
                    </w:rPr>
                    <w:t>Základní škola Opava, Otická 18 - příspěvková organizace</w:t>
                  </w:r>
                </w:p>
              </w:tc>
              <w:tc>
                <w:tcPr>
                  <w:tcW w:w="1736" w:type="dxa"/>
                  <w:tcBorders>
                    <w:top w:val="nil"/>
                    <w:left w:val="nil"/>
                    <w:bottom w:val="nil"/>
                    <w:right w:val="nil"/>
                  </w:tcBorders>
                  <w:shd w:val="clear" w:color="000000" w:fill="FFFF99"/>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436" w:type="dxa"/>
                  <w:tcBorders>
                    <w:top w:val="nil"/>
                    <w:left w:val="nil"/>
                    <w:bottom w:val="nil"/>
                    <w:right w:val="nil"/>
                  </w:tcBorders>
                  <w:shd w:val="clear" w:color="000000" w:fill="FFFF99"/>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nil"/>
                    <w:right w:val="nil"/>
                  </w:tcBorders>
                  <w:shd w:val="clear" w:color="000000" w:fill="FFFF99"/>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536" w:type="dxa"/>
                  <w:tcBorders>
                    <w:top w:val="nil"/>
                    <w:left w:val="nil"/>
                    <w:bottom w:val="nil"/>
                    <w:right w:val="nil"/>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List č.2</w:t>
                  </w:r>
                </w:p>
              </w:tc>
            </w:tr>
            <w:tr w:rsidR="00864748" w:rsidTr="00864748">
              <w:trPr>
                <w:trHeight w:val="264"/>
              </w:trPr>
              <w:tc>
                <w:tcPr>
                  <w:tcW w:w="1496" w:type="dxa"/>
                  <w:tcBorders>
                    <w:top w:val="nil"/>
                    <w:left w:val="nil"/>
                    <w:bottom w:val="nil"/>
                    <w:right w:val="nil"/>
                  </w:tcBorders>
                  <w:shd w:val="clear" w:color="000000" w:fill="FFFF99"/>
                  <w:noWrap/>
                  <w:vAlign w:val="bottom"/>
                  <w:hideMark/>
                </w:tcPr>
                <w:p w:rsidR="00864748" w:rsidRDefault="00864748" w:rsidP="00864748">
                  <w:pPr>
                    <w:rPr>
                      <w:rFonts w:ascii="Tahoma" w:hAnsi="Tahoma" w:cs="Tahoma"/>
                      <w:sz w:val="18"/>
                      <w:szCs w:val="18"/>
                    </w:rPr>
                  </w:pPr>
                  <w:r>
                    <w:rPr>
                      <w:rFonts w:ascii="Tahoma" w:hAnsi="Tahoma" w:cs="Tahoma"/>
                      <w:sz w:val="18"/>
                      <w:szCs w:val="18"/>
                    </w:rPr>
                    <w:t>IČ:</w:t>
                  </w:r>
                </w:p>
              </w:tc>
              <w:tc>
                <w:tcPr>
                  <w:tcW w:w="6036" w:type="dxa"/>
                  <w:tcBorders>
                    <w:top w:val="nil"/>
                    <w:left w:val="nil"/>
                    <w:bottom w:val="nil"/>
                    <w:right w:val="nil"/>
                  </w:tcBorders>
                  <w:shd w:val="clear" w:color="000000" w:fill="FFFF99"/>
                  <w:noWrap/>
                  <w:vAlign w:val="bottom"/>
                  <w:hideMark/>
                </w:tcPr>
                <w:p w:rsidR="00864748" w:rsidRDefault="00864748" w:rsidP="00864748">
                  <w:pPr>
                    <w:rPr>
                      <w:rFonts w:ascii="Tahoma" w:hAnsi="Tahoma" w:cs="Tahoma"/>
                      <w:sz w:val="18"/>
                      <w:szCs w:val="18"/>
                    </w:rPr>
                  </w:pPr>
                  <w:r>
                    <w:rPr>
                      <w:rFonts w:ascii="Tahoma" w:hAnsi="Tahoma" w:cs="Tahoma"/>
                      <w:sz w:val="18"/>
                      <w:szCs w:val="18"/>
                    </w:rPr>
                    <w:t>70999252</w:t>
                  </w:r>
                </w:p>
              </w:tc>
              <w:tc>
                <w:tcPr>
                  <w:tcW w:w="1736" w:type="dxa"/>
                  <w:tcBorders>
                    <w:top w:val="nil"/>
                    <w:left w:val="nil"/>
                    <w:bottom w:val="nil"/>
                    <w:right w:val="nil"/>
                  </w:tcBorders>
                  <w:shd w:val="clear" w:color="000000" w:fill="FFFF99"/>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436" w:type="dxa"/>
                  <w:tcBorders>
                    <w:top w:val="nil"/>
                    <w:left w:val="nil"/>
                    <w:bottom w:val="nil"/>
                    <w:right w:val="nil"/>
                  </w:tcBorders>
                  <w:shd w:val="clear" w:color="000000" w:fill="FFFF99"/>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nil"/>
                    <w:right w:val="nil"/>
                  </w:tcBorders>
                  <w:shd w:val="clear" w:color="000000" w:fill="FFFF99"/>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536" w:type="dxa"/>
                  <w:tcBorders>
                    <w:top w:val="nil"/>
                    <w:left w:val="nil"/>
                    <w:bottom w:val="nil"/>
                    <w:right w:val="nil"/>
                  </w:tcBorders>
                  <w:shd w:val="clear" w:color="auto" w:fill="auto"/>
                  <w:noWrap/>
                  <w:vAlign w:val="bottom"/>
                  <w:hideMark/>
                </w:tcPr>
                <w:p w:rsidR="00864748" w:rsidRDefault="00864748" w:rsidP="00864748">
                  <w:pPr>
                    <w:rPr>
                      <w:rFonts w:ascii="Tahoma" w:hAnsi="Tahoma" w:cs="Tahoma"/>
                      <w:sz w:val="18"/>
                      <w:szCs w:val="18"/>
                    </w:rPr>
                  </w:pPr>
                </w:p>
              </w:tc>
            </w:tr>
            <w:tr w:rsidR="00864748" w:rsidTr="00864748">
              <w:trPr>
                <w:trHeight w:val="264"/>
              </w:trPr>
              <w:tc>
                <w:tcPr>
                  <w:tcW w:w="14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603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73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43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71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53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64"/>
              </w:trPr>
              <w:tc>
                <w:tcPr>
                  <w:tcW w:w="13956" w:type="dxa"/>
                  <w:gridSpan w:val="6"/>
                  <w:tcBorders>
                    <w:top w:val="nil"/>
                    <w:left w:val="nil"/>
                    <w:bottom w:val="nil"/>
                    <w:right w:val="nil"/>
                  </w:tcBorders>
                  <w:shd w:val="clear" w:color="auto" w:fill="auto"/>
                  <w:noWrap/>
                  <w:vAlign w:val="bottom"/>
                  <w:hideMark/>
                </w:tcPr>
                <w:p w:rsidR="00864748" w:rsidRDefault="00864748" w:rsidP="00864748">
                  <w:pPr>
                    <w:jc w:val="center"/>
                    <w:rPr>
                      <w:rFonts w:ascii="Tahoma" w:hAnsi="Tahoma" w:cs="Tahoma"/>
                      <w:b/>
                      <w:bCs/>
                      <w:sz w:val="18"/>
                      <w:szCs w:val="18"/>
                    </w:rPr>
                  </w:pPr>
                  <w:r>
                    <w:rPr>
                      <w:rFonts w:ascii="Tahoma" w:hAnsi="Tahoma" w:cs="Tahoma"/>
                      <w:b/>
                      <w:bCs/>
                      <w:sz w:val="18"/>
                      <w:szCs w:val="18"/>
                    </w:rPr>
                    <w:t>Údaje o finančním vypořádání dotací poskytnutých ze státního rozpočtu v roce 2015</w:t>
                  </w:r>
                </w:p>
              </w:tc>
            </w:tr>
            <w:tr w:rsidR="00864748" w:rsidTr="00864748">
              <w:trPr>
                <w:trHeight w:val="264"/>
              </w:trPr>
              <w:tc>
                <w:tcPr>
                  <w:tcW w:w="13956" w:type="dxa"/>
                  <w:gridSpan w:val="6"/>
                  <w:tcBorders>
                    <w:top w:val="nil"/>
                    <w:left w:val="nil"/>
                    <w:bottom w:val="nil"/>
                    <w:right w:val="nil"/>
                  </w:tcBorders>
                  <w:shd w:val="clear" w:color="auto" w:fill="auto"/>
                  <w:noWrap/>
                  <w:vAlign w:val="bottom"/>
                  <w:hideMark/>
                </w:tcPr>
                <w:p w:rsidR="00864748" w:rsidRDefault="00864748" w:rsidP="00864748">
                  <w:pPr>
                    <w:jc w:val="center"/>
                    <w:rPr>
                      <w:rFonts w:ascii="Tahoma" w:hAnsi="Tahoma" w:cs="Tahoma"/>
                      <w:sz w:val="20"/>
                      <w:szCs w:val="20"/>
                    </w:rPr>
                  </w:pPr>
                  <w:r>
                    <w:rPr>
                      <w:rFonts w:ascii="Tahoma" w:hAnsi="Tahoma" w:cs="Tahoma"/>
                      <w:sz w:val="20"/>
                      <w:szCs w:val="20"/>
                    </w:rPr>
                    <w:t>Finanční vypořádání dotací poskytnutých ze státního rozpočtu s výjimkou dotací na projekty spolufinancované</w:t>
                  </w:r>
                </w:p>
              </w:tc>
            </w:tr>
            <w:tr w:rsidR="00864748" w:rsidTr="00864748">
              <w:trPr>
                <w:trHeight w:val="264"/>
              </w:trPr>
              <w:tc>
                <w:tcPr>
                  <w:tcW w:w="13956" w:type="dxa"/>
                  <w:gridSpan w:val="6"/>
                  <w:tcBorders>
                    <w:top w:val="nil"/>
                    <w:left w:val="nil"/>
                    <w:bottom w:val="nil"/>
                    <w:right w:val="nil"/>
                  </w:tcBorders>
                  <w:shd w:val="clear" w:color="auto" w:fill="auto"/>
                  <w:noWrap/>
                  <w:vAlign w:val="bottom"/>
                  <w:hideMark/>
                </w:tcPr>
                <w:p w:rsidR="00864748" w:rsidRDefault="00864748" w:rsidP="00864748">
                  <w:pPr>
                    <w:jc w:val="center"/>
                    <w:rPr>
                      <w:rFonts w:ascii="Tahoma" w:hAnsi="Tahoma" w:cs="Tahoma"/>
                      <w:sz w:val="20"/>
                      <w:szCs w:val="20"/>
                    </w:rPr>
                  </w:pPr>
                  <w:r>
                    <w:rPr>
                      <w:rFonts w:ascii="Tahoma" w:hAnsi="Tahoma" w:cs="Tahoma"/>
                      <w:sz w:val="20"/>
                      <w:szCs w:val="20"/>
                    </w:rPr>
                    <w:t>z rozpočtu Evropské unie a z prostředků finančních mechanismů</w:t>
                  </w:r>
                </w:p>
              </w:tc>
            </w:tr>
            <w:tr w:rsidR="00864748" w:rsidTr="00864748">
              <w:trPr>
                <w:trHeight w:val="276"/>
              </w:trPr>
              <w:tc>
                <w:tcPr>
                  <w:tcW w:w="1496" w:type="dxa"/>
                  <w:tcBorders>
                    <w:top w:val="nil"/>
                    <w:left w:val="nil"/>
                    <w:bottom w:val="nil"/>
                    <w:right w:val="nil"/>
                  </w:tcBorders>
                  <w:shd w:val="clear" w:color="auto" w:fill="auto"/>
                  <w:noWrap/>
                  <w:vAlign w:val="bottom"/>
                  <w:hideMark/>
                </w:tcPr>
                <w:p w:rsidR="00864748" w:rsidRDefault="00864748" w:rsidP="00864748">
                  <w:pPr>
                    <w:jc w:val="center"/>
                    <w:rPr>
                      <w:rFonts w:ascii="Tahoma" w:hAnsi="Tahoma" w:cs="Tahoma"/>
                      <w:sz w:val="20"/>
                      <w:szCs w:val="20"/>
                    </w:rPr>
                  </w:pPr>
                </w:p>
              </w:tc>
              <w:tc>
                <w:tcPr>
                  <w:tcW w:w="603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73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43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71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536" w:type="dxa"/>
                  <w:tcBorders>
                    <w:top w:val="nil"/>
                    <w:left w:val="nil"/>
                    <w:bottom w:val="nil"/>
                    <w:right w:val="nil"/>
                  </w:tcBorders>
                  <w:shd w:val="clear" w:color="auto" w:fill="auto"/>
                  <w:noWrap/>
                  <w:vAlign w:val="bottom"/>
                  <w:hideMark/>
                </w:tcPr>
                <w:p w:rsidR="00864748" w:rsidRDefault="00864748" w:rsidP="00864748">
                  <w:pPr>
                    <w:jc w:val="right"/>
                    <w:rPr>
                      <w:rFonts w:ascii="Tahoma" w:hAnsi="Tahoma" w:cs="Tahoma"/>
                      <w:sz w:val="20"/>
                      <w:szCs w:val="20"/>
                    </w:rPr>
                  </w:pPr>
                  <w:r>
                    <w:rPr>
                      <w:rFonts w:ascii="Tahoma" w:hAnsi="Tahoma" w:cs="Tahoma"/>
                      <w:sz w:val="20"/>
                      <w:szCs w:val="20"/>
                    </w:rPr>
                    <w:t>v Kč</w:t>
                  </w:r>
                </w:p>
              </w:tc>
            </w:tr>
            <w:tr w:rsidR="00864748" w:rsidTr="00864748">
              <w:trPr>
                <w:trHeight w:val="1245"/>
              </w:trPr>
              <w:tc>
                <w:tcPr>
                  <w:tcW w:w="1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64748" w:rsidRDefault="00864748" w:rsidP="00864748">
                  <w:pPr>
                    <w:jc w:val="center"/>
                    <w:rPr>
                      <w:rFonts w:ascii="Tahoma" w:hAnsi="Tahoma" w:cs="Tahoma"/>
                      <w:sz w:val="18"/>
                      <w:szCs w:val="18"/>
                    </w:rPr>
                  </w:pPr>
                  <w:r>
                    <w:rPr>
                      <w:rFonts w:ascii="Tahoma" w:hAnsi="Tahoma" w:cs="Tahoma"/>
                      <w:sz w:val="18"/>
                      <w:szCs w:val="18"/>
                    </w:rPr>
                    <w:t>Účelový</w:t>
                  </w:r>
                  <w:r>
                    <w:rPr>
                      <w:rFonts w:ascii="Tahoma" w:hAnsi="Tahoma" w:cs="Tahoma"/>
                      <w:sz w:val="18"/>
                      <w:szCs w:val="18"/>
                    </w:rPr>
                    <w:br/>
                    <w:t>znak</w:t>
                  </w:r>
                </w:p>
              </w:tc>
              <w:tc>
                <w:tcPr>
                  <w:tcW w:w="6036" w:type="dxa"/>
                  <w:tcBorders>
                    <w:top w:val="single" w:sz="8" w:space="0" w:color="auto"/>
                    <w:left w:val="nil"/>
                    <w:bottom w:val="single" w:sz="8" w:space="0" w:color="auto"/>
                    <w:right w:val="single" w:sz="8" w:space="0" w:color="auto"/>
                  </w:tcBorders>
                  <w:shd w:val="clear" w:color="auto" w:fill="auto"/>
                  <w:noWrap/>
                  <w:vAlign w:val="center"/>
                  <w:hideMark/>
                </w:tcPr>
                <w:p w:rsidR="00864748" w:rsidRDefault="00864748" w:rsidP="00864748">
                  <w:pPr>
                    <w:jc w:val="center"/>
                    <w:rPr>
                      <w:rFonts w:ascii="Tahoma" w:hAnsi="Tahoma" w:cs="Tahoma"/>
                      <w:sz w:val="18"/>
                      <w:szCs w:val="18"/>
                    </w:rPr>
                  </w:pPr>
                  <w:r>
                    <w:rPr>
                      <w:rFonts w:ascii="Tahoma" w:hAnsi="Tahoma" w:cs="Tahoma"/>
                      <w:sz w:val="18"/>
                      <w:szCs w:val="18"/>
                    </w:rPr>
                    <w:t>Ukazatel</w:t>
                  </w:r>
                </w:p>
              </w:tc>
              <w:tc>
                <w:tcPr>
                  <w:tcW w:w="1736" w:type="dxa"/>
                  <w:tcBorders>
                    <w:top w:val="single" w:sz="8" w:space="0" w:color="auto"/>
                    <w:left w:val="nil"/>
                    <w:bottom w:val="single" w:sz="8" w:space="0" w:color="auto"/>
                    <w:right w:val="single" w:sz="8" w:space="0" w:color="auto"/>
                  </w:tcBorders>
                  <w:shd w:val="clear" w:color="auto" w:fill="auto"/>
                  <w:vAlign w:val="center"/>
                  <w:hideMark/>
                </w:tcPr>
                <w:p w:rsidR="00864748" w:rsidRDefault="00864748" w:rsidP="00864748">
                  <w:pPr>
                    <w:jc w:val="center"/>
                    <w:rPr>
                      <w:rFonts w:ascii="Tahoma" w:hAnsi="Tahoma" w:cs="Tahoma"/>
                      <w:sz w:val="18"/>
                      <w:szCs w:val="18"/>
                    </w:rPr>
                  </w:pPr>
                  <w:r>
                    <w:rPr>
                      <w:rFonts w:ascii="Tahoma" w:hAnsi="Tahoma" w:cs="Tahoma"/>
                      <w:sz w:val="18"/>
                      <w:szCs w:val="18"/>
                    </w:rPr>
                    <w:t>Poskytnuto</w:t>
                  </w:r>
                  <w:r>
                    <w:rPr>
                      <w:rFonts w:ascii="Tahoma" w:hAnsi="Tahoma" w:cs="Tahoma"/>
                      <w:sz w:val="18"/>
                      <w:szCs w:val="18"/>
                    </w:rPr>
                    <w:br/>
                    <w:t xml:space="preserve">k 31. 12. 2015      </w:t>
                  </w:r>
                </w:p>
              </w:tc>
              <w:tc>
                <w:tcPr>
                  <w:tcW w:w="1436" w:type="dxa"/>
                  <w:tcBorders>
                    <w:top w:val="single" w:sz="8" w:space="0" w:color="auto"/>
                    <w:left w:val="nil"/>
                    <w:bottom w:val="single" w:sz="8" w:space="0" w:color="auto"/>
                    <w:right w:val="single" w:sz="8" w:space="0" w:color="auto"/>
                  </w:tcBorders>
                  <w:shd w:val="clear" w:color="auto" w:fill="auto"/>
                  <w:vAlign w:val="center"/>
                  <w:hideMark/>
                </w:tcPr>
                <w:p w:rsidR="00864748" w:rsidRDefault="00864748" w:rsidP="00864748">
                  <w:pPr>
                    <w:jc w:val="center"/>
                    <w:rPr>
                      <w:rFonts w:ascii="Tahoma" w:hAnsi="Tahoma" w:cs="Tahoma"/>
                      <w:sz w:val="18"/>
                      <w:szCs w:val="18"/>
                    </w:rPr>
                  </w:pPr>
                  <w:r>
                    <w:rPr>
                      <w:rFonts w:ascii="Tahoma" w:hAnsi="Tahoma" w:cs="Tahoma"/>
                      <w:sz w:val="18"/>
                      <w:szCs w:val="18"/>
                    </w:rPr>
                    <w:t>Vráceno v průběhu roku zpět na účet poskytovatele (informativní)</w:t>
                  </w:r>
                </w:p>
              </w:tc>
              <w:tc>
                <w:tcPr>
                  <w:tcW w:w="1716" w:type="dxa"/>
                  <w:tcBorders>
                    <w:top w:val="single" w:sz="8" w:space="0" w:color="auto"/>
                    <w:left w:val="nil"/>
                    <w:bottom w:val="single" w:sz="8" w:space="0" w:color="auto"/>
                    <w:right w:val="single" w:sz="8" w:space="0" w:color="auto"/>
                  </w:tcBorders>
                  <w:shd w:val="clear" w:color="auto" w:fill="auto"/>
                  <w:vAlign w:val="center"/>
                  <w:hideMark/>
                </w:tcPr>
                <w:p w:rsidR="00864748" w:rsidRDefault="00864748" w:rsidP="00864748">
                  <w:pPr>
                    <w:jc w:val="center"/>
                    <w:rPr>
                      <w:rFonts w:ascii="Tahoma" w:hAnsi="Tahoma" w:cs="Tahoma"/>
                      <w:sz w:val="18"/>
                      <w:szCs w:val="18"/>
                    </w:rPr>
                  </w:pPr>
                  <w:r>
                    <w:rPr>
                      <w:rFonts w:ascii="Tahoma" w:hAnsi="Tahoma" w:cs="Tahoma"/>
                      <w:sz w:val="18"/>
                      <w:szCs w:val="18"/>
                    </w:rPr>
                    <w:t>Skutečně</w:t>
                  </w:r>
                  <w:r>
                    <w:rPr>
                      <w:rFonts w:ascii="Tahoma" w:hAnsi="Tahoma" w:cs="Tahoma"/>
                      <w:sz w:val="18"/>
                      <w:szCs w:val="18"/>
                    </w:rPr>
                    <w:br/>
                    <w:t xml:space="preserve">použito </w:t>
                  </w:r>
                  <w:r>
                    <w:rPr>
                      <w:rFonts w:ascii="Tahoma" w:hAnsi="Tahoma" w:cs="Tahoma"/>
                      <w:sz w:val="18"/>
                      <w:szCs w:val="18"/>
                    </w:rPr>
                    <w:br/>
                    <w:t>k 31. 12. 2015</w:t>
                  </w:r>
                </w:p>
              </w:tc>
              <w:tc>
                <w:tcPr>
                  <w:tcW w:w="1536" w:type="dxa"/>
                  <w:tcBorders>
                    <w:top w:val="single" w:sz="8" w:space="0" w:color="auto"/>
                    <w:left w:val="nil"/>
                    <w:bottom w:val="single" w:sz="8" w:space="0" w:color="auto"/>
                    <w:right w:val="single" w:sz="8" w:space="0" w:color="auto"/>
                  </w:tcBorders>
                  <w:shd w:val="clear" w:color="auto" w:fill="auto"/>
                  <w:vAlign w:val="center"/>
                  <w:hideMark/>
                </w:tcPr>
                <w:p w:rsidR="00864748" w:rsidRDefault="00864748" w:rsidP="00864748">
                  <w:pPr>
                    <w:jc w:val="center"/>
                    <w:rPr>
                      <w:rFonts w:ascii="Tahoma" w:hAnsi="Tahoma" w:cs="Tahoma"/>
                      <w:sz w:val="18"/>
                      <w:szCs w:val="18"/>
                    </w:rPr>
                  </w:pPr>
                  <w:r>
                    <w:rPr>
                      <w:rFonts w:ascii="Tahoma" w:hAnsi="Tahoma" w:cs="Tahoma"/>
                      <w:sz w:val="18"/>
                      <w:szCs w:val="18"/>
                    </w:rPr>
                    <w:t>Vratka dotace při finančním vypořádání</w:t>
                  </w:r>
                </w:p>
              </w:tc>
            </w:tr>
            <w:tr w:rsidR="00864748" w:rsidTr="00864748">
              <w:trPr>
                <w:trHeight w:val="276"/>
              </w:trPr>
              <w:tc>
                <w:tcPr>
                  <w:tcW w:w="1496"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center"/>
                    <w:rPr>
                      <w:rFonts w:ascii="Tahoma" w:hAnsi="Tahoma" w:cs="Tahoma"/>
                      <w:sz w:val="18"/>
                      <w:szCs w:val="18"/>
                    </w:rPr>
                  </w:pPr>
                  <w:r>
                    <w:rPr>
                      <w:rFonts w:ascii="Tahoma" w:hAnsi="Tahoma" w:cs="Tahoma"/>
                      <w:sz w:val="18"/>
                      <w:szCs w:val="18"/>
                    </w:rPr>
                    <w:t>a</w:t>
                  </w:r>
                </w:p>
              </w:tc>
              <w:tc>
                <w:tcPr>
                  <w:tcW w:w="6036"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center"/>
                    <w:rPr>
                      <w:rFonts w:ascii="Tahoma" w:hAnsi="Tahoma" w:cs="Tahoma"/>
                      <w:sz w:val="18"/>
                      <w:szCs w:val="18"/>
                    </w:rPr>
                  </w:pPr>
                  <w:r>
                    <w:rPr>
                      <w:rFonts w:ascii="Tahoma" w:hAnsi="Tahoma" w:cs="Tahoma"/>
                      <w:sz w:val="18"/>
                      <w:szCs w:val="18"/>
                    </w:rPr>
                    <w:t>b</w:t>
                  </w:r>
                </w:p>
              </w:tc>
              <w:tc>
                <w:tcPr>
                  <w:tcW w:w="1736"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center"/>
                    <w:rPr>
                      <w:rFonts w:ascii="Tahoma" w:hAnsi="Tahoma" w:cs="Tahoma"/>
                      <w:sz w:val="18"/>
                      <w:szCs w:val="18"/>
                    </w:rPr>
                  </w:pPr>
                  <w:r>
                    <w:rPr>
                      <w:rFonts w:ascii="Tahoma" w:hAnsi="Tahoma" w:cs="Tahoma"/>
                      <w:sz w:val="18"/>
                      <w:szCs w:val="18"/>
                    </w:rPr>
                    <w:t>1</w:t>
                  </w:r>
                </w:p>
              </w:tc>
              <w:tc>
                <w:tcPr>
                  <w:tcW w:w="1436"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center"/>
                    <w:rPr>
                      <w:rFonts w:ascii="Tahoma" w:hAnsi="Tahoma" w:cs="Tahoma"/>
                      <w:sz w:val="18"/>
                      <w:szCs w:val="18"/>
                    </w:rPr>
                  </w:pPr>
                  <w:r>
                    <w:rPr>
                      <w:rFonts w:ascii="Tahoma" w:hAnsi="Tahoma" w:cs="Tahoma"/>
                      <w:sz w:val="18"/>
                      <w:szCs w:val="18"/>
                    </w:rPr>
                    <w:t>2</w:t>
                  </w:r>
                </w:p>
              </w:tc>
              <w:tc>
                <w:tcPr>
                  <w:tcW w:w="1716"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center"/>
                    <w:rPr>
                      <w:rFonts w:ascii="Tahoma" w:hAnsi="Tahoma" w:cs="Tahoma"/>
                      <w:sz w:val="18"/>
                      <w:szCs w:val="18"/>
                    </w:rPr>
                  </w:pPr>
                  <w:r>
                    <w:rPr>
                      <w:rFonts w:ascii="Tahoma" w:hAnsi="Tahoma" w:cs="Tahoma"/>
                      <w:sz w:val="18"/>
                      <w:szCs w:val="18"/>
                    </w:rPr>
                    <w:t>3</w:t>
                  </w:r>
                </w:p>
              </w:tc>
              <w:tc>
                <w:tcPr>
                  <w:tcW w:w="1536"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center"/>
                    <w:rPr>
                      <w:rFonts w:ascii="Tahoma" w:hAnsi="Tahoma" w:cs="Tahoma"/>
                      <w:sz w:val="18"/>
                      <w:szCs w:val="18"/>
                    </w:rPr>
                  </w:pPr>
                  <w:r>
                    <w:rPr>
                      <w:rFonts w:ascii="Tahoma" w:hAnsi="Tahoma" w:cs="Tahoma"/>
                      <w:sz w:val="18"/>
                      <w:szCs w:val="18"/>
                    </w:rPr>
                    <w:t>4 = 1 - 2 - 3</w:t>
                  </w:r>
                </w:p>
              </w:tc>
            </w:tr>
            <w:tr w:rsidR="00864748" w:rsidTr="00864748">
              <w:trPr>
                <w:trHeight w:val="276"/>
              </w:trPr>
              <w:tc>
                <w:tcPr>
                  <w:tcW w:w="1496" w:type="dxa"/>
                  <w:tcBorders>
                    <w:top w:val="nil"/>
                    <w:left w:val="single" w:sz="8" w:space="0" w:color="auto"/>
                    <w:bottom w:val="nil"/>
                    <w:right w:val="single" w:sz="8" w:space="0" w:color="auto"/>
                  </w:tcBorders>
                  <w:shd w:val="clear" w:color="auto" w:fill="auto"/>
                  <w:noWrap/>
                  <w:vAlign w:val="bottom"/>
                  <w:hideMark/>
                </w:tcPr>
                <w:p w:rsidR="00864748" w:rsidRDefault="00864748" w:rsidP="00864748">
                  <w:pPr>
                    <w:jc w:val="center"/>
                    <w:rPr>
                      <w:rFonts w:ascii="Tahoma" w:hAnsi="Tahoma" w:cs="Tahoma"/>
                      <w:sz w:val="18"/>
                      <w:szCs w:val="18"/>
                    </w:rPr>
                  </w:pPr>
                  <w:r>
                    <w:rPr>
                      <w:rFonts w:ascii="Tahoma" w:hAnsi="Tahoma" w:cs="Tahoma"/>
                      <w:sz w:val="18"/>
                      <w:szCs w:val="18"/>
                    </w:rPr>
                    <w:t> </w:t>
                  </w:r>
                </w:p>
              </w:tc>
              <w:tc>
                <w:tcPr>
                  <w:tcW w:w="6036" w:type="dxa"/>
                  <w:tcBorders>
                    <w:top w:val="nil"/>
                    <w:left w:val="nil"/>
                    <w:bottom w:val="nil"/>
                    <w:right w:val="single" w:sz="8" w:space="0" w:color="auto"/>
                  </w:tcBorders>
                  <w:shd w:val="clear" w:color="auto" w:fill="auto"/>
                  <w:noWrap/>
                  <w:vAlign w:val="center"/>
                  <w:hideMark/>
                </w:tcPr>
                <w:p w:rsidR="00864748" w:rsidRDefault="00864748" w:rsidP="00864748">
                  <w:pPr>
                    <w:rPr>
                      <w:rFonts w:ascii="Tahoma" w:hAnsi="Tahoma" w:cs="Tahoma"/>
                      <w:b/>
                      <w:bCs/>
                      <w:sz w:val="18"/>
                      <w:szCs w:val="18"/>
                    </w:rPr>
                  </w:pPr>
                  <w:r>
                    <w:rPr>
                      <w:rFonts w:ascii="Tahoma" w:hAnsi="Tahoma" w:cs="Tahoma"/>
                      <w:b/>
                      <w:bCs/>
                      <w:sz w:val="18"/>
                      <w:szCs w:val="18"/>
                    </w:rPr>
                    <w:t>Neinvestiční dotace celkem</w:t>
                  </w:r>
                </w:p>
              </w:tc>
              <w:tc>
                <w:tcPr>
                  <w:tcW w:w="1736"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rFonts w:ascii="Tahoma" w:hAnsi="Tahoma" w:cs="Tahoma"/>
                      <w:b/>
                      <w:bCs/>
                      <w:sz w:val="18"/>
                      <w:szCs w:val="18"/>
                    </w:rPr>
                  </w:pPr>
                  <w:r>
                    <w:rPr>
                      <w:rFonts w:ascii="Tahoma" w:hAnsi="Tahoma" w:cs="Tahoma"/>
                      <w:b/>
                      <w:bCs/>
                      <w:sz w:val="18"/>
                      <w:szCs w:val="18"/>
                    </w:rPr>
                    <w:t>19 284 285,00</w:t>
                  </w:r>
                </w:p>
              </w:tc>
              <w:tc>
                <w:tcPr>
                  <w:tcW w:w="1436"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rFonts w:ascii="Tahoma" w:hAnsi="Tahoma" w:cs="Tahoma"/>
                      <w:b/>
                      <w:bCs/>
                      <w:sz w:val="18"/>
                      <w:szCs w:val="18"/>
                    </w:rPr>
                  </w:pPr>
                  <w:r>
                    <w:rPr>
                      <w:rFonts w:ascii="Tahoma" w:hAnsi="Tahoma" w:cs="Tahoma"/>
                      <w:b/>
                      <w:bCs/>
                      <w:sz w:val="18"/>
                      <w:szCs w:val="18"/>
                    </w:rPr>
                    <w:t>0,00</w:t>
                  </w:r>
                </w:p>
              </w:tc>
              <w:tc>
                <w:tcPr>
                  <w:tcW w:w="1716"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rFonts w:ascii="Tahoma" w:hAnsi="Tahoma" w:cs="Tahoma"/>
                      <w:b/>
                      <w:bCs/>
                      <w:sz w:val="18"/>
                      <w:szCs w:val="18"/>
                    </w:rPr>
                  </w:pPr>
                  <w:r>
                    <w:rPr>
                      <w:rFonts w:ascii="Tahoma" w:hAnsi="Tahoma" w:cs="Tahoma"/>
                      <w:b/>
                      <w:bCs/>
                      <w:sz w:val="18"/>
                      <w:szCs w:val="18"/>
                    </w:rPr>
                    <w:t>19 284 285,00</w:t>
                  </w:r>
                </w:p>
              </w:tc>
              <w:tc>
                <w:tcPr>
                  <w:tcW w:w="1536"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rFonts w:ascii="Tahoma" w:hAnsi="Tahoma" w:cs="Tahoma"/>
                      <w:b/>
                      <w:bCs/>
                      <w:sz w:val="18"/>
                      <w:szCs w:val="18"/>
                    </w:rPr>
                  </w:pPr>
                  <w:r>
                    <w:rPr>
                      <w:rFonts w:ascii="Tahoma" w:hAnsi="Tahoma" w:cs="Tahoma"/>
                      <w:b/>
                      <w:bCs/>
                      <w:sz w:val="18"/>
                      <w:szCs w:val="18"/>
                    </w:rPr>
                    <w:t>0,00</w:t>
                  </w:r>
                </w:p>
              </w:tc>
            </w:tr>
            <w:tr w:rsidR="00864748" w:rsidTr="00864748">
              <w:trPr>
                <w:trHeight w:val="264"/>
              </w:trPr>
              <w:tc>
                <w:tcPr>
                  <w:tcW w:w="1496" w:type="dxa"/>
                  <w:tcBorders>
                    <w:top w:val="single" w:sz="8" w:space="0" w:color="auto"/>
                    <w:left w:val="single" w:sz="8" w:space="0" w:color="auto"/>
                    <w:bottom w:val="nil"/>
                    <w:right w:val="single" w:sz="8" w:space="0" w:color="auto"/>
                  </w:tcBorders>
                  <w:shd w:val="clear" w:color="auto" w:fill="auto"/>
                  <w:noWrap/>
                  <w:vAlign w:val="bottom"/>
                  <w:hideMark/>
                </w:tcPr>
                <w:p w:rsidR="00864748" w:rsidRDefault="00864748" w:rsidP="00864748">
                  <w:pPr>
                    <w:jc w:val="center"/>
                    <w:rPr>
                      <w:rFonts w:ascii="Tahoma" w:hAnsi="Tahoma" w:cs="Tahoma"/>
                      <w:sz w:val="18"/>
                      <w:szCs w:val="18"/>
                    </w:rPr>
                  </w:pPr>
                  <w:r>
                    <w:rPr>
                      <w:rFonts w:ascii="Tahoma" w:hAnsi="Tahoma" w:cs="Tahoma"/>
                      <w:sz w:val="18"/>
                      <w:szCs w:val="18"/>
                    </w:rPr>
                    <w:t> </w:t>
                  </w:r>
                </w:p>
              </w:tc>
              <w:tc>
                <w:tcPr>
                  <w:tcW w:w="6036" w:type="dxa"/>
                  <w:tcBorders>
                    <w:top w:val="single" w:sz="8" w:space="0" w:color="auto"/>
                    <w:left w:val="nil"/>
                    <w:bottom w:val="nil"/>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v tom:</w:t>
                  </w:r>
                </w:p>
              </w:tc>
              <w:tc>
                <w:tcPr>
                  <w:tcW w:w="1736" w:type="dxa"/>
                  <w:tcBorders>
                    <w:top w:val="nil"/>
                    <w:left w:val="nil"/>
                    <w:bottom w:val="nil"/>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436" w:type="dxa"/>
                  <w:tcBorders>
                    <w:top w:val="nil"/>
                    <w:left w:val="nil"/>
                    <w:bottom w:val="nil"/>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nil"/>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536" w:type="dxa"/>
                  <w:tcBorders>
                    <w:top w:val="nil"/>
                    <w:left w:val="nil"/>
                    <w:bottom w:val="nil"/>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r>
            <w:tr w:rsidR="00864748" w:rsidTr="00864748">
              <w:trPr>
                <w:trHeight w:val="264"/>
              </w:trPr>
              <w:tc>
                <w:tcPr>
                  <w:tcW w:w="1496" w:type="dxa"/>
                  <w:tcBorders>
                    <w:top w:val="single" w:sz="4" w:space="0" w:color="auto"/>
                    <w:left w:val="single" w:sz="8" w:space="0" w:color="auto"/>
                    <w:bottom w:val="nil"/>
                    <w:right w:val="single" w:sz="8" w:space="0" w:color="auto"/>
                  </w:tcBorders>
                  <w:shd w:val="clear" w:color="auto" w:fill="auto"/>
                  <w:noWrap/>
                  <w:vAlign w:val="bottom"/>
                  <w:hideMark/>
                </w:tcPr>
                <w:p w:rsidR="00864748" w:rsidRDefault="00864748" w:rsidP="00864748">
                  <w:pPr>
                    <w:jc w:val="center"/>
                    <w:rPr>
                      <w:rFonts w:ascii="Tahoma" w:hAnsi="Tahoma" w:cs="Tahoma"/>
                      <w:sz w:val="18"/>
                      <w:szCs w:val="18"/>
                    </w:rPr>
                  </w:pPr>
                  <w:r>
                    <w:rPr>
                      <w:rFonts w:ascii="Tahoma" w:hAnsi="Tahoma" w:cs="Tahoma"/>
                      <w:sz w:val="18"/>
                      <w:szCs w:val="18"/>
                    </w:rPr>
                    <w:t>33353</w:t>
                  </w:r>
                </w:p>
              </w:tc>
              <w:tc>
                <w:tcPr>
                  <w:tcW w:w="6036" w:type="dxa"/>
                  <w:tcBorders>
                    <w:top w:val="single" w:sz="4" w:space="0" w:color="auto"/>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Přímé náklady na vzdělávání (NIV celkem)</w:t>
                  </w:r>
                </w:p>
              </w:tc>
              <w:tc>
                <w:tcPr>
                  <w:tcW w:w="1736" w:type="dxa"/>
                  <w:tcBorders>
                    <w:top w:val="single" w:sz="4" w:space="0" w:color="auto"/>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18 585 000,00</w:t>
                  </w:r>
                </w:p>
              </w:tc>
              <w:tc>
                <w:tcPr>
                  <w:tcW w:w="1436" w:type="dxa"/>
                  <w:tcBorders>
                    <w:top w:val="single" w:sz="4" w:space="0" w:color="auto"/>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0,00</w:t>
                  </w:r>
                </w:p>
              </w:tc>
              <w:tc>
                <w:tcPr>
                  <w:tcW w:w="1716" w:type="dxa"/>
                  <w:tcBorders>
                    <w:top w:val="single" w:sz="4" w:space="0" w:color="auto"/>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18 585 000,00</w:t>
                  </w:r>
                </w:p>
              </w:tc>
              <w:tc>
                <w:tcPr>
                  <w:tcW w:w="1536" w:type="dxa"/>
                  <w:tcBorders>
                    <w:top w:val="single" w:sz="4" w:space="0" w:color="auto"/>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0,00</w:t>
                  </w:r>
                </w:p>
              </w:tc>
            </w:tr>
            <w:tr w:rsidR="00864748" w:rsidTr="00864748">
              <w:trPr>
                <w:trHeight w:val="264"/>
              </w:trPr>
              <w:tc>
                <w:tcPr>
                  <w:tcW w:w="1496" w:type="dxa"/>
                  <w:tcBorders>
                    <w:top w:val="nil"/>
                    <w:left w:val="single" w:sz="8" w:space="0" w:color="auto"/>
                    <w:bottom w:val="nil"/>
                    <w:right w:val="single" w:sz="8" w:space="0" w:color="auto"/>
                  </w:tcBorders>
                  <w:shd w:val="clear" w:color="auto" w:fill="auto"/>
                  <w:noWrap/>
                  <w:vAlign w:val="bottom"/>
                  <w:hideMark/>
                </w:tcPr>
                <w:p w:rsidR="00864748" w:rsidRDefault="00864748" w:rsidP="00864748">
                  <w:pPr>
                    <w:jc w:val="center"/>
                    <w:rPr>
                      <w:rFonts w:ascii="Tahoma" w:hAnsi="Tahoma" w:cs="Tahoma"/>
                      <w:sz w:val="18"/>
                      <w:szCs w:val="18"/>
                    </w:rPr>
                  </w:pPr>
                  <w:r>
                    <w:rPr>
                      <w:rFonts w:ascii="Tahoma" w:hAnsi="Tahoma" w:cs="Tahoma"/>
                      <w:sz w:val="18"/>
                      <w:szCs w:val="18"/>
                    </w:rPr>
                    <w:t> </w:t>
                  </w:r>
                </w:p>
              </w:tc>
              <w:tc>
                <w:tcPr>
                  <w:tcW w:w="60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xml:space="preserve">     z toho:</w:t>
                  </w:r>
                </w:p>
              </w:tc>
              <w:tc>
                <w:tcPr>
                  <w:tcW w:w="17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4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r>
            <w:tr w:rsidR="00864748" w:rsidTr="00864748">
              <w:trPr>
                <w:trHeight w:val="264"/>
              </w:trPr>
              <w:tc>
                <w:tcPr>
                  <w:tcW w:w="1496" w:type="dxa"/>
                  <w:tcBorders>
                    <w:top w:val="nil"/>
                    <w:left w:val="single" w:sz="8" w:space="0" w:color="auto"/>
                    <w:bottom w:val="nil"/>
                    <w:right w:val="single" w:sz="8" w:space="0" w:color="auto"/>
                  </w:tcBorders>
                  <w:shd w:val="clear" w:color="auto" w:fill="auto"/>
                  <w:noWrap/>
                  <w:vAlign w:val="bottom"/>
                  <w:hideMark/>
                </w:tcPr>
                <w:p w:rsidR="00864748" w:rsidRDefault="00864748" w:rsidP="00864748">
                  <w:pPr>
                    <w:jc w:val="center"/>
                    <w:rPr>
                      <w:rFonts w:ascii="Tahoma" w:hAnsi="Tahoma" w:cs="Tahoma"/>
                      <w:sz w:val="18"/>
                      <w:szCs w:val="18"/>
                    </w:rPr>
                  </w:pPr>
                  <w:r>
                    <w:rPr>
                      <w:rFonts w:ascii="Tahoma" w:hAnsi="Tahoma" w:cs="Tahoma"/>
                      <w:sz w:val="18"/>
                      <w:szCs w:val="18"/>
                    </w:rPr>
                    <w:t> </w:t>
                  </w:r>
                </w:p>
              </w:tc>
              <w:tc>
                <w:tcPr>
                  <w:tcW w:w="60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i/>
                      <w:iCs/>
                      <w:sz w:val="18"/>
                      <w:szCs w:val="18"/>
                    </w:rPr>
                  </w:pPr>
                  <w:r>
                    <w:rPr>
                      <w:rFonts w:ascii="Tahoma" w:hAnsi="Tahoma" w:cs="Tahoma"/>
                      <w:i/>
                      <w:iCs/>
                      <w:sz w:val="18"/>
                      <w:szCs w:val="18"/>
                    </w:rPr>
                    <w:t xml:space="preserve">         a) platy zaměstnanců</w:t>
                  </w:r>
                </w:p>
              </w:tc>
              <w:tc>
                <w:tcPr>
                  <w:tcW w:w="17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13 147 000,00</w:t>
                  </w:r>
                </w:p>
              </w:tc>
              <w:tc>
                <w:tcPr>
                  <w:tcW w:w="14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13 147 000,00</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i/>
                      <w:iCs/>
                      <w:sz w:val="18"/>
                      <w:szCs w:val="18"/>
                    </w:rPr>
                  </w:pPr>
                  <w:r>
                    <w:rPr>
                      <w:rFonts w:ascii="Tahoma" w:hAnsi="Tahoma" w:cs="Tahoma"/>
                      <w:i/>
                      <w:iCs/>
                      <w:sz w:val="18"/>
                      <w:szCs w:val="18"/>
                    </w:rPr>
                    <w:t>0,00</w:t>
                  </w:r>
                </w:p>
              </w:tc>
            </w:tr>
            <w:tr w:rsidR="00864748" w:rsidTr="00864748">
              <w:trPr>
                <w:trHeight w:val="264"/>
              </w:trPr>
              <w:tc>
                <w:tcPr>
                  <w:tcW w:w="1496" w:type="dxa"/>
                  <w:tcBorders>
                    <w:top w:val="nil"/>
                    <w:left w:val="single" w:sz="8" w:space="0" w:color="auto"/>
                    <w:bottom w:val="nil"/>
                    <w:right w:val="single" w:sz="8" w:space="0" w:color="auto"/>
                  </w:tcBorders>
                  <w:shd w:val="clear" w:color="auto" w:fill="auto"/>
                  <w:noWrap/>
                  <w:vAlign w:val="bottom"/>
                  <w:hideMark/>
                </w:tcPr>
                <w:p w:rsidR="00864748" w:rsidRDefault="00864748" w:rsidP="00864748">
                  <w:pPr>
                    <w:jc w:val="center"/>
                    <w:rPr>
                      <w:rFonts w:ascii="Tahoma" w:hAnsi="Tahoma" w:cs="Tahoma"/>
                      <w:sz w:val="18"/>
                      <w:szCs w:val="18"/>
                    </w:rPr>
                  </w:pPr>
                  <w:r>
                    <w:rPr>
                      <w:rFonts w:ascii="Tahoma" w:hAnsi="Tahoma" w:cs="Tahoma"/>
                      <w:sz w:val="18"/>
                      <w:szCs w:val="18"/>
                    </w:rPr>
                    <w:t> </w:t>
                  </w:r>
                </w:p>
              </w:tc>
              <w:tc>
                <w:tcPr>
                  <w:tcW w:w="60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i/>
                      <w:iCs/>
                      <w:sz w:val="18"/>
                      <w:szCs w:val="18"/>
                    </w:rPr>
                  </w:pPr>
                  <w:r>
                    <w:rPr>
                      <w:rFonts w:ascii="Tahoma" w:hAnsi="Tahoma" w:cs="Tahoma"/>
                      <w:i/>
                      <w:iCs/>
                      <w:sz w:val="18"/>
                      <w:szCs w:val="18"/>
                    </w:rPr>
                    <w:t xml:space="preserve">         b) OON zaměstnanců</w:t>
                  </w:r>
                </w:p>
              </w:tc>
              <w:tc>
                <w:tcPr>
                  <w:tcW w:w="17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210 000,00</w:t>
                  </w:r>
                </w:p>
              </w:tc>
              <w:tc>
                <w:tcPr>
                  <w:tcW w:w="14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210 000,00</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i/>
                      <w:iCs/>
                      <w:sz w:val="18"/>
                      <w:szCs w:val="18"/>
                    </w:rPr>
                  </w:pPr>
                  <w:r>
                    <w:rPr>
                      <w:rFonts w:ascii="Tahoma" w:hAnsi="Tahoma" w:cs="Tahoma"/>
                      <w:i/>
                      <w:iCs/>
                      <w:sz w:val="18"/>
                      <w:szCs w:val="18"/>
                    </w:rPr>
                    <w:t>0,00</w:t>
                  </w:r>
                </w:p>
              </w:tc>
            </w:tr>
            <w:tr w:rsidR="00864748" w:rsidTr="00864748">
              <w:trPr>
                <w:trHeight w:val="264"/>
              </w:trPr>
              <w:tc>
                <w:tcPr>
                  <w:tcW w:w="149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center"/>
                    <w:rPr>
                      <w:rFonts w:ascii="Tahoma" w:hAnsi="Tahoma" w:cs="Tahoma"/>
                      <w:sz w:val="18"/>
                      <w:szCs w:val="18"/>
                    </w:rPr>
                  </w:pPr>
                  <w:r>
                    <w:rPr>
                      <w:rFonts w:ascii="Tahoma" w:hAnsi="Tahoma" w:cs="Tahoma"/>
                      <w:sz w:val="18"/>
                      <w:szCs w:val="18"/>
                    </w:rPr>
                    <w:t> </w:t>
                  </w:r>
                </w:p>
              </w:tc>
              <w:tc>
                <w:tcPr>
                  <w:tcW w:w="60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i/>
                      <w:iCs/>
                      <w:sz w:val="18"/>
                      <w:szCs w:val="18"/>
                    </w:rPr>
                  </w:pPr>
                  <w:r>
                    <w:rPr>
                      <w:rFonts w:ascii="Tahoma" w:hAnsi="Tahoma" w:cs="Tahoma"/>
                      <w:i/>
                      <w:iCs/>
                      <w:sz w:val="18"/>
                      <w:szCs w:val="18"/>
                    </w:rPr>
                    <w:t xml:space="preserve">         c) ostatní (pojistné + FKSP+ ONIV)</w:t>
                  </w:r>
                </w:p>
              </w:tc>
              <w:tc>
                <w:tcPr>
                  <w:tcW w:w="17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5 228 000,00</w:t>
                  </w:r>
                </w:p>
              </w:tc>
              <w:tc>
                <w:tcPr>
                  <w:tcW w:w="14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5 228 000,00</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i/>
                      <w:iCs/>
                      <w:sz w:val="18"/>
                      <w:szCs w:val="18"/>
                    </w:rPr>
                  </w:pPr>
                  <w:r>
                    <w:rPr>
                      <w:rFonts w:ascii="Tahoma" w:hAnsi="Tahoma" w:cs="Tahoma"/>
                      <w:i/>
                      <w:iCs/>
                      <w:sz w:val="18"/>
                      <w:szCs w:val="18"/>
                    </w:rPr>
                    <w:t>0,00</w:t>
                  </w:r>
                </w:p>
              </w:tc>
            </w:tr>
            <w:tr w:rsidR="00864748" w:rsidTr="00864748">
              <w:trPr>
                <w:trHeight w:val="495"/>
              </w:trPr>
              <w:tc>
                <w:tcPr>
                  <w:tcW w:w="1496" w:type="dxa"/>
                  <w:tcBorders>
                    <w:top w:val="nil"/>
                    <w:left w:val="single" w:sz="8" w:space="0" w:color="auto"/>
                    <w:bottom w:val="single" w:sz="4" w:space="0" w:color="auto"/>
                    <w:right w:val="single" w:sz="8" w:space="0" w:color="auto"/>
                  </w:tcBorders>
                  <w:shd w:val="clear" w:color="auto" w:fill="auto"/>
                  <w:noWrap/>
                  <w:hideMark/>
                </w:tcPr>
                <w:p w:rsidR="00864748" w:rsidRDefault="00864748" w:rsidP="00864748">
                  <w:pPr>
                    <w:jc w:val="center"/>
                    <w:rPr>
                      <w:rFonts w:ascii="Tahoma" w:hAnsi="Tahoma" w:cs="Tahoma"/>
                      <w:sz w:val="18"/>
                      <w:szCs w:val="18"/>
                    </w:rPr>
                  </w:pPr>
                  <w:r>
                    <w:rPr>
                      <w:rFonts w:ascii="Tahoma" w:hAnsi="Tahoma" w:cs="Tahoma"/>
                      <w:sz w:val="18"/>
                      <w:szCs w:val="18"/>
                    </w:rPr>
                    <w:t>33024</w:t>
                  </w:r>
                </w:p>
              </w:tc>
              <w:tc>
                <w:tcPr>
                  <w:tcW w:w="6036" w:type="dxa"/>
                  <w:tcBorders>
                    <w:top w:val="nil"/>
                    <w:left w:val="nil"/>
                    <w:bottom w:val="single" w:sz="4" w:space="0" w:color="auto"/>
                    <w:right w:val="single" w:sz="8" w:space="0" w:color="auto"/>
                  </w:tcBorders>
                  <w:shd w:val="clear" w:color="auto" w:fill="auto"/>
                  <w:vAlign w:val="bottom"/>
                  <w:hideMark/>
                </w:tcPr>
                <w:p w:rsidR="00864748" w:rsidRDefault="00864748" w:rsidP="00864748">
                  <w:pPr>
                    <w:rPr>
                      <w:rFonts w:ascii="Tahoma" w:hAnsi="Tahoma" w:cs="Tahoma"/>
                      <w:sz w:val="18"/>
                      <w:szCs w:val="18"/>
                    </w:rPr>
                  </w:pPr>
                  <w:r>
                    <w:rPr>
                      <w:rFonts w:ascii="Tahoma" w:hAnsi="Tahoma" w:cs="Tahoma"/>
                      <w:sz w:val="18"/>
                      <w:szCs w:val="18"/>
                    </w:rPr>
                    <w:t>Bezplatná výuka českého jazyka přizpůsobená potřebám žáků - cizinců z tzv. třetích zemí na rok 2015</w:t>
                  </w:r>
                </w:p>
              </w:tc>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64748" w:rsidRDefault="00864748" w:rsidP="00864748">
                  <w:pPr>
                    <w:jc w:val="right"/>
                    <w:rPr>
                      <w:rFonts w:ascii="Tahoma" w:hAnsi="Tahoma" w:cs="Tahoma"/>
                      <w:sz w:val="18"/>
                      <w:szCs w:val="18"/>
                    </w:rPr>
                  </w:pPr>
                  <w:r>
                    <w:rPr>
                      <w:rFonts w:ascii="Tahoma" w:hAnsi="Tahoma" w:cs="Tahoma"/>
                      <w:sz w:val="18"/>
                      <w:szCs w:val="18"/>
                    </w:rPr>
                    <w:t> </w:t>
                  </w:r>
                </w:p>
              </w:tc>
              <w:tc>
                <w:tcPr>
                  <w:tcW w:w="143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0,00</w:t>
                  </w:r>
                </w:p>
              </w:tc>
            </w:tr>
            <w:tr w:rsidR="00864748" w:rsidTr="00864748">
              <w:trPr>
                <w:trHeight w:val="468"/>
              </w:trPr>
              <w:tc>
                <w:tcPr>
                  <w:tcW w:w="1496" w:type="dxa"/>
                  <w:tcBorders>
                    <w:top w:val="nil"/>
                    <w:left w:val="single" w:sz="8" w:space="0" w:color="auto"/>
                    <w:bottom w:val="single" w:sz="4" w:space="0" w:color="auto"/>
                    <w:right w:val="single" w:sz="8" w:space="0" w:color="auto"/>
                  </w:tcBorders>
                  <w:shd w:val="clear" w:color="auto" w:fill="auto"/>
                  <w:noWrap/>
                  <w:hideMark/>
                </w:tcPr>
                <w:p w:rsidR="00864748" w:rsidRDefault="00864748" w:rsidP="00864748">
                  <w:pPr>
                    <w:jc w:val="center"/>
                    <w:rPr>
                      <w:rFonts w:ascii="Tahoma" w:hAnsi="Tahoma" w:cs="Tahoma"/>
                      <w:sz w:val="18"/>
                      <w:szCs w:val="18"/>
                    </w:rPr>
                  </w:pPr>
                  <w:r>
                    <w:rPr>
                      <w:rFonts w:ascii="Tahoma" w:hAnsi="Tahoma" w:cs="Tahoma"/>
                      <w:sz w:val="18"/>
                      <w:szCs w:val="18"/>
                    </w:rPr>
                    <w:t>33025</w:t>
                  </w:r>
                </w:p>
              </w:tc>
              <w:tc>
                <w:tcPr>
                  <w:tcW w:w="6036" w:type="dxa"/>
                  <w:tcBorders>
                    <w:top w:val="nil"/>
                    <w:left w:val="nil"/>
                    <w:bottom w:val="single" w:sz="4" w:space="0" w:color="auto"/>
                    <w:right w:val="single" w:sz="8" w:space="0" w:color="auto"/>
                  </w:tcBorders>
                  <w:shd w:val="clear" w:color="auto" w:fill="auto"/>
                  <w:vAlign w:val="bottom"/>
                  <w:hideMark/>
                </w:tcPr>
                <w:p w:rsidR="00864748" w:rsidRDefault="00864748" w:rsidP="00864748">
                  <w:pPr>
                    <w:rPr>
                      <w:rFonts w:ascii="Tahoma" w:hAnsi="Tahoma" w:cs="Tahoma"/>
                      <w:sz w:val="18"/>
                      <w:szCs w:val="18"/>
                    </w:rPr>
                  </w:pPr>
                  <w:r>
                    <w:rPr>
                      <w:rFonts w:ascii="Tahoma" w:hAnsi="Tahoma" w:cs="Tahoma"/>
                      <w:sz w:val="18"/>
                      <w:szCs w:val="18"/>
                    </w:rPr>
                    <w:t>Kompenzační učební pomůcky pro žáky se zdravotním postižením v roce 2015</w:t>
                  </w:r>
                </w:p>
              </w:tc>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64748" w:rsidRDefault="00864748" w:rsidP="00864748">
                  <w:pPr>
                    <w:jc w:val="right"/>
                    <w:rPr>
                      <w:rFonts w:ascii="Tahoma" w:hAnsi="Tahoma" w:cs="Tahoma"/>
                      <w:sz w:val="18"/>
                      <w:szCs w:val="18"/>
                    </w:rPr>
                  </w:pPr>
                  <w:r>
                    <w:rPr>
                      <w:rFonts w:ascii="Tahoma" w:hAnsi="Tahoma" w:cs="Tahoma"/>
                      <w:sz w:val="18"/>
                      <w:szCs w:val="18"/>
                    </w:rPr>
                    <w:t> </w:t>
                  </w:r>
                </w:p>
              </w:tc>
              <w:tc>
                <w:tcPr>
                  <w:tcW w:w="143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0,00</w:t>
                  </w:r>
                </w:p>
              </w:tc>
            </w:tr>
            <w:tr w:rsidR="00864748" w:rsidTr="00864748">
              <w:trPr>
                <w:trHeight w:val="468"/>
              </w:trPr>
              <w:tc>
                <w:tcPr>
                  <w:tcW w:w="1496" w:type="dxa"/>
                  <w:tcBorders>
                    <w:top w:val="nil"/>
                    <w:left w:val="single" w:sz="8" w:space="0" w:color="auto"/>
                    <w:bottom w:val="single" w:sz="4" w:space="0" w:color="auto"/>
                    <w:right w:val="single" w:sz="8" w:space="0" w:color="auto"/>
                  </w:tcBorders>
                  <w:shd w:val="clear" w:color="000000" w:fill="FFFFFF"/>
                  <w:noWrap/>
                  <w:hideMark/>
                </w:tcPr>
                <w:p w:rsidR="00864748" w:rsidRDefault="00864748" w:rsidP="00864748">
                  <w:pPr>
                    <w:jc w:val="center"/>
                    <w:rPr>
                      <w:rFonts w:ascii="Tahoma" w:hAnsi="Tahoma" w:cs="Tahoma"/>
                      <w:sz w:val="18"/>
                      <w:szCs w:val="18"/>
                    </w:rPr>
                  </w:pPr>
                  <w:r>
                    <w:rPr>
                      <w:rFonts w:ascii="Tahoma" w:hAnsi="Tahoma" w:cs="Tahoma"/>
                      <w:sz w:val="18"/>
                      <w:szCs w:val="18"/>
                    </w:rPr>
                    <w:t>33038</w:t>
                  </w:r>
                </w:p>
              </w:tc>
              <w:tc>
                <w:tcPr>
                  <w:tcW w:w="6036" w:type="dxa"/>
                  <w:tcBorders>
                    <w:top w:val="nil"/>
                    <w:left w:val="nil"/>
                    <w:bottom w:val="single" w:sz="4" w:space="0" w:color="auto"/>
                    <w:right w:val="single" w:sz="8" w:space="0" w:color="auto"/>
                  </w:tcBorders>
                  <w:shd w:val="clear" w:color="auto" w:fill="auto"/>
                  <w:vAlign w:val="bottom"/>
                  <w:hideMark/>
                </w:tcPr>
                <w:p w:rsidR="00864748" w:rsidRDefault="00864748" w:rsidP="00864748">
                  <w:pPr>
                    <w:rPr>
                      <w:rFonts w:ascii="Tahoma" w:hAnsi="Tahoma" w:cs="Tahoma"/>
                      <w:sz w:val="18"/>
                      <w:szCs w:val="18"/>
                    </w:rPr>
                  </w:pPr>
                  <w:r>
                    <w:rPr>
                      <w:rFonts w:ascii="Tahoma" w:hAnsi="Tahoma" w:cs="Tahoma"/>
                      <w:sz w:val="18"/>
                      <w:szCs w:val="18"/>
                    </w:rPr>
                    <w:t>Hodnocení žáků a škol podle výsledků v soutěžích v roce 2014 - Excelence středních škol 2014</w:t>
                  </w:r>
                </w:p>
              </w:tc>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64748" w:rsidRDefault="00864748" w:rsidP="00864748">
                  <w:pPr>
                    <w:jc w:val="right"/>
                    <w:rPr>
                      <w:rFonts w:ascii="Tahoma" w:hAnsi="Tahoma" w:cs="Tahoma"/>
                      <w:sz w:val="18"/>
                      <w:szCs w:val="18"/>
                    </w:rPr>
                  </w:pPr>
                  <w:r>
                    <w:rPr>
                      <w:rFonts w:ascii="Tahoma" w:hAnsi="Tahoma" w:cs="Tahoma"/>
                      <w:sz w:val="18"/>
                      <w:szCs w:val="18"/>
                    </w:rPr>
                    <w:t> </w:t>
                  </w:r>
                </w:p>
              </w:tc>
              <w:tc>
                <w:tcPr>
                  <w:tcW w:w="143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0,00</w:t>
                  </w:r>
                </w:p>
              </w:tc>
            </w:tr>
            <w:tr w:rsidR="00864748" w:rsidTr="00864748">
              <w:trPr>
                <w:trHeight w:val="468"/>
              </w:trPr>
              <w:tc>
                <w:tcPr>
                  <w:tcW w:w="1496" w:type="dxa"/>
                  <w:tcBorders>
                    <w:top w:val="nil"/>
                    <w:left w:val="single" w:sz="8" w:space="0" w:color="auto"/>
                    <w:bottom w:val="single" w:sz="4" w:space="0" w:color="auto"/>
                    <w:right w:val="single" w:sz="8" w:space="0" w:color="auto"/>
                  </w:tcBorders>
                  <w:shd w:val="clear" w:color="auto" w:fill="auto"/>
                  <w:noWrap/>
                  <w:hideMark/>
                </w:tcPr>
                <w:p w:rsidR="00864748" w:rsidRDefault="00864748" w:rsidP="00864748">
                  <w:pPr>
                    <w:jc w:val="center"/>
                    <w:rPr>
                      <w:rFonts w:ascii="Tahoma" w:hAnsi="Tahoma" w:cs="Tahoma"/>
                      <w:sz w:val="18"/>
                      <w:szCs w:val="18"/>
                    </w:rPr>
                  </w:pPr>
                  <w:r>
                    <w:rPr>
                      <w:rFonts w:ascii="Tahoma" w:hAnsi="Tahoma" w:cs="Tahoma"/>
                      <w:sz w:val="18"/>
                      <w:szCs w:val="18"/>
                    </w:rPr>
                    <w:t>33043</w:t>
                  </w:r>
                </w:p>
              </w:tc>
              <w:tc>
                <w:tcPr>
                  <w:tcW w:w="6036" w:type="dxa"/>
                  <w:tcBorders>
                    <w:top w:val="nil"/>
                    <w:left w:val="nil"/>
                    <w:bottom w:val="single" w:sz="4" w:space="0" w:color="auto"/>
                    <w:right w:val="single" w:sz="8" w:space="0" w:color="auto"/>
                  </w:tcBorders>
                  <w:shd w:val="clear" w:color="auto" w:fill="auto"/>
                  <w:vAlign w:val="bottom"/>
                  <w:hideMark/>
                </w:tcPr>
                <w:p w:rsidR="00864748" w:rsidRDefault="00864748" w:rsidP="00864748">
                  <w:pPr>
                    <w:rPr>
                      <w:rFonts w:ascii="Tahoma" w:hAnsi="Tahoma" w:cs="Tahoma"/>
                      <w:sz w:val="18"/>
                      <w:szCs w:val="18"/>
                    </w:rPr>
                  </w:pPr>
                  <w:r>
                    <w:rPr>
                      <w:rFonts w:ascii="Tahoma" w:hAnsi="Tahoma" w:cs="Tahoma"/>
                      <w:sz w:val="18"/>
                      <w:szCs w:val="18"/>
                    </w:rPr>
                    <w:t>Podpora implementace Etické výchovy do vzdělávání v základních školách a v nižších ročnících víceletých gymnázií v roce 2015</w:t>
                  </w:r>
                </w:p>
              </w:tc>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64748" w:rsidRDefault="00864748" w:rsidP="00864748">
                  <w:pPr>
                    <w:jc w:val="right"/>
                    <w:rPr>
                      <w:rFonts w:ascii="Tahoma" w:hAnsi="Tahoma" w:cs="Tahoma"/>
                      <w:sz w:val="18"/>
                      <w:szCs w:val="18"/>
                    </w:rPr>
                  </w:pPr>
                  <w:r>
                    <w:rPr>
                      <w:rFonts w:ascii="Tahoma" w:hAnsi="Tahoma" w:cs="Tahoma"/>
                      <w:sz w:val="18"/>
                      <w:szCs w:val="18"/>
                    </w:rPr>
                    <w:t> </w:t>
                  </w:r>
                </w:p>
              </w:tc>
              <w:tc>
                <w:tcPr>
                  <w:tcW w:w="143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0,00</w:t>
                  </w:r>
                </w:p>
              </w:tc>
            </w:tr>
            <w:tr w:rsidR="00864748" w:rsidTr="00864748">
              <w:trPr>
                <w:trHeight w:val="255"/>
              </w:trPr>
              <w:tc>
                <w:tcPr>
                  <w:tcW w:w="1496" w:type="dxa"/>
                  <w:tcBorders>
                    <w:top w:val="nil"/>
                    <w:left w:val="single" w:sz="8" w:space="0" w:color="auto"/>
                    <w:bottom w:val="single" w:sz="4" w:space="0" w:color="auto"/>
                    <w:right w:val="single" w:sz="8" w:space="0" w:color="auto"/>
                  </w:tcBorders>
                  <w:shd w:val="clear" w:color="auto" w:fill="auto"/>
                  <w:noWrap/>
                  <w:hideMark/>
                </w:tcPr>
                <w:p w:rsidR="00864748" w:rsidRDefault="00864748" w:rsidP="00864748">
                  <w:pPr>
                    <w:jc w:val="center"/>
                    <w:rPr>
                      <w:rFonts w:ascii="Tahoma" w:hAnsi="Tahoma" w:cs="Tahoma"/>
                      <w:sz w:val="18"/>
                      <w:szCs w:val="18"/>
                    </w:rPr>
                  </w:pPr>
                  <w:r>
                    <w:rPr>
                      <w:rFonts w:ascii="Tahoma" w:hAnsi="Tahoma" w:cs="Tahoma"/>
                      <w:sz w:val="18"/>
                      <w:szCs w:val="18"/>
                    </w:rPr>
                    <w:t>33044</w:t>
                  </w:r>
                </w:p>
              </w:tc>
              <w:tc>
                <w:tcPr>
                  <w:tcW w:w="6036" w:type="dxa"/>
                  <w:tcBorders>
                    <w:top w:val="nil"/>
                    <w:left w:val="nil"/>
                    <w:bottom w:val="single" w:sz="4" w:space="0" w:color="auto"/>
                    <w:right w:val="single" w:sz="8" w:space="0" w:color="auto"/>
                  </w:tcBorders>
                  <w:shd w:val="clear" w:color="auto" w:fill="auto"/>
                  <w:vAlign w:val="bottom"/>
                  <w:hideMark/>
                </w:tcPr>
                <w:p w:rsidR="00864748" w:rsidRDefault="00864748" w:rsidP="00864748">
                  <w:pPr>
                    <w:rPr>
                      <w:rFonts w:ascii="Tahoma" w:hAnsi="Tahoma" w:cs="Tahoma"/>
                      <w:sz w:val="18"/>
                      <w:szCs w:val="18"/>
                    </w:rPr>
                  </w:pPr>
                  <w:r>
                    <w:rPr>
                      <w:rFonts w:ascii="Tahoma" w:hAnsi="Tahoma" w:cs="Tahoma"/>
                      <w:sz w:val="18"/>
                      <w:szCs w:val="18"/>
                    </w:rPr>
                    <w:t>Podpora logopedické prevence v předškolním vzdělávání v roce 2015</w:t>
                  </w:r>
                </w:p>
              </w:tc>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64748" w:rsidRDefault="00864748" w:rsidP="00864748">
                  <w:pPr>
                    <w:jc w:val="right"/>
                    <w:rPr>
                      <w:rFonts w:ascii="Tahoma" w:hAnsi="Tahoma" w:cs="Tahoma"/>
                      <w:sz w:val="18"/>
                      <w:szCs w:val="18"/>
                    </w:rPr>
                  </w:pPr>
                  <w:r>
                    <w:rPr>
                      <w:rFonts w:ascii="Tahoma" w:hAnsi="Tahoma" w:cs="Tahoma"/>
                      <w:sz w:val="18"/>
                      <w:szCs w:val="18"/>
                    </w:rPr>
                    <w:t> </w:t>
                  </w:r>
                </w:p>
              </w:tc>
              <w:tc>
                <w:tcPr>
                  <w:tcW w:w="143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0,00</w:t>
                  </w:r>
                </w:p>
              </w:tc>
            </w:tr>
            <w:tr w:rsidR="00864748" w:rsidTr="00864748">
              <w:trPr>
                <w:trHeight w:val="930"/>
              </w:trPr>
              <w:tc>
                <w:tcPr>
                  <w:tcW w:w="1496" w:type="dxa"/>
                  <w:tcBorders>
                    <w:top w:val="nil"/>
                    <w:left w:val="single" w:sz="8" w:space="0" w:color="auto"/>
                    <w:bottom w:val="single" w:sz="4" w:space="0" w:color="auto"/>
                    <w:right w:val="single" w:sz="8" w:space="0" w:color="auto"/>
                  </w:tcBorders>
                  <w:shd w:val="clear" w:color="auto" w:fill="auto"/>
                  <w:noWrap/>
                  <w:hideMark/>
                </w:tcPr>
                <w:p w:rsidR="00864748" w:rsidRDefault="00864748" w:rsidP="00864748">
                  <w:pPr>
                    <w:jc w:val="center"/>
                    <w:rPr>
                      <w:rFonts w:ascii="Tahoma" w:hAnsi="Tahoma" w:cs="Tahoma"/>
                      <w:sz w:val="18"/>
                      <w:szCs w:val="18"/>
                    </w:rPr>
                  </w:pPr>
                  <w:r>
                    <w:rPr>
                      <w:rFonts w:ascii="Tahoma" w:hAnsi="Tahoma" w:cs="Tahoma"/>
                      <w:sz w:val="18"/>
                      <w:szCs w:val="18"/>
                    </w:rPr>
                    <w:t>33050</w:t>
                  </w:r>
                </w:p>
              </w:tc>
              <w:tc>
                <w:tcPr>
                  <w:tcW w:w="6036" w:type="dxa"/>
                  <w:tcBorders>
                    <w:top w:val="nil"/>
                    <w:left w:val="nil"/>
                    <w:bottom w:val="single" w:sz="4" w:space="0" w:color="auto"/>
                    <w:right w:val="single" w:sz="8" w:space="0" w:color="auto"/>
                  </w:tcBorders>
                  <w:shd w:val="clear" w:color="auto" w:fill="auto"/>
                  <w:vAlign w:val="bottom"/>
                  <w:hideMark/>
                </w:tcPr>
                <w:p w:rsidR="00864748" w:rsidRDefault="00864748" w:rsidP="00864748">
                  <w:pPr>
                    <w:rPr>
                      <w:rFonts w:ascii="Tahoma" w:hAnsi="Tahoma" w:cs="Tahoma"/>
                      <w:sz w:val="18"/>
                      <w:szCs w:val="18"/>
                    </w:rPr>
                  </w:pPr>
                  <w:r>
                    <w:rPr>
                      <w:rFonts w:ascii="Tahoma" w:hAnsi="Tahoma" w:cs="Tahoma"/>
                      <w:sz w:val="18"/>
                      <w:szCs w:val="18"/>
                    </w:rPr>
                    <w:t>Rozvojový program na podporu školních psychologů a školních speciálních pedagogů ve školách a metodiků – specialistů ve školských poradenských zařízeních v roce 2015 - 1. kolo (leden - červenec 2015)</w:t>
                  </w:r>
                </w:p>
              </w:tc>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64748" w:rsidRDefault="00864748" w:rsidP="00864748">
                  <w:pPr>
                    <w:jc w:val="right"/>
                    <w:rPr>
                      <w:rFonts w:ascii="Tahoma" w:hAnsi="Tahoma" w:cs="Tahoma"/>
                      <w:sz w:val="18"/>
                      <w:szCs w:val="18"/>
                    </w:rPr>
                  </w:pPr>
                  <w:r>
                    <w:rPr>
                      <w:rFonts w:ascii="Tahoma" w:hAnsi="Tahoma" w:cs="Tahoma"/>
                      <w:sz w:val="18"/>
                      <w:szCs w:val="18"/>
                    </w:rPr>
                    <w:t> </w:t>
                  </w:r>
                </w:p>
              </w:tc>
              <w:tc>
                <w:tcPr>
                  <w:tcW w:w="143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0,00</w:t>
                  </w:r>
                </w:p>
              </w:tc>
            </w:tr>
            <w:tr w:rsidR="00864748" w:rsidTr="00864748">
              <w:trPr>
                <w:trHeight w:val="720"/>
              </w:trPr>
              <w:tc>
                <w:tcPr>
                  <w:tcW w:w="1496" w:type="dxa"/>
                  <w:tcBorders>
                    <w:top w:val="nil"/>
                    <w:left w:val="single" w:sz="8" w:space="0" w:color="auto"/>
                    <w:bottom w:val="single" w:sz="4" w:space="0" w:color="auto"/>
                    <w:right w:val="single" w:sz="8" w:space="0" w:color="auto"/>
                  </w:tcBorders>
                  <w:shd w:val="clear" w:color="auto" w:fill="auto"/>
                  <w:noWrap/>
                  <w:hideMark/>
                </w:tcPr>
                <w:p w:rsidR="00864748" w:rsidRDefault="00864748" w:rsidP="00864748">
                  <w:pPr>
                    <w:jc w:val="center"/>
                    <w:rPr>
                      <w:rFonts w:ascii="Tahoma" w:hAnsi="Tahoma" w:cs="Tahoma"/>
                      <w:sz w:val="18"/>
                      <w:szCs w:val="18"/>
                    </w:rPr>
                  </w:pPr>
                  <w:r>
                    <w:rPr>
                      <w:rFonts w:ascii="Tahoma" w:hAnsi="Tahoma" w:cs="Tahoma"/>
                      <w:sz w:val="18"/>
                      <w:szCs w:val="18"/>
                    </w:rPr>
                    <w:lastRenderedPageBreak/>
                    <w:t>33050</w:t>
                  </w:r>
                </w:p>
              </w:tc>
              <w:tc>
                <w:tcPr>
                  <w:tcW w:w="6036" w:type="dxa"/>
                  <w:tcBorders>
                    <w:top w:val="nil"/>
                    <w:left w:val="nil"/>
                    <w:bottom w:val="single" w:sz="4" w:space="0" w:color="auto"/>
                    <w:right w:val="single" w:sz="8" w:space="0" w:color="auto"/>
                  </w:tcBorders>
                  <w:shd w:val="clear" w:color="auto" w:fill="auto"/>
                  <w:vAlign w:val="bottom"/>
                  <w:hideMark/>
                </w:tcPr>
                <w:p w:rsidR="00864748" w:rsidRDefault="00864748" w:rsidP="00864748">
                  <w:pPr>
                    <w:rPr>
                      <w:rFonts w:ascii="Tahoma" w:hAnsi="Tahoma" w:cs="Tahoma"/>
                      <w:sz w:val="18"/>
                      <w:szCs w:val="18"/>
                    </w:rPr>
                  </w:pPr>
                  <w:r>
                    <w:rPr>
                      <w:rFonts w:ascii="Tahoma" w:hAnsi="Tahoma" w:cs="Tahoma"/>
                      <w:sz w:val="18"/>
                      <w:szCs w:val="18"/>
                    </w:rPr>
                    <w:t>Rozvojový program na podporu školních psychologů a školních speciálních pedagogů ve školách a metodiků – specialistů ve školských poradenských zařízeních v roce 2015 - 2. kolo (srpen - prosinec 2015)</w:t>
                  </w:r>
                </w:p>
              </w:tc>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64748" w:rsidRDefault="00864748" w:rsidP="00864748">
                  <w:pPr>
                    <w:jc w:val="right"/>
                    <w:rPr>
                      <w:rFonts w:ascii="Tahoma" w:hAnsi="Tahoma" w:cs="Tahoma"/>
                      <w:sz w:val="18"/>
                      <w:szCs w:val="18"/>
                    </w:rPr>
                  </w:pPr>
                  <w:r>
                    <w:rPr>
                      <w:rFonts w:ascii="Tahoma" w:hAnsi="Tahoma" w:cs="Tahoma"/>
                      <w:sz w:val="18"/>
                      <w:szCs w:val="18"/>
                    </w:rPr>
                    <w:t> </w:t>
                  </w:r>
                </w:p>
              </w:tc>
              <w:tc>
                <w:tcPr>
                  <w:tcW w:w="143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0,00</w:t>
                  </w:r>
                </w:p>
              </w:tc>
            </w:tr>
            <w:tr w:rsidR="00864748" w:rsidTr="00864748">
              <w:trPr>
                <w:trHeight w:val="993"/>
              </w:trPr>
              <w:tc>
                <w:tcPr>
                  <w:tcW w:w="1496" w:type="dxa"/>
                  <w:tcBorders>
                    <w:top w:val="nil"/>
                    <w:left w:val="single" w:sz="8" w:space="0" w:color="auto"/>
                    <w:bottom w:val="nil"/>
                    <w:right w:val="single" w:sz="8" w:space="0" w:color="auto"/>
                  </w:tcBorders>
                  <w:shd w:val="clear" w:color="auto" w:fill="auto"/>
                  <w:noWrap/>
                  <w:hideMark/>
                </w:tcPr>
                <w:p w:rsidR="00864748" w:rsidRDefault="00864748" w:rsidP="00864748">
                  <w:pPr>
                    <w:jc w:val="center"/>
                    <w:rPr>
                      <w:rFonts w:ascii="Tahoma" w:hAnsi="Tahoma" w:cs="Tahoma"/>
                      <w:sz w:val="18"/>
                      <w:szCs w:val="18"/>
                    </w:rPr>
                  </w:pPr>
                  <w:r>
                    <w:rPr>
                      <w:rFonts w:ascii="Tahoma" w:hAnsi="Tahoma" w:cs="Tahoma"/>
                      <w:sz w:val="18"/>
                      <w:szCs w:val="18"/>
                    </w:rPr>
                    <w:t>33052</w:t>
                  </w:r>
                </w:p>
              </w:tc>
              <w:tc>
                <w:tcPr>
                  <w:tcW w:w="6036" w:type="dxa"/>
                  <w:tcBorders>
                    <w:top w:val="nil"/>
                    <w:left w:val="nil"/>
                    <w:bottom w:val="single" w:sz="4" w:space="0" w:color="auto"/>
                    <w:right w:val="single" w:sz="8" w:space="0" w:color="auto"/>
                  </w:tcBorders>
                  <w:shd w:val="clear" w:color="auto" w:fill="auto"/>
                  <w:hideMark/>
                </w:tcPr>
                <w:p w:rsidR="00864748" w:rsidRDefault="00864748" w:rsidP="00864748">
                  <w:pPr>
                    <w:rPr>
                      <w:rFonts w:ascii="Tahoma" w:hAnsi="Tahoma" w:cs="Tahoma"/>
                      <w:sz w:val="18"/>
                      <w:szCs w:val="18"/>
                    </w:rPr>
                  </w:pPr>
                  <w:r>
                    <w:rPr>
                      <w:rFonts w:ascii="Tahoma" w:hAnsi="Tahoma" w:cs="Tahoma"/>
                      <w:sz w:val="18"/>
                      <w:szCs w:val="18"/>
                    </w:rPr>
                    <w:t>Rozvojový program Zvýšení platů pracovníků RgŠ v roce 2015</w:t>
                  </w:r>
                </w:p>
              </w:tc>
              <w:tc>
                <w:tcPr>
                  <w:tcW w:w="17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607 362,00</w:t>
                  </w:r>
                </w:p>
              </w:tc>
              <w:tc>
                <w:tcPr>
                  <w:tcW w:w="14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0,00</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607 362,00</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0,00</w:t>
                  </w:r>
                </w:p>
              </w:tc>
            </w:tr>
            <w:tr w:rsidR="00864748" w:rsidTr="00864748">
              <w:trPr>
                <w:trHeight w:val="495"/>
              </w:trPr>
              <w:tc>
                <w:tcPr>
                  <w:tcW w:w="1496" w:type="dxa"/>
                  <w:tcBorders>
                    <w:top w:val="nil"/>
                    <w:left w:val="single" w:sz="8" w:space="0" w:color="auto"/>
                    <w:bottom w:val="nil"/>
                    <w:right w:val="single" w:sz="8" w:space="0" w:color="auto"/>
                  </w:tcBorders>
                  <w:shd w:val="clear" w:color="auto" w:fill="auto"/>
                  <w:noWrap/>
                  <w:hideMark/>
                </w:tcPr>
                <w:p w:rsidR="00864748" w:rsidRDefault="00864748" w:rsidP="00864748">
                  <w:pPr>
                    <w:jc w:val="center"/>
                    <w:rPr>
                      <w:rFonts w:ascii="Tahoma" w:hAnsi="Tahoma" w:cs="Tahoma"/>
                      <w:color w:val="FF0000"/>
                      <w:sz w:val="18"/>
                      <w:szCs w:val="18"/>
                    </w:rPr>
                  </w:pPr>
                  <w:r>
                    <w:rPr>
                      <w:rFonts w:ascii="Tahoma" w:hAnsi="Tahoma" w:cs="Tahoma"/>
                      <w:color w:val="FF0000"/>
                      <w:sz w:val="18"/>
                      <w:szCs w:val="18"/>
                    </w:rPr>
                    <w:t> </w:t>
                  </w:r>
                </w:p>
              </w:tc>
              <w:tc>
                <w:tcPr>
                  <w:tcW w:w="60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xml:space="preserve">     z toho:</w:t>
                  </w:r>
                </w:p>
              </w:tc>
              <w:tc>
                <w:tcPr>
                  <w:tcW w:w="17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4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r>
            <w:tr w:rsidR="00864748" w:rsidTr="00864748">
              <w:trPr>
                <w:trHeight w:val="264"/>
              </w:trPr>
              <w:tc>
                <w:tcPr>
                  <w:tcW w:w="1496" w:type="dxa"/>
                  <w:tcBorders>
                    <w:top w:val="nil"/>
                    <w:left w:val="single" w:sz="8" w:space="0" w:color="auto"/>
                    <w:bottom w:val="nil"/>
                    <w:right w:val="single" w:sz="8" w:space="0" w:color="auto"/>
                  </w:tcBorders>
                  <w:shd w:val="clear" w:color="auto" w:fill="auto"/>
                  <w:noWrap/>
                  <w:hideMark/>
                </w:tcPr>
                <w:p w:rsidR="00864748" w:rsidRDefault="00864748" w:rsidP="00864748">
                  <w:pPr>
                    <w:jc w:val="center"/>
                    <w:rPr>
                      <w:rFonts w:ascii="Tahoma" w:hAnsi="Tahoma" w:cs="Tahoma"/>
                      <w:color w:val="FF0000"/>
                      <w:sz w:val="18"/>
                      <w:szCs w:val="18"/>
                    </w:rPr>
                  </w:pPr>
                  <w:r>
                    <w:rPr>
                      <w:rFonts w:ascii="Tahoma" w:hAnsi="Tahoma" w:cs="Tahoma"/>
                      <w:color w:val="FF0000"/>
                      <w:sz w:val="18"/>
                      <w:szCs w:val="18"/>
                    </w:rPr>
                    <w:t> </w:t>
                  </w:r>
                </w:p>
              </w:tc>
              <w:tc>
                <w:tcPr>
                  <w:tcW w:w="60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i/>
                      <w:iCs/>
                      <w:sz w:val="18"/>
                      <w:szCs w:val="18"/>
                    </w:rPr>
                  </w:pPr>
                  <w:r>
                    <w:rPr>
                      <w:rFonts w:ascii="Tahoma" w:hAnsi="Tahoma" w:cs="Tahoma"/>
                      <w:i/>
                      <w:iCs/>
                      <w:sz w:val="18"/>
                      <w:szCs w:val="18"/>
                    </w:rPr>
                    <w:t xml:space="preserve">         a) platy zaměstnanců</w:t>
                  </w:r>
                </w:p>
              </w:tc>
              <w:tc>
                <w:tcPr>
                  <w:tcW w:w="17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449 898,00</w:t>
                  </w:r>
                </w:p>
              </w:tc>
              <w:tc>
                <w:tcPr>
                  <w:tcW w:w="14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449 898,00</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i/>
                      <w:iCs/>
                      <w:sz w:val="18"/>
                      <w:szCs w:val="18"/>
                    </w:rPr>
                  </w:pPr>
                  <w:r>
                    <w:rPr>
                      <w:rFonts w:ascii="Tahoma" w:hAnsi="Tahoma" w:cs="Tahoma"/>
                      <w:i/>
                      <w:iCs/>
                      <w:sz w:val="18"/>
                      <w:szCs w:val="18"/>
                    </w:rPr>
                    <w:t>0,00</w:t>
                  </w:r>
                </w:p>
              </w:tc>
            </w:tr>
            <w:tr w:rsidR="00864748" w:rsidTr="00864748">
              <w:trPr>
                <w:trHeight w:val="264"/>
              </w:trPr>
              <w:tc>
                <w:tcPr>
                  <w:tcW w:w="1496" w:type="dxa"/>
                  <w:tcBorders>
                    <w:top w:val="nil"/>
                    <w:left w:val="single" w:sz="8" w:space="0" w:color="auto"/>
                    <w:bottom w:val="single" w:sz="4" w:space="0" w:color="auto"/>
                    <w:right w:val="single" w:sz="8" w:space="0" w:color="auto"/>
                  </w:tcBorders>
                  <w:shd w:val="clear" w:color="auto" w:fill="auto"/>
                  <w:noWrap/>
                  <w:hideMark/>
                </w:tcPr>
                <w:p w:rsidR="00864748" w:rsidRDefault="00864748" w:rsidP="00864748">
                  <w:pPr>
                    <w:jc w:val="center"/>
                    <w:rPr>
                      <w:rFonts w:ascii="Tahoma" w:hAnsi="Tahoma" w:cs="Tahoma"/>
                      <w:color w:val="FF0000"/>
                      <w:sz w:val="18"/>
                      <w:szCs w:val="18"/>
                    </w:rPr>
                  </w:pPr>
                  <w:r>
                    <w:rPr>
                      <w:rFonts w:ascii="Tahoma" w:hAnsi="Tahoma" w:cs="Tahoma"/>
                      <w:color w:val="FF0000"/>
                      <w:sz w:val="18"/>
                      <w:szCs w:val="18"/>
                    </w:rPr>
                    <w:t> </w:t>
                  </w:r>
                </w:p>
              </w:tc>
              <w:tc>
                <w:tcPr>
                  <w:tcW w:w="60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i/>
                      <w:iCs/>
                      <w:sz w:val="18"/>
                      <w:szCs w:val="18"/>
                    </w:rPr>
                  </w:pPr>
                  <w:r>
                    <w:rPr>
                      <w:rFonts w:ascii="Tahoma" w:hAnsi="Tahoma" w:cs="Tahoma"/>
                      <w:i/>
                      <w:iCs/>
                      <w:sz w:val="18"/>
                      <w:szCs w:val="18"/>
                    </w:rPr>
                    <w:t xml:space="preserve">         b) ostatní (pojistné + FKSP)</w:t>
                  </w:r>
                </w:p>
              </w:tc>
              <w:tc>
                <w:tcPr>
                  <w:tcW w:w="17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157 464,00</w:t>
                  </w:r>
                </w:p>
              </w:tc>
              <w:tc>
                <w:tcPr>
                  <w:tcW w:w="14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157 464,00</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i/>
                      <w:iCs/>
                      <w:sz w:val="18"/>
                      <w:szCs w:val="18"/>
                    </w:rPr>
                  </w:pPr>
                  <w:r>
                    <w:rPr>
                      <w:rFonts w:ascii="Tahoma" w:hAnsi="Tahoma" w:cs="Tahoma"/>
                      <w:i/>
                      <w:iCs/>
                      <w:sz w:val="18"/>
                      <w:szCs w:val="18"/>
                    </w:rPr>
                    <w:t>0,00</w:t>
                  </w:r>
                </w:p>
              </w:tc>
            </w:tr>
            <w:tr w:rsidR="00864748" w:rsidTr="00864748">
              <w:trPr>
                <w:trHeight w:val="264"/>
              </w:trPr>
              <w:tc>
                <w:tcPr>
                  <w:tcW w:w="1496" w:type="dxa"/>
                  <w:tcBorders>
                    <w:top w:val="nil"/>
                    <w:left w:val="single" w:sz="8" w:space="0" w:color="auto"/>
                    <w:bottom w:val="nil"/>
                    <w:right w:val="single" w:sz="8" w:space="0" w:color="auto"/>
                  </w:tcBorders>
                  <w:shd w:val="clear" w:color="auto" w:fill="auto"/>
                  <w:noWrap/>
                  <w:hideMark/>
                </w:tcPr>
                <w:p w:rsidR="00864748" w:rsidRDefault="00864748" w:rsidP="00864748">
                  <w:pPr>
                    <w:jc w:val="center"/>
                    <w:rPr>
                      <w:rFonts w:ascii="Tahoma" w:hAnsi="Tahoma" w:cs="Tahoma"/>
                      <w:sz w:val="18"/>
                      <w:szCs w:val="18"/>
                    </w:rPr>
                  </w:pPr>
                  <w:r>
                    <w:rPr>
                      <w:rFonts w:ascii="Tahoma" w:hAnsi="Tahoma" w:cs="Tahoma"/>
                      <w:sz w:val="18"/>
                      <w:szCs w:val="18"/>
                    </w:rPr>
                    <w:t>33061</w:t>
                  </w:r>
                </w:p>
              </w:tc>
              <w:tc>
                <w:tcPr>
                  <w:tcW w:w="6036" w:type="dxa"/>
                  <w:tcBorders>
                    <w:top w:val="nil"/>
                    <w:left w:val="nil"/>
                    <w:bottom w:val="single" w:sz="4" w:space="0" w:color="auto"/>
                    <w:right w:val="single" w:sz="8" w:space="0" w:color="auto"/>
                  </w:tcBorders>
                  <w:shd w:val="clear" w:color="auto" w:fill="auto"/>
                  <w:hideMark/>
                </w:tcPr>
                <w:p w:rsidR="00864748" w:rsidRDefault="00864748" w:rsidP="00864748">
                  <w:pPr>
                    <w:rPr>
                      <w:rFonts w:ascii="Tahoma" w:hAnsi="Tahoma" w:cs="Tahoma"/>
                      <w:sz w:val="18"/>
                      <w:szCs w:val="18"/>
                    </w:rPr>
                  </w:pPr>
                  <w:r>
                    <w:rPr>
                      <w:rFonts w:ascii="Tahoma" w:hAnsi="Tahoma" w:cs="Tahoma"/>
                      <w:sz w:val="18"/>
                      <w:szCs w:val="18"/>
                    </w:rPr>
                    <w:t>Rozvojový program Zvýšení odměňování pracovníků RgŠ v roce 2015</w:t>
                  </w:r>
                </w:p>
              </w:tc>
              <w:tc>
                <w:tcPr>
                  <w:tcW w:w="17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91 923,00</w:t>
                  </w:r>
                </w:p>
              </w:tc>
              <w:tc>
                <w:tcPr>
                  <w:tcW w:w="14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0,00</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91 923,00</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0,00</w:t>
                  </w:r>
                </w:p>
              </w:tc>
            </w:tr>
            <w:tr w:rsidR="00864748" w:rsidTr="00864748">
              <w:trPr>
                <w:trHeight w:val="264"/>
              </w:trPr>
              <w:tc>
                <w:tcPr>
                  <w:tcW w:w="1496" w:type="dxa"/>
                  <w:tcBorders>
                    <w:top w:val="nil"/>
                    <w:left w:val="single" w:sz="8" w:space="0" w:color="auto"/>
                    <w:bottom w:val="nil"/>
                    <w:right w:val="single" w:sz="8" w:space="0" w:color="auto"/>
                  </w:tcBorders>
                  <w:shd w:val="clear" w:color="auto" w:fill="auto"/>
                  <w:noWrap/>
                  <w:hideMark/>
                </w:tcPr>
                <w:p w:rsidR="00864748" w:rsidRDefault="00864748" w:rsidP="00864748">
                  <w:pPr>
                    <w:jc w:val="center"/>
                    <w:rPr>
                      <w:rFonts w:ascii="Tahoma" w:hAnsi="Tahoma" w:cs="Tahoma"/>
                      <w:color w:val="FF0000"/>
                      <w:sz w:val="18"/>
                      <w:szCs w:val="18"/>
                    </w:rPr>
                  </w:pPr>
                  <w:r>
                    <w:rPr>
                      <w:rFonts w:ascii="Tahoma" w:hAnsi="Tahoma" w:cs="Tahoma"/>
                      <w:color w:val="FF0000"/>
                      <w:sz w:val="18"/>
                      <w:szCs w:val="18"/>
                    </w:rPr>
                    <w:t> </w:t>
                  </w:r>
                </w:p>
              </w:tc>
              <w:tc>
                <w:tcPr>
                  <w:tcW w:w="60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xml:space="preserve">     z toho:</w:t>
                  </w:r>
                </w:p>
              </w:tc>
              <w:tc>
                <w:tcPr>
                  <w:tcW w:w="17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4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r>
            <w:tr w:rsidR="00864748" w:rsidTr="00864748">
              <w:trPr>
                <w:trHeight w:val="264"/>
              </w:trPr>
              <w:tc>
                <w:tcPr>
                  <w:tcW w:w="1496" w:type="dxa"/>
                  <w:tcBorders>
                    <w:top w:val="nil"/>
                    <w:left w:val="single" w:sz="8" w:space="0" w:color="auto"/>
                    <w:bottom w:val="nil"/>
                    <w:right w:val="single" w:sz="8" w:space="0" w:color="auto"/>
                  </w:tcBorders>
                  <w:shd w:val="clear" w:color="auto" w:fill="auto"/>
                  <w:noWrap/>
                  <w:hideMark/>
                </w:tcPr>
                <w:p w:rsidR="00864748" w:rsidRDefault="00864748" w:rsidP="00864748">
                  <w:pPr>
                    <w:jc w:val="center"/>
                    <w:rPr>
                      <w:rFonts w:ascii="Tahoma" w:hAnsi="Tahoma" w:cs="Tahoma"/>
                      <w:color w:val="FF0000"/>
                      <w:sz w:val="18"/>
                      <w:szCs w:val="18"/>
                    </w:rPr>
                  </w:pPr>
                  <w:r>
                    <w:rPr>
                      <w:rFonts w:ascii="Tahoma" w:hAnsi="Tahoma" w:cs="Tahoma"/>
                      <w:color w:val="FF0000"/>
                      <w:sz w:val="18"/>
                      <w:szCs w:val="18"/>
                    </w:rPr>
                    <w:t> </w:t>
                  </w:r>
                </w:p>
              </w:tc>
              <w:tc>
                <w:tcPr>
                  <w:tcW w:w="60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i/>
                      <w:iCs/>
                      <w:sz w:val="18"/>
                      <w:szCs w:val="18"/>
                    </w:rPr>
                  </w:pPr>
                  <w:r>
                    <w:rPr>
                      <w:rFonts w:ascii="Tahoma" w:hAnsi="Tahoma" w:cs="Tahoma"/>
                      <w:i/>
                      <w:iCs/>
                      <w:sz w:val="18"/>
                      <w:szCs w:val="18"/>
                    </w:rPr>
                    <w:t xml:space="preserve">         a) platy zaměstnanců</w:t>
                  </w:r>
                </w:p>
              </w:tc>
              <w:tc>
                <w:tcPr>
                  <w:tcW w:w="17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68 091,00</w:t>
                  </w:r>
                </w:p>
              </w:tc>
              <w:tc>
                <w:tcPr>
                  <w:tcW w:w="14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68 091,00</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i/>
                      <w:iCs/>
                      <w:sz w:val="18"/>
                      <w:szCs w:val="18"/>
                    </w:rPr>
                  </w:pPr>
                  <w:r>
                    <w:rPr>
                      <w:rFonts w:ascii="Tahoma" w:hAnsi="Tahoma" w:cs="Tahoma"/>
                      <w:i/>
                      <w:iCs/>
                      <w:sz w:val="18"/>
                      <w:szCs w:val="18"/>
                    </w:rPr>
                    <w:t>0,00</w:t>
                  </w:r>
                </w:p>
              </w:tc>
            </w:tr>
            <w:tr w:rsidR="00864748" w:rsidTr="00864748">
              <w:trPr>
                <w:trHeight w:val="264"/>
              </w:trPr>
              <w:tc>
                <w:tcPr>
                  <w:tcW w:w="1496" w:type="dxa"/>
                  <w:tcBorders>
                    <w:top w:val="nil"/>
                    <w:left w:val="single" w:sz="8" w:space="0" w:color="auto"/>
                    <w:bottom w:val="single" w:sz="4" w:space="0" w:color="auto"/>
                    <w:right w:val="single" w:sz="8" w:space="0" w:color="auto"/>
                  </w:tcBorders>
                  <w:shd w:val="clear" w:color="auto" w:fill="auto"/>
                  <w:noWrap/>
                  <w:hideMark/>
                </w:tcPr>
                <w:p w:rsidR="00864748" w:rsidRDefault="00864748" w:rsidP="00864748">
                  <w:pPr>
                    <w:jc w:val="center"/>
                    <w:rPr>
                      <w:rFonts w:ascii="Tahoma" w:hAnsi="Tahoma" w:cs="Tahoma"/>
                      <w:color w:val="FF0000"/>
                      <w:sz w:val="18"/>
                      <w:szCs w:val="18"/>
                    </w:rPr>
                  </w:pPr>
                  <w:r>
                    <w:rPr>
                      <w:rFonts w:ascii="Tahoma" w:hAnsi="Tahoma" w:cs="Tahoma"/>
                      <w:color w:val="FF0000"/>
                      <w:sz w:val="18"/>
                      <w:szCs w:val="18"/>
                    </w:rPr>
                    <w:t> </w:t>
                  </w:r>
                </w:p>
              </w:tc>
              <w:tc>
                <w:tcPr>
                  <w:tcW w:w="60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i/>
                      <w:iCs/>
                      <w:sz w:val="18"/>
                      <w:szCs w:val="18"/>
                    </w:rPr>
                  </w:pPr>
                  <w:r>
                    <w:rPr>
                      <w:rFonts w:ascii="Tahoma" w:hAnsi="Tahoma" w:cs="Tahoma"/>
                      <w:i/>
                      <w:iCs/>
                      <w:sz w:val="18"/>
                      <w:szCs w:val="18"/>
                    </w:rPr>
                    <w:t xml:space="preserve">         b) ostatní (pojistné + FKSP)</w:t>
                  </w:r>
                </w:p>
              </w:tc>
              <w:tc>
                <w:tcPr>
                  <w:tcW w:w="17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23 832,00</w:t>
                  </w:r>
                </w:p>
              </w:tc>
              <w:tc>
                <w:tcPr>
                  <w:tcW w:w="14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23 832,00</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i/>
                      <w:iCs/>
                      <w:sz w:val="18"/>
                      <w:szCs w:val="18"/>
                    </w:rPr>
                  </w:pPr>
                  <w:r>
                    <w:rPr>
                      <w:rFonts w:ascii="Tahoma" w:hAnsi="Tahoma" w:cs="Tahoma"/>
                      <w:i/>
                      <w:iCs/>
                      <w:sz w:val="18"/>
                      <w:szCs w:val="18"/>
                    </w:rPr>
                    <w:t>0,00</w:t>
                  </w:r>
                </w:p>
              </w:tc>
            </w:tr>
            <w:tr w:rsidR="00864748" w:rsidTr="00864748">
              <w:trPr>
                <w:trHeight w:val="264"/>
              </w:trPr>
              <w:tc>
                <w:tcPr>
                  <w:tcW w:w="1496" w:type="dxa"/>
                  <w:tcBorders>
                    <w:top w:val="nil"/>
                    <w:left w:val="single" w:sz="8" w:space="0" w:color="auto"/>
                    <w:bottom w:val="single" w:sz="4" w:space="0" w:color="auto"/>
                    <w:right w:val="single" w:sz="8" w:space="0" w:color="auto"/>
                  </w:tcBorders>
                  <w:shd w:val="clear" w:color="auto" w:fill="auto"/>
                  <w:noWrap/>
                  <w:hideMark/>
                </w:tcPr>
                <w:p w:rsidR="00864748" w:rsidRDefault="00864748" w:rsidP="00864748">
                  <w:pPr>
                    <w:jc w:val="center"/>
                    <w:rPr>
                      <w:rFonts w:ascii="Tahoma" w:hAnsi="Tahoma" w:cs="Tahoma"/>
                      <w:sz w:val="18"/>
                      <w:szCs w:val="18"/>
                    </w:rPr>
                  </w:pPr>
                  <w:r>
                    <w:rPr>
                      <w:rFonts w:ascii="Tahoma" w:hAnsi="Tahoma" w:cs="Tahoma"/>
                      <w:sz w:val="18"/>
                      <w:szCs w:val="18"/>
                    </w:rPr>
                    <w:t>33166</w:t>
                  </w:r>
                </w:p>
              </w:tc>
              <w:tc>
                <w:tcPr>
                  <w:tcW w:w="6036" w:type="dxa"/>
                  <w:tcBorders>
                    <w:top w:val="nil"/>
                    <w:left w:val="nil"/>
                    <w:bottom w:val="single" w:sz="4" w:space="0" w:color="auto"/>
                    <w:right w:val="single" w:sz="8" w:space="0" w:color="auto"/>
                  </w:tcBorders>
                  <w:shd w:val="clear" w:color="auto" w:fill="auto"/>
                  <w:noWrap/>
                  <w:hideMark/>
                </w:tcPr>
                <w:p w:rsidR="00864748" w:rsidRDefault="00864748" w:rsidP="00864748">
                  <w:pPr>
                    <w:rPr>
                      <w:rFonts w:ascii="Tahoma" w:hAnsi="Tahoma" w:cs="Tahoma"/>
                      <w:sz w:val="18"/>
                      <w:szCs w:val="18"/>
                    </w:rPr>
                  </w:pPr>
                  <w:r>
                    <w:rPr>
                      <w:rFonts w:ascii="Tahoma" w:hAnsi="Tahoma" w:cs="Tahoma"/>
                      <w:sz w:val="18"/>
                      <w:szCs w:val="18"/>
                    </w:rPr>
                    <w:t>Soutěže</w:t>
                  </w:r>
                </w:p>
              </w:tc>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64748" w:rsidRDefault="00864748" w:rsidP="00864748">
                  <w:pPr>
                    <w:jc w:val="right"/>
                    <w:rPr>
                      <w:rFonts w:ascii="Tahoma" w:hAnsi="Tahoma" w:cs="Tahoma"/>
                      <w:sz w:val="18"/>
                      <w:szCs w:val="18"/>
                    </w:rPr>
                  </w:pPr>
                  <w:r>
                    <w:rPr>
                      <w:rFonts w:ascii="Tahoma" w:hAnsi="Tahoma" w:cs="Tahoma"/>
                      <w:sz w:val="18"/>
                      <w:szCs w:val="18"/>
                    </w:rPr>
                    <w:t> </w:t>
                  </w:r>
                </w:p>
              </w:tc>
              <w:tc>
                <w:tcPr>
                  <w:tcW w:w="143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0,00</w:t>
                  </w:r>
                </w:p>
              </w:tc>
            </w:tr>
            <w:tr w:rsidR="00864748" w:rsidTr="00864748">
              <w:trPr>
                <w:trHeight w:val="753"/>
              </w:trPr>
              <w:tc>
                <w:tcPr>
                  <w:tcW w:w="1496" w:type="dxa"/>
                  <w:tcBorders>
                    <w:top w:val="nil"/>
                    <w:left w:val="single" w:sz="8" w:space="0" w:color="auto"/>
                    <w:bottom w:val="single" w:sz="4" w:space="0" w:color="auto"/>
                    <w:right w:val="single" w:sz="8" w:space="0" w:color="auto"/>
                  </w:tcBorders>
                  <w:shd w:val="clear" w:color="auto" w:fill="auto"/>
                  <w:noWrap/>
                  <w:hideMark/>
                </w:tcPr>
                <w:p w:rsidR="00864748" w:rsidRDefault="00864748" w:rsidP="00864748">
                  <w:pPr>
                    <w:jc w:val="center"/>
                    <w:rPr>
                      <w:rFonts w:ascii="Tahoma" w:hAnsi="Tahoma" w:cs="Tahoma"/>
                      <w:sz w:val="18"/>
                      <w:szCs w:val="18"/>
                    </w:rPr>
                  </w:pPr>
                  <w:r>
                    <w:rPr>
                      <w:rFonts w:ascii="Tahoma" w:hAnsi="Tahoma" w:cs="Tahoma"/>
                      <w:sz w:val="18"/>
                      <w:szCs w:val="18"/>
                    </w:rPr>
                    <w:t>33435</w:t>
                  </w:r>
                </w:p>
              </w:tc>
              <w:tc>
                <w:tcPr>
                  <w:tcW w:w="6036" w:type="dxa"/>
                  <w:tcBorders>
                    <w:top w:val="nil"/>
                    <w:left w:val="nil"/>
                    <w:bottom w:val="single" w:sz="4" w:space="0" w:color="auto"/>
                    <w:right w:val="single" w:sz="8" w:space="0" w:color="auto"/>
                  </w:tcBorders>
                  <w:shd w:val="clear" w:color="auto" w:fill="auto"/>
                  <w:vAlign w:val="center"/>
                  <w:hideMark/>
                </w:tcPr>
                <w:p w:rsidR="00864748" w:rsidRDefault="00864748" w:rsidP="00864748">
                  <w:pPr>
                    <w:rPr>
                      <w:rFonts w:ascii="Tahoma" w:hAnsi="Tahoma" w:cs="Tahoma"/>
                      <w:sz w:val="18"/>
                      <w:szCs w:val="18"/>
                    </w:rPr>
                  </w:pPr>
                  <w:r>
                    <w:rPr>
                      <w:rFonts w:ascii="Tahoma" w:hAnsi="Tahoma" w:cs="Tahoma"/>
                      <w:sz w:val="18"/>
                      <w:szCs w:val="18"/>
                    </w:rPr>
                    <w:t>Zajištění bezplatné přípravy k začlenění do základního vzdělávání dětí osob se státní příslušností jiného členského státu Evropské unie na rok 2015</w:t>
                  </w:r>
                </w:p>
              </w:tc>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64748" w:rsidRDefault="00864748" w:rsidP="00864748">
                  <w:pPr>
                    <w:jc w:val="right"/>
                    <w:rPr>
                      <w:rFonts w:ascii="Tahoma" w:hAnsi="Tahoma" w:cs="Tahoma"/>
                      <w:sz w:val="18"/>
                      <w:szCs w:val="18"/>
                    </w:rPr>
                  </w:pPr>
                  <w:r>
                    <w:rPr>
                      <w:rFonts w:ascii="Tahoma" w:hAnsi="Tahoma" w:cs="Tahoma"/>
                      <w:sz w:val="18"/>
                      <w:szCs w:val="18"/>
                    </w:rPr>
                    <w:t> </w:t>
                  </w:r>
                </w:p>
              </w:tc>
              <w:tc>
                <w:tcPr>
                  <w:tcW w:w="143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536"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0,00</w:t>
                  </w:r>
                </w:p>
              </w:tc>
            </w:tr>
            <w:tr w:rsidR="00864748" w:rsidTr="00864748">
              <w:trPr>
                <w:trHeight w:val="753"/>
              </w:trPr>
              <w:tc>
                <w:tcPr>
                  <w:tcW w:w="1496" w:type="dxa"/>
                  <w:tcBorders>
                    <w:top w:val="nil"/>
                    <w:left w:val="single" w:sz="8" w:space="0" w:color="auto"/>
                    <w:bottom w:val="single" w:sz="8" w:space="0" w:color="auto"/>
                    <w:right w:val="single" w:sz="8" w:space="0" w:color="auto"/>
                  </w:tcBorders>
                  <w:shd w:val="clear" w:color="auto" w:fill="auto"/>
                  <w:noWrap/>
                  <w:hideMark/>
                </w:tcPr>
                <w:p w:rsidR="00864748" w:rsidRDefault="00864748" w:rsidP="00864748">
                  <w:pPr>
                    <w:jc w:val="center"/>
                    <w:rPr>
                      <w:rFonts w:ascii="Tahoma" w:hAnsi="Tahoma" w:cs="Tahoma"/>
                      <w:sz w:val="18"/>
                      <w:szCs w:val="18"/>
                    </w:rPr>
                  </w:pPr>
                  <w:r>
                    <w:rPr>
                      <w:rFonts w:ascii="Tahoma" w:hAnsi="Tahoma" w:cs="Tahoma"/>
                      <w:sz w:val="18"/>
                      <w:szCs w:val="18"/>
                    </w:rPr>
                    <w:t>33457</w:t>
                  </w:r>
                </w:p>
              </w:tc>
              <w:tc>
                <w:tcPr>
                  <w:tcW w:w="6036" w:type="dxa"/>
                  <w:tcBorders>
                    <w:top w:val="nil"/>
                    <w:left w:val="nil"/>
                    <w:bottom w:val="single" w:sz="8" w:space="0" w:color="auto"/>
                    <w:right w:val="single" w:sz="8" w:space="0" w:color="auto"/>
                  </w:tcBorders>
                  <w:shd w:val="clear" w:color="auto" w:fill="auto"/>
                  <w:vAlign w:val="center"/>
                  <w:hideMark/>
                </w:tcPr>
                <w:p w:rsidR="00864748" w:rsidRDefault="00864748" w:rsidP="00864748">
                  <w:pPr>
                    <w:rPr>
                      <w:rFonts w:ascii="Tahoma" w:hAnsi="Tahoma" w:cs="Tahoma"/>
                      <w:sz w:val="18"/>
                      <w:szCs w:val="18"/>
                    </w:rPr>
                  </w:pPr>
                  <w:r>
                    <w:rPr>
                      <w:rFonts w:ascii="Tahoma" w:hAnsi="Tahoma" w:cs="Tahoma"/>
                      <w:sz w:val="18"/>
                      <w:szCs w:val="18"/>
                    </w:rPr>
                    <w:t>Financování asistentů pedagoga pro děti, žáky a studenty se zdravotním postižením a děti, žáky a studenty se sociálním znevýhodněním na rok 2015 - modul B</w:t>
                  </w:r>
                </w:p>
              </w:tc>
              <w:tc>
                <w:tcPr>
                  <w:tcW w:w="1736" w:type="dxa"/>
                  <w:tcBorders>
                    <w:top w:val="nil"/>
                    <w:left w:val="single" w:sz="4" w:space="0" w:color="auto"/>
                    <w:bottom w:val="single" w:sz="8" w:space="0" w:color="auto"/>
                    <w:right w:val="single" w:sz="4" w:space="0" w:color="auto"/>
                  </w:tcBorders>
                  <w:shd w:val="clear" w:color="auto" w:fill="auto"/>
                  <w:noWrap/>
                  <w:vAlign w:val="center"/>
                  <w:hideMark/>
                </w:tcPr>
                <w:p w:rsidR="00864748" w:rsidRDefault="00864748" w:rsidP="00864748">
                  <w:pPr>
                    <w:jc w:val="right"/>
                    <w:rPr>
                      <w:rFonts w:ascii="Tahoma" w:hAnsi="Tahoma" w:cs="Tahoma"/>
                      <w:sz w:val="18"/>
                      <w:szCs w:val="18"/>
                    </w:rPr>
                  </w:pPr>
                  <w:r>
                    <w:rPr>
                      <w:rFonts w:ascii="Tahoma" w:hAnsi="Tahoma" w:cs="Tahoma"/>
                      <w:sz w:val="18"/>
                      <w:szCs w:val="18"/>
                    </w:rPr>
                    <w:t> </w:t>
                  </w:r>
                </w:p>
              </w:tc>
              <w:tc>
                <w:tcPr>
                  <w:tcW w:w="1436"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716"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 </w:t>
                  </w:r>
                </w:p>
              </w:tc>
              <w:tc>
                <w:tcPr>
                  <w:tcW w:w="1536"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rFonts w:ascii="Tahoma" w:hAnsi="Tahoma" w:cs="Tahoma"/>
                      <w:sz w:val="18"/>
                      <w:szCs w:val="18"/>
                    </w:rPr>
                  </w:pPr>
                  <w:r>
                    <w:rPr>
                      <w:rFonts w:ascii="Tahoma" w:hAnsi="Tahoma" w:cs="Tahoma"/>
                      <w:sz w:val="18"/>
                      <w:szCs w:val="18"/>
                    </w:rPr>
                    <w:t>0,00</w:t>
                  </w:r>
                </w:p>
              </w:tc>
            </w:tr>
            <w:tr w:rsidR="00864748" w:rsidTr="00864748">
              <w:trPr>
                <w:trHeight w:val="255"/>
              </w:trPr>
              <w:tc>
                <w:tcPr>
                  <w:tcW w:w="1496" w:type="dxa"/>
                  <w:tcBorders>
                    <w:top w:val="nil"/>
                    <w:left w:val="nil"/>
                    <w:bottom w:val="nil"/>
                    <w:right w:val="nil"/>
                  </w:tcBorders>
                  <w:shd w:val="clear" w:color="auto" w:fill="auto"/>
                  <w:noWrap/>
                  <w:vAlign w:val="bottom"/>
                  <w:hideMark/>
                </w:tcPr>
                <w:p w:rsidR="00864748" w:rsidRDefault="00864748" w:rsidP="00864748">
                  <w:pPr>
                    <w:jc w:val="right"/>
                    <w:rPr>
                      <w:rFonts w:ascii="Tahoma" w:hAnsi="Tahoma" w:cs="Tahoma"/>
                      <w:sz w:val="18"/>
                      <w:szCs w:val="18"/>
                    </w:rPr>
                  </w:pPr>
                </w:p>
              </w:tc>
              <w:tc>
                <w:tcPr>
                  <w:tcW w:w="603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73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43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71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53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64"/>
              </w:trPr>
              <w:tc>
                <w:tcPr>
                  <w:tcW w:w="1496" w:type="dxa"/>
                  <w:tcBorders>
                    <w:top w:val="nil"/>
                    <w:left w:val="nil"/>
                    <w:bottom w:val="nil"/>
                    <w:right w:val="nil"/>
                  </w:tcBorders>
                  <w:shd w:val="clear" w:color="auto" w:fill="auto"/>
                  <w:vAlign w:val="bottom"/>
                  <w:hideMark/>
                </w:tcPr>
                <w:p w:rsidR="00864748" w:rsidRDefault="00864748" w:rsidP="00864748">
                  <w:pPr>
                    <w:rPr>
                      <w:rFonts w:ascii="Tahoma" w:hAnsi="Tahoma" w:cs="Tahoma"/>
                      <w:sz w:val="18"/>
                      <w:szCs w:val="18"/>
                    </w:rPr>
                  </w:pPr>
                </w:p>
              </w:tc>
              <w:tc>
                <w:tcPr>
                  <w:tcW w:w="6036" w:type="dxa"/>
                  <w:tcBorders>
                    <w:top w:val="nil"/>
                    <w:left w:val="nil"/>
                    <w:bottom w:val="nil"/>
                    <w:right w:val="nil"/>
                  </w:tcBorders>
                  <w:shd w:val="clear" w:color="auto" w:fill="auto"/>
                  <w:vAlign w:val="bottom"/>
                  <w:hideMark/>
                </w:tcPr>
                <w:p w:rsidR="00864748" w:rsidRDefault="00864748" w:rsidP="00864748">
                  <w:pPr>
                    <w:rPr>
                      <w:sz w:val="20"/>
                      <w:szCs w:val="20"/>
                    </w:rPr>
                  </w:pPr>
                </w:p>
              </w:tc>
              <w:tc>
                <w:tcPr>
                  <w:tcW w:w="1736" w:type="dxa"/>
                  <w:tcBorders>
                    <w:top w:val="nil"/>
                    <w:left w:val="nil"/>
                    <w:bottom w:val="nil"/>
                    <w:right w:val="nil"/>
                  </w:tcBorders>
                  <w:shd w:val="clear" w:color="auto" w:fill="auto"/>
                  <w:vAlign w:val="bottom"/>
                  <w:hideMark/>
                </w:tcPr>
                <w:p w:rsidR="00864748" w:rsidRDefault="00864748" w:rsidP="00864748">
                  <w:pPr>
                    <w:rPr>
                      <w:sz w:val="20"/>
                      <w:szCs w:val="20"/>
                    </w:rPr>
                  </w:pPr>
                </w:p>
              </w:tc>
              <w:tc>
                <w:tcPr>
                  <w:tcW w:w="1436" w:type="dxa"/>
                  <w:tcBorders>
                    <w:top w:val="nil"/>
                    <w:left w:val="nil"/>
                    <w:bottom w:val="nil"/>
                    <w:right w:val="nil"/>
                  </w:tcBorders>
                  <w:shd w:val="clear" w:color="auto" w:fill="auto"/>
                  <w:vAlign w:val="bottom"/>
                  <w:hideMark/>
                </w:tcPr>
                <w:p w:rsidR="00864748" w:rsidRDefault="00864748" w:rsidP="00864748">
                  <w:pPr>
                    <w:rPr>
                      <w:sz w:val="20"/>
                      <w:szCs w:val="20"/>
                    </w:rPr>
                  </w:pPr>
                </w:p>
              </w:tc>
              <w:tc>
                <w:tcPr>
                  <w:tcW w:w="1716" w:type="dxa"/>
                  <w:tcBorders>
                    <w:top w:val="nil"/>
                    <w:left w:val="nil"/>
                    <w:bottom w:val="nil"/>
                    <w:right w:val="nil"/>
                  </w:tcBorders>
                  <w:shd w:val="clear" w:color="auto" w:fill="auto"/>
                  <w:vAlign w:val="bottom"/>
                  <w:hideMark/>
                </w:tcPr>
                <w:p w:rsidR="00864748" w:rsidRDefault="00864748" w:rsidP="00864748">
                  <w:pPr>
                    <w:rPr>
                      <w:sz w:val="20"/>
                      <w:szCs w:val="20"/>
                    </w:rPr>
                  </w:pPr>
                </w:p>
              </w:tc>
              <w:tc>
                <w:tcPr>
                  <w:tcW w:w="1536" w:type="dxa"/>
                  <w:tcBorders>
                    <w:top w:val="nil"/>
                    <w:left w:val="nil"/>
                    <w:bottom w:val="nil"/>
                    <w:right w:val="nil"/>
                  </w:tcBorders>
                  <w:shd w:val="clear" w:color="auto" w:fill="auto"/>
                  <w:vAlign w:val="bottom"/>
                  <w:hideMark/>
                </w:tcPr>
                <w:p w:rsidR="00864748" w:rsidRDefault="00864748" w:rsidP="00864748">
                  <w:pPr>
                    <w:rPr>
                      <w:sz w:val="20"/>
                      <w:szCs w:val="20"/>
                    </w:rPr>
                  </w:pPr>
                </w:p>
              </w:tc>
            </w:tr>
            <w:tr w:rsidR="00864748" w:rsidTr="00864748">
              <w:trPr>
                <w:trHeight w:val="255"/>
              </w:trPr>
              <w:tc>
                <w:tcPr>
                  <w:tcW w:w="12420" w:type="dxa"/>
                  <w:gridSpan w:val="5"/>
                  <w:tcBorders>
                    <w:top w:val="nil"/>
                    <w:left w:val="nil"/>
                    <w:bottom w:val="nil"/>
                    <w:right w:val="nil"/>
                  </w:tcBorders>
                  <w:shd w:val="clear" w:color="auto" w:fill="auto"/>
                  <w:noWrap/>
                  <w:vAlign w:val="bottom"/>
                  <w:hideMark/>
                </w:tcPr>
                <w:p w:rsidR="00864748" w:rsidRDefault="00864748" w:rsidP="00864748">
                  <w:pPr>
                    <w:rPr>
                      <w:rFonts w:ascii="Tahoma" w:hAnsi="Tahoma" w:cs="Tahoma"/>
                      <w:b/>
                      <w:bCs/>
                      <w:sz w:val="22"/>
                      <w:szCs w:val="22"/>
                    </w:rPr>
                  </w:pPr>
                  <w:r>
                    <w:rPr>
                      <w:rFonts w:ascii="Tahoma" w:hAnsi="Tahoma" w:cs="Tahoma"/>
                      <w:b/>
                      <w:bCs/>
                      <w:sz w:val="22"/>
                      <w:szCs w:val="22"/>
                    </w:rPr>
                    <w:t>Potvrzuji, že přidělené dotace byly použity v souladu se stanovenými podmínkami při poskytnutí dotace.</w:t>
                  </w:r>
                </w:p>
              </w:tc>
              <w:tc>
                <w:tcPr>
                  <w:tcW w:w="1536" w:type="dxa"/>
                  <w:tcBorders>
                    <w:top w:val="nil"/>
                    <w:left w:val="nil"/>
                    <w:bottom w:val="nil"/>
                    <w:right w:val="nil"/>
                  </w:tcBorders>
                  <w:shd w:val="clear" w:color="auto" w:fill="auto"/>
                  <w:noWrap/>
                  <w:vAlign w:val="bottom"/>
                  <w:hideMark/>
                </w:tcPr>
                <w:p w:rsidR="00864748" w:rsidRDefault="00864748" w:rsidP="00864748">
                  <w:pPr>
                    <w:rPr>
                      <w:rFonts w:ascii="Tahoma" w:hAnsi="Tahoma" w:cs="Tahoma"/>
                      <w:b/>
                      <w:bCs/>
                      <w:sz w:val="22"/>
                      <w:szCs w:val="22"/>
                    </w:rPr>
                  </w:pPr>
                </w:p>
              </w:tc>
            </w:tr>
            <w:tr w:rsidR="00864748" w:rsidTr="00864748">
              <w:trPr>
                <w:trHeight w:val="264"/>
              </w:trPr>
              <w:tc>
                <w:tcPr>
                  <w:tcW w:w="14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603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73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43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71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53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64"/>
              </w:trPr>
              <w:tc>
                <w:tcPr>
                  <w:tcW w:w="1496" w:type="dxa"/>
                  <w:tcBorders>
                    <w:top w:val="nil"/>
                    <w:left w:val="nil"/>
                    <w:bottom w:val="nil"/>
                    <w:right w:val="nil"/>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Sestavil:</w:t>
                  </w:r>
                </w:p>
              </w:tc>
              <w:tc>
                <w:tcPr>
                  <w:tcW w:w="6036" w:type="dxa"/>
                  <w:tcBorders>
                    <w:top w:val="nil"/>
                    <w:left w:val="nil"/>
                    <w:bottom w:val="nil"/>
                    <w:right w:val="nil"/>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Miroslava Hendrychová</w:t>
                  </w:r>
                </w:p>
              </w:tc>
              <w:tc>
                <w:tcPr>
                  <w:tcW w:w="1736" w:type="dxa"/>
                  <w:tcBorders>
                    <w:top w:val="nil"/>
                    <w:left w:val="nil"/>
                    <w:bottom w:val="nil"/>
                    <w:right w:val="nil"/>
                  </w:tcBorders>
                  <w:shd w:val="clear" w:color="auto" w:fill="auto"/>
                  <w:noWrap/>
                  <w:vAlign w:val="bottom"/>
                  <w:hideMark/>
                </w:tcPr>
                <w:p w:rsidR="00864748" w:rsidRDefault="00864748" w:rsidP="00864748">
                  <w:pPr>
                    <w:rPr>
                      <w:rFonts w:ascii="Tahoma" w:hAnsi="Tahoma" w:cs="Tahoma"/>
                      <w:sz w:val="18"/>
                      <w:szCs w:val="18"/>
                    </w:rPr>
                  </w:pPr>
                </w:p>
              </w:tc>
              <w:tc>
                <w:tcPr>
                  <w:tcW w:w="143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71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53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64"/>
              </w:trPr>
              <w:tc>
                <w:tcPr>
                  <w:tcW w:w="1496" w:type="dxa"/>
                  <w:tcBorders>
                    <w:top w:val="nil"/>
                    <w:left w:val="nil"/>
                    <w:bottom w:val="nil"/>
                    <w:right w:val="nil"/>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Ředitel:</w:t>
                  </w:r>
                </w:p>
              </w:tc>
              <w:tc>
                <w:tcPr>
                  <w:tcW w:w="6036" w:type="dxa"/>
                  <w:tcBorders>
                    <w:top w:val="nil"/>
                    <w:left w:val="nil"/>
                    <w:bottom w:val="nil"/>
                    <w:right w:val="nil"/>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Mgr. Jiří Kupčík</w:t>
                  </w:r>
                </w:p>
              </w:tc>
              <w:tc>
                <w:tcPr>
                  <w:tcW w:w="1736" w:type="dxa"/>
                  <w:tcBorders>
                    <w:top w:val="nil"/>
                    <w:left w:val="nil"/>
                    <w:bottom w:val="nil"/>
                    <w:right w:val="nil"/>
                  </w:tcBorders>
                  <w:shd w:val="clear" w:color="auto" w:fill="auto"/>
                  <w:noWrap/>
                  <w:vAlign w:val="bottom"/>
                  <w:hideMark/>
                </w:tcPr>
                <w:p w:rsidR="00864748" w:rsidRDefault="00864748" w:rsidP="00864748">
                  <w:pPr>
                    <w:rPr>
                      <w:rFonts w:ascii="Tahoma" w:hAnsi="Tahoma" w:cs="Tahoma"/>
                      <w:sz w:val="18"/>
                      <w:szCs w:val="18"/>
                    </w:rPr>
                  </w:pPr>
                </w:p>
              </w:tc>
              <w:tc>
                <w:tcPr>
                  <w:tcW w:w="143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71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53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64"/>
              </w:trPr>
              <w:tc>
                <w:tcPr>
                  <w:tcW w:w="1496" w:type="dxa"/>
                  <w:tcBorders>
                    <w:top w:val="nil"/>
                    <w:left w:val="nil"/>
                    <w:bottom w:val="nil"/>
                    <w:right w:val="nil"/>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Dne:</w:t>
                  </w:r>
                </w:p>
              </w:tc>
              <w:tc>
                <w:tcPr>
                  <w:tcW w:w="6036" w:type="dxa"/>
                  <w:tcBorders>
                    <w:top w:val="nil"/>
                    <w:left w:val="nil"/>
                    <w:bottom w:val="nil"/>
                    <w:right w:val="nil"/>
                  </w:tcBorders>
                  <w:shd w:val="clear" w:color="auto" w:fill="auto"/>
                  <w:noWrap/>
                  <w:vAlign w:val="bottom"/>
                  <w:hideMark/>
                </w:tcPr>
                <w:p w:rsidR="00864748" w:rsidRDefault="00864748" w:rsidP="00864748">
                  <w:pPr>
                    <w:rPr>
                      <w:rFonts w:ascii="Tahoma" w:hAnsi="Tahoma" w:cs="Tahoma"/>
                      <w:sz w:val="18"/>
                      <w:szCs w:val="18"/>
                    </w:rPr>
                  </w:pPr>
                  <w:r>
                    <w:rPr>
                      <w:rFonts w:ascii="Tahoma" w:hAnsi="Tahoma" w:cs="Tahoma"/>
                      <w:sz w:val="18"/>
                      <w:szCs w:val="18"/>
                    </w:rPr>
                    <w:t>16.3.2016</w:t>
                  </w:r>
                </w:p>
              </w:tc>
              <w:tc>
                <w:tcPr>
                  <w:tcW w:w="1736" w:type="dxa"/>
                  <w:tcBorders>
                    <w:top w:val="nil"/>
                    <w:left w:val="nil"/>
                    <w:bottom w:val="nil"/>
                    <w:right w:val="nil"/>
                  </w:tcBorders>
                  <w:shd w:val="clear" w:color="auto" w:fill="auto"/>
                  <w:noWrap/>
                  <w:vAlign w:val="bottom"/>
                  <w:hideMark/>
                </w:tcPr>
                <w:p w:rsidR="00864748" w:rsidRDefault="00864748" w:rsidP="00864748">
                  <w:pPr>
                    <w:rPr>
                      <w:rFonts w:ascii="Tahoma" w:hAnsi="Tahoma" w:cs="Tahoma"/>
                      <w:sz w:val="18"/>
                      <w:szCs w:val="18"/>
                    </w:rPr>
                  </w:pPr>
                </w:p>
              </w:tc>
              <w:tc>
                <w:tcPr>
                  <w:tcW w:w="3152" w:type="dxa"/>
                  <w:gridSpan w:val="2"/>
                  <w:tcBorders>
                    <w:top w:val="dashed" w:sz="4" w:space="0" w:color="auto"/>
                    <w:left w:val="nil"/>
                    <w:bottom w:val="nil"/>
                    <w:right w:val="nil"/>
                  </w:tcBorders>
                  <w:shd w:val="clear" w:color="auto" w:fill="auto"/>
                  <w:noWrap/>
                  <w:vAlign w:val="bottom"/>
                  <w:hideMark/>
                </w:tcPr>
                <w:p w:rsidR="00864748" w:rsidRDefault="00864748" w:rsidP="00864748">
                  <w:pPr>
                    <w:rPr>
                      <w:sz w:val="20"/>
                      <w:szCs w:val="20"/>
                    </w:rPr>
                  </w:pPr>
                  <w:r>
                    <w:rPr>
                      <w:sz w:val="20"/>
                      <w:szCs w:val="20"/>
                    </w:rPr>
                    <w:t>Razítko a podpis ředitele org.</w:t>
                  </w:r>
                </w:p>
              </w:tc>
              <w:tc>
                <w:tcPr>
                  <w:tcW w:w="153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bl>
          <w:p w:rsidR="00864748" w:rsidRDefault="00864748"/>
          <w:tbl>
            <w:tblPr>
              <w:tblW w:w="18037" w:type="dxa"/>
              <w:tblCellMar>
                <w:left w:w="70" w:type="dxa"/>
                <w:right w:w="70" w:type="dxa"/>
              </w:tblCellMar>
              <w:tblLook w:val="04A0" w:firstRow="1" w:lastRow="0" w:firstColumn="1" w:lastColumn="0" w:noHBand="0" w:noVBand="1"/>
            </w:tblPr>
            <w:tblGrid>
              <w:gridCol w:w="1516"/>
              <w:gridCol w:w="1013"/>
              <w:gridCol w:w="2262"/>
              <w:gridCol w:w="1260"/>
              <w:gridCol w:w="384"/>
              <w:gridCol w:w="441"/>
              <w:gridCol w:w="257"/>
              <w:gridCol w:w="568"/>
              <w:gridCol w:w="388"/>
              <w:gridCol w:w="402"/>
              <w:gridCol w:w="494"/>
              <w:gridCol w:w="349"/>
              <w:gridCol w:w="547"/>
              <w:gridCol w:w="296"/>
              <w:gridCol w:w="600"/>
              <w:gridCol w:w="184"/>
              <w:gridCol w:w="592"/>
              <w:gridCol w:w="276"/>
              <w:gridCol w:w="8"/>
              <w:gridCol w:w="592"/>
              <w:gridCol w:w="357"/>
              <w:gridCol w:w="911"/>
              <w:gridCol w:w="836"/>
              <w:gridCol w:w="916"/>
              <w:gridCol w:w="896"/>
              <w:gridCol w:w="816"/>
              <w:gridCol w:w="876"/>
            </w:tblGrid>
            <w:tr w:rsidR="00E610C7" w:rsidTr="00864748">
              <w:trPr>
                <w:trHeight w:val="255"/>
              </w:trPr>
              <w:tc>
                <w:tcPr>
                  <w:tcW w:w="13697" w:type="dxa"/>
                  <w:gridSpan w:val="22"/>
                  <w:tcBorders>
                    <w:top w:val="nil"/>
                    <w:left w:val="nil"/>
                    <w:bottom w:val="nil"/>
                    <w:right w:val="nil"/>
                  </w:tcBorders>
                  <w:shd w:val="clear" w:color="auto" w:fill="auto"/>
                  <w:noWrap/>
                  <w:vAlign w:val="bottom"/>
                  <w:hideMark/>
                </w:tcPr>
                <w:p w:rsidR="00864748" w:rsidRDefault="00864748" w:rsidP="00E610C7">
                  <w:pPr>
                    <w:rPr>
                      <w:b/>
                      <w:bCs/>
                    </w:rPr>
                  </w:pPr>
                </w:p>
                <w:p w:rsidR="00864748" w:rsidRDefault="00864748" w:rsidP="00E610C7">
                  <w:pPr>
                    <w:rPr>
                      <w:b/>
                      <w:bCs/>
                    </w:rPr>
                  </w:pPr>
                </w:p>
                <w:p w:rsidR="00864748" w:rsidRDefault="00864748" w:rsidP="00E610C7">
                  <w:pPr>
                    <w:rPr>
                      <w:b/>
                      <w:bCs/>
                    </w:rPr>
                  </w:pPr>
                </w:p>
                <w:p w:rsidR="00864748" w:rsidRDefault="00864748" w:rsidP="00E610C7">
                  <w:pPr>
                    <w:rPr>
                      <w:b/>
                      <w:bCs/>
                    </w:rPr>
                  </w:pPr>
                </w:p>
                <w:p w:rsidR="00864748" w:rsidRDefault="00864748" w:rsidP="00E610C7">
                  <w:pPr>
                    <w:rPr>
                      <w:b/>
                      <w:bCs/>
                    </w:rPr>
                  </w:pPr>
                </w:p>
                <w:p w:rsidR="00864748" w:rsidRDefault="00864748" w:rsidP="00E610C7">
                  <w:pPr>
                    <w:rPr>
                      <w:b/>
                      <w:bCs/>
                    </w:rPr>
                  </w:pPr>
                </w:p>
                <w:p w:rsidR="00864748" w:rsidRDefault="00864748" w:rsidP="00E610C7">
                  <w:pPr>
                    <w:rPr>
                      <w:b/>
                      <w:bCs/>
                    </w:rPr>
                  </w:pPr>
                </w:p>
                <w:p w:rsidR="00E610C7" w:rsidRDefault="00E610C7" w:rsidP="00E610C7">
                  <w:pPr>
                    <w:rPr>
                      <w:b/>
                      <w:bCs/>
                    </w:rPr>
                  </w:pPr>
                  <w:r>
                    <w:rPr>
                      <w:b/>
                      <w:bCs/>
                    </w:rPr>
                    <w:lastRenderedPageBreak/>
                    <w:t xml:space="preserve">Hospodaření školy s finančními prostředky zřizovatele </w:t>
                  </w:r>
                </w:p>
              </w:tc>
              <w:tc>
                <w:tcPr>
                  <w:tcW w:w="836" w:type="dxa"/>
                  <w:tcBorders>
                    <w:top w:val="nil"/>
                    <w:left w:val="nil"/>
                    <w:bottom w:val="nil"/>
                    <w:right w:val="nil"/>
                  </w:tcBorders>
                  <w:shd w:val="clear" w:color="auto" w:fill="auto"/>
                  <w:noWrap/>
                  <w:vAlign w:val="bottom"/>
                  <w:hideMark/>
                </w:tcPr>
                <w:p w:rsidR="00E610C7" w:rsidRDefault="00E610C7" w:rsidP="00E610C7">
                  <w:pPr>
                    <w:rPr>
                      <w:b/>
                      <w:bCs/>
                    </w:rPr>
                  </w:pPr>
                </w:p>
                <w:p w:rsidR="00A85942" w:rsidRDefault="00A85942" w:rsidP="00E610C7">
                  <w:pPr>
                    <w:rPr>
                      <w:b/>
                      <w:bCs/>
                    </w:rPr>
                  </w:pPr>
                </w:p>
                <w:p w:rsidR="00A85942" w:rsidRDefault="00A85942" w:rsidP="00E610C7">
                  <w:pPr>
                    <w:rPr>
                      <w:b/>
                      <w:bCs/>
                    </w:rPr>
                  </w:pPr>
                </w:p>
              </w:tc>
              <w:tc>
                <w:tcPr>
                  <w:tcW w:w="916"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896"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816"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876" w:type="dxa"/>
                  <w:tcBorders>
                    <w:top w:val="nil"/>
                    <w:left w:val="nil"/>
                    <w:bottom w:val="nil"/>
                    <w:right w:val="nil"/>
                  </w:tcBorders>
                  <w:shd w:val="clear" w:color="auto" w:fill="auto"/>
                  <w:noWrap/>
                  <w:vAlign w:val="bottom"/>
                  <w:hideMark/>
                </w:tcPr>
                <w:p w:rsidR="00E610C7" w:rsidRDefault="00E610C7" w:rsidP="00E610C7">
                  <w:pPr>
                    <w:jc w:val="right"/>
                    <w:rPr>
                      <w:sz w:val="20"/>
                      <w:szCs w:val="20"/>
                    </w:rPr>
                  </w:pPr>
                  <w:r>
                    <w:rPr>
                      <w:sz w:val="20"/>
                      <w:szCs w:val="20"/>
                    </w:rPr>
                    <w:t>List č. 4</w:t>
                  </w:r>
                </w:p>
              </w:tc>
            </w:tr>
            <w:tr w:rsidR="00E610C7" w:rsidTr="00864748">
              <w:trPr>
                <w:trHeight w:val="255"/>
              </w:trPr>
              <w:tc>
                <w:tcPr>
                  <w:tcW w:w="6435" w:type="dxa"/>
                  <w:gridSpan w:val="5"/>
                  <w:tcBorders>
                    <w:top w:val="nil"/>
                    <w:left w:val="nil"/>
                    <w:bottom w:val="nil"/>
                    <w:right w:val="nil"/>
                  </w:tcBorders>
                  <w:shd w:val="clear" w:color="auto" w:fill="auto"/>
                  <w:noWrap/>
                  <w:vAlign w:val="bottom"/>
                  <w:hideMark/>
                </w:tcPr>
                <w:p w:rsidR="00E610C7" w:rsidRDefault="00E610C7" w:rsidP="00E610C7">
                  <w:pPr>
                    <w:jc w:val="right"/>
                    <w:rPr>
                      <w:sz w:val="20"/>
                      <w:szCs w:val="20"/>
                    </w:rPr>
                  </w:pPr>
                </w:p>
              </w:tc>
              <w:tc>
                <w:tcPr>
                  <w:tcW w:w="4526" w:type="dxa"/>
                  <w:gridSpan w:val="11"/>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868" w:type="dxa"/>
                  <w:gridSpan w:val="2"/>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957" w:type="dxa"/>
                  <w:gridSpan w:val="3"/>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911"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836"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916"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896"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816"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876" w:type="dxa"/>
                  <w:tcBorders>
                    <w:top w:val="nil"/>
                    <w:left w:val="nil"/>
                    <w:bottom w:val="nil"/>
                    <w:right w:val="nil"/>
                  </w:tcBorders>
                  <w:shd w:val="clear" w:color="auto" w:fill="auto"/>
                  <w:noWrap/>
                  <w:vAlign w:val="bottom"/>
                  <w:hideMark/>
                </w:tcPr>
                <w:p w:rsidR="00E610C7" w:rsidRDefault="00E610C7" w:rsidP="00E610C7">
                  <w:pPr>
                    <w:rPr>
                      <w:sz w:val="20"/>
                      <w:szCs w:val="20"/>
                    </w:rPr>
                  </w:pPr>
                </w:p>
              </w:tc>
            </w:tr>
            <w:tr w:rsidR="00E610C7" w:rsidTr="00864748">
              <w:trPr>
                <w:trHeight w:val="255"/>
              </w:trPr>
              <w:tc>
                <w:tcPr>
                  <w:tcW w:w="10961" w:type="dxa"/>
                  <w:gridSpan w:val="16"/>
                  <w:tcBorders>
                    <w:top w:val="nil"/>
                    <w:left w:val="nil"/>
                    <w:bottom w:val="nil"/>
                    <w:right w:val="nil"/>
                  </w:tcBorders>
                  <w:shd w:val="clear" w:color="auto" w:fill="auto"/>
                  <w:noWrap/>
                  <w:vAlign w:val="bottom"/>
                  <w:hideMark/>
                </w:tcPr>
                <w:tbl>
                  <w:tblPr>
                    <w:tblW w:w="10505" w:type="dxa"/>
                    <w:tblCellMar>
                      <w:left w:w="70" w:type="dxa"/>
                      <w:right w:w="70" w:type="dxa"/>
                    </w:tblCellMar>
                    <w:tblLook w:val="04A0" w:firstRow="1" w:lastRow="0" w:firstColumn="1" w:lastColumn="0" w:noHBand="0" w:noVBand="1"/>
                  </w:tblPr>
                  <w:tblGrid>
                    <w:gridCol w:w="3392"/>
                    <w:gridCol w:w="180"/>
                    <w:gridCol w:w="853"/>
                    <w:gridCol w:w="941"/>
                    <w:gridCol w:w="884"/>
                    <w:gridCol w:w="831"/>
                    <w:gridCol w:w="894"/>
                    <w:gridCol w:w="894"/>
                    <w:gridCol w:w="796"/>
                    <w:gridCol w:w="876"/>
                  </w:tblGrid>
                  <w:tr w:rsidR="00864748" w:rsidTr="00864748">
                    <w:trPr>
                      <w:trHeight w:val="255"/>
                    </w:trPr>
                    <w:tc>
                      <w:tcPr>
                        <w:tcW w:w="3536" w:type="dxa"/>
                        <w:gridSpan w:val="2"/>
                        <w:tcBorders>
                          <w:top w:val="nil"/>
                          <w:left w:val="nil"/>
                          <w:bottom w:val="nil"/>
                          <w:right w:val="nil"/>
                        </w:tcBorders>
                        <w:shd w:val="clear" w:color="auto" w:fill="auto"/>
                        <w:noWrap/>
                        <w:vAlign w:val="bottom"/>
                        <w:hideMark/>
                      </w:tcPr>
                      <w:p w:rsidR="00864748" w:rsidRDefault="00864748" w:rsidP="00864748">
                        <w:pPr>
                          <w:rPr>
                            <w:b/>
                            <w:bCs/>
                            <w:sz w:val="20"/>
                            <w:szCs w:val="20"/>
                          </w:rPr>
                        </w:pPr>
                        <w:r>
                          <w:rPr>
                            <w:b/>
                            <w:bCs/>
                            <w:sz w:val="20"/>
                            <w:szCs w:val="20"/>
                          </w:rPr>
                          <w:t xml:space="preserve">Název a adresa školy, školského zařízení: </w:t>
                        </w:r>
                      </w:p>
                    </w:tc>
                    <w:tc>
                      <w:tcPr>
                        <w:tcW w:w="5297" w:type="dxa"/>
                        <w:gridSpan w:val="6"/>
                        <w:tcBorders>
                          <w:top w:val="nil"/>
                          <w:left w:val="nil"/>
                          <w:bottom w:val="nil"/>
                          <w:right w:val="nil"/>
                        </w:tcBorders>
                        <w:shd w:val="clear" w:color="auto" w:fill="auto"/>
                        <w:noWrap/>
                        <w:vAlign w:val="bottom"/>
                        <w:hideMark/>
                      </w:tcPr>
                      <w:p w:rsidR="00864748" w:rsidRDefault="00864748" w:rsidP="00864748">
                        <w:pPr>
                          <w:rPr>
                            <w:rFonts w:ascii="Arial" w:hAnsi="Arial" w:cs="Arial"/>
                            <w:sz w:val="18"/>
                            <w:szCs w:val="18"/>
                          </w:rPr>
                        </w:pPr>
                        <w:r>
                          <w:rPr>
                            <w:rFonts w:ascii="Arial" w:hAnsi="Arial" w:cs="Arial"/>
                            <w:sz w:val="18"/>
                            <w:szCs w:val="18"/>
                          </w:rPr>
                          <w:t>Základní škola Opava, Otická 18 - příspěvková organizace</w:t>
                        </w:r>
                      </w:p>
                    </w:tc>
                    <w:tc>
                      <w:tcPr>
                        <w:tcW w:w="796" w:type="dxa"/>
                        <w:tcBorders>
                          <w:top w:val="nil"/>
                          <w:left w:val="nil"/>
                          <w:bottom w:val="nil"/>
                          <w:right w:val="nil"/>
                        </w:tcBorders>
                        <w:shd w:val="clear" w:color="auto" w:fill="auto"/>
                        <w:noWrap/>
                        <w:vAlign w:val="bottom"/>
                        <w:hideMark/>
                      </w:tcPr>
                      <w:p w:rsidR="00864748" w:rsidRDefault="00864748" w:rsidP="00864748">
                        <w:pPr>
                          <w:rPr>
                            <w:rFonts w:ascii="Arial" w:hAnsi="Arial" w:cs="Arial"/>
                            <w:sz w:val="18"/>
                            <w:szCs w:val="18"/>
                          </w:rPr>
                        </w:pPr>
                      </w:p>
                    </w:tc>
                    <w:tc>
                      <w:tcPr>
                        <w:tcW w:w="87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76"/>
                    </w:trPr>
                    <w:tc>
                      <w:tcPr>
                        <w:tcW w:w="3392" w:type="dxa"/>
                        <w:tcBorders>
                          <w:top w:val="nil"/>
                          <w:left w:val="nil"/>
                          <w:bottom w:val="nil"/>
                          <w:right w:val="nil"/>
                        </w:tcBorders>
                        <w:shd w:val="clear" w:color="auto" w:fill="auto"/>
                        <w:noWrap/>
                        <w:vAlign w:val="bottom"/>
                        <w:hideMark/>
                      </w:tcPr>
                      <w:p w:rsidR="00864748" w:rsidRDefault="00864748" w:rsidP="00864748">
                        <w:pPr>
                          <w:jc w:val="right"/>
                          <w:rPr>
                            <w:sz w:val="20"/>
                            <w:szCs w:val="20"/>
                          </w:rPr>
                        </w:pPr>
                      </w:p>
                    </w:tc>
                    <w:tc>
                      <w:tcPr>
                        <w:tcW w:w="14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53"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41"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8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31"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9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9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7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7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76"/>
                    </w:trPr>
                    <w:tc>
                      <w:tcPr>
                        <w:tcW w:w="3392" w:type="dxa"/>
                        <w:tcBorders>
                          <w:top w:val="single" w:sz="8" w:space="0" w:color="auto"/>
                          <w:left w:val="single" w:sz="8" w:space="0" w:color="auto"/>
                          <w:bottom w:val="nil"/>
                          <w:right w:val="single" w:sz="8" w:space="0" w:color="auto"/>
                        </w:tcBorders>
                        <w:shd w:val="clear" w:color="auto" w:fill="auto"/>
                        <w:noWrap/>
                        <w:vAlign w:val="center"/>
                        <w:hideMark/>
                      </w:tcPr>
                      <w:p w:rsidR="00864748" w:rsidRDefault="00864748" w:rsidP="00864748">
                        <w:pPr>
                          <w:rPr>
                            <w:b/>
                            <w:bCs/>
                            <w:sz w:val="16"/>
                            <w:szCs w:val="16"/>
                          </w:rPr>
                        </w:pPr>
                        <w:r>
                          <w:rPr>
                            <w:b/>
                            <w:bCs/>
                            <w:sz w:val="16"/>
                            <w:szCs w:val="16"/>
                          </w:rPr>
                          <w:t>Náklady v roce 2015</w:t>
                        </w:r>
                      </w:p>
                    </w:tc>
                    <w:tc>
                      <w:tcPr>
                        <w:tcW w:w="144" w:type="dxa"/>
                        <w:tcBorders>
                          <w:top w:val="single" w:sz="8" w:space="0" w:color="auto"/>
                          <w:left w:val="nil"/>
                          <w:bottom w:val="nil"/>
                          <w:right w:val="nil"/>
                        </w:tcBorders>
                        <w:shd w:val="clear" w:color="auto" w:fill="auto"/>
                        <w:noWrap/>
                        <w:vAlign w:val="center"/>
                        <w:hideMark/>
                      </w:tcPr>
                      <w:p w:rsidR="00864748" w:rsidRDefault="00864748" w:rsidP="00864748">
                        <w:pPr>
                          <w:jc w:val="center"/>
                          <w:rPr>
                            <w:b/>
                            <w:bCs/>
                            <w:sz w:val="16"/>
                            <w:szCs w:val="16"/>
                          </w:rPr>
                        </w:pPr>
                        <w:r>
                          <w:rPr>
                            <w:b/>
                            <w:bCs/>
                            <w:sz w:val="16"/>
                            <w:szCs w:val="16"/>
                          </w:rPr>
                          <w:t> </w:t>
                        </w:r>
                      </w:p>
                    </w:tc>
                    <w:tc>
                      <w:tcPr>
                        <w:tcW w:w="5297" w:type="dxa"/>
                        <w:gridSpan w:val="6"/>
                        <w:tcBorders>
                          <w:top w:val="single" w:sz="8" w:space="0" w:color="auto"/>
                          <w:left w:val="single" w:sz="8" w:space="0" w:color="auto"/>
                          <w:bottom w:val="single" w:sz="8" w:space="0" w:color="auto"/>
                          <w:right w:val="nil"/>
                        </w:tcBorders>
                        <w:shd w:val="clear" w:color="auto" w:fill="auto"/>
                        <w:vAlign w:val="center"/>
                        <w:hideMark/>
                      </w:tcPr>
                      <w:p w:rsidR="00864748" w:rsidRDefault="00864748" w:rsidP="00864748">
                        <w:pPr>
                          <w:jc w:val="center"/>
                          <w:rPr>
                            <w:b/>
                            <w:bCs/>
                            <w:sz w:val="16"/>
                            <w:szCs w:val="16"/>
                          </w:rPr>
                        </w:pPr>
                        <w:r>
                          <w:rPr>
                            <w:b/>
                            <w:bCs/>
                            <w:sz w:val="16"/>
                            <w:szCs w:val="16"/>
                          </w:rPr>
                          <w:t>Hlavní činnost</w:t>
                        </w:r>
                      </w:p>
                    </w:tc>
                    <w:tc>
                      <w:tcPr>
                        <w:tcW w:w="1672" w:type="dxa"/>
                        <w:gridSpan w:val="2"/>
                        <w:tcBorders>
                          <w:top w:val="single" w:sz="8" w:space="0" w:color="auto"/>
                          <w:left w:val="nil"/>
                          <w:bottom w:val="single" w:sz="8" w:space="0" w:color="auto"/>
                          <w:right w:val="single" w:sz="8" w:space="0" w:color="000000"/>
                        </w:tcBorders>
                        <w:shd w:val="clear" w:color="auto" w:fill="auto"/>
                        <w:vAlign w:val="center"/>
                        <w:hideMark/>
                      </w:tcPr>
                      <w:p w:rsidR="00864748" w:rsidRDefault="00864748" w:rsidP="00864748">
                        <w:pPr>
                          <w:jc w:val="center"/>
                          <w:rPr>
                            <w:b/>
                            <w:bCs/>
                            <w:sz w:val="16"/>
                            <w:szCs w:val="16"/>
                          </w:rPr>
                        </w:pPr>
                        <w:r>
                          <w:rPr>
                            <w:b/>
                            <w:bCs/>
                            <w:sz w:val="16"/>
                            <w:szCs w:val="16"/>
                          </w:rPr>
                          <w:t>Doplňková činnost</w:t>
                        </w:r>
                      </w:p>
                    </w:tc>
                  </w:tr>
                  <w:tr w:rsidR="00864748" w:rsidTr="00864748">
                    <w:trPr>
                      <w:trHeight w:val="1485"/>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4748" w:rsidRDefault="00864748" w:rsidP="00864748">
                        <w:pPr>
                          <w:jc w:val="center"/>
                          <w:rPr>
                            <w:b/>
                            <w:bCs/>
                            <w:sz w:val="16"/>
                            <w:szCs w:val="16"/>
                          </w:rPr>
                        </w:pPr>
                        <w:r>
                          <w:rPr>
                            <w:b/>
                            <w:bCs/>
                            <w:sz w:val="16"/>
                            <w:szCs w:val="16"/>
                          </w:rPr>
                          <w:t>Účet - položky</w:t>
                        </w:r>
                      </w:p>
                    </w:tc>
                    <w:tc>
                      <w:tcPr>
                        <w:tcW w:w="853" w:type="dxa"/>
                        <w:tcBorders>
                          <w:top w:val="nil"/>
                          <w:left w:val="nil"/>
                          <w:bottom w:val="nil"/>
                          <w:right w:val="nil"/>
                        </w:tcBorders>
                        <w:shd w:val="clear" w:color="000000" w:fill="DCE6F1"/>
                        <w:vAlign w:val="center"/>
                        <w:hideMark/>
                      </w:tcPr>
                      <w:p w:rsidR="00864748" w:rsidRDefault="00864748" w:rsidP="00864748">
                        <w:pPr>
                          <w:jc w:val="center"/>
                          <w:rPr>
                            <w:sz w:val="16"/>
                            <w:szCs w:val="16"/>
                          </w:rPr>
                        </w:pPr>
                        <w:r>
                          <w:rPr>
                            <w:sz w:val="16"/>
                            <w:szCs w:val="16"/>
                          </w:rPr>
                          <w:t>Plán 2015</w:t>
                        </w:r>
                      </w:p>
                    </w:tc>
                    <w:tc>
                      <w:tcPr>
                        <w:tcW w:w="941" w:type="dxa"/>
                        <w:tcBorders>
                          <w:top w:val="nil"/>
                          <w:left w:val="single" w:sz="8" w:space="0" w:color="auto"/>
                          <w:bottom w:val="nil"/>
                          <w:right w:val="nil"/>
                        </w:tcBorders>
                        <w:shd w:val="clear" w:color="000000" w:fill="DCE6F1"/>
                        <w:vAlign w:val="center"/>
                        <w:hideMark/>
                      </w:tcPr>
                      <w:p w:rsidR="00864748" w:rsidRDefault="00864748" w:rsidP="00864748">
                        <w:pPr>
                          <w:jc w:val="center"/>
                          <w:rPr>
                            <w:sz w:val="16"/>
                            <w:szCs w:val="16"/>
                          </w:rPr>
                        </w:pPr>
                        <w:r>
                          <w:rPr>
                            <w:sz w:val="16"/>
                            <w:szCs w:val="16"/>
                          </w:rPr>
                          <w:t xml:space="preserve">Navýšení- snížení finan. plánu 2015 </w:t>
                        </w:r>
                        <w:r>
                          <w:rPr>
                            <w:b/>
                            <w:bCs/>
                            <w:sz w:val="16"/>
                            <w:szCs w:val="16"/>
                          </w:rPr>
                          <w:t>zřizovatel.</w:t>
                        </w:r>
                      </w:p>
                    </w:tc>
                    <w:tc>
                      <w:tcPr>
                        <w:tcW w:w="884" w:type="dxa"/>
                        <w:tcBorders>
                          <w:top w:val="nil"/>
                          <w:left w:val="single" w:sz="8" w:space="0" w:color="auto"/>
                          <w:bottom w:val="nil"/>
                          <w:right w:val="nil"/>
                        </w:tcBorders>
                        <w:shd w:val="clear" w:color="auto" w:fill="auto"/>
                        <w:vAlign w:val="center"/>
                        <w:hideMark/>
                      </w:tcPr>
                      <w:p w:rsidR="00864748" w:rsidRDefault="00864748" w:rsidP="00864748">
                        <w:pPr>
                          <w:jc w:val="center"/>
                          <w:rPr>
                            <w:sz w:val="16"/>
                            <w:szCs w:val="16"/>
                          </w:rPr>
                        </w:pPr>
                        <w:r>
                          <w:rPr>
                            <w:sz w:val="16"/>
                            <w:szCs w:val="16"/>
                          </w:rPr>
                          <w:t>Přesuny finančních prostředků mezi položkami</w:t>
                        </w:r>
                      </w:p>
                    </w:tc>
                    <w:tc>
                      <w:tcPr>
                        <w:tcW w:w="831" w:type="dxa"/>
                        <w:tcBorders>
                          <w:top w:val="nil"/>
                          <w:left w:val="single" w:sz="8" w:space="0" w:color="auto"/>
                          <w:bottom w:val="nil"/>
                          <w:right w:val="single" w:sz="8" w:space="0" w:color="auto"/>
                        </w:tcBorders>
                        <w:shd w:val="clear" w:color="auto" w:fill="auto"/>
                        <w:vAlign w:val="center"/>
                        <w:hideMark/>
                      </w:tcPr>
                      <w:p w:rsidR="00864748" w:rsidRDefault="00864748" w:rsidP="00864748">
                        <w:pPr>
                          <w:jc w:val="center"/>
                          <w:rPr>
                            <w:sz w:val="16"/>
                            <w:szCs w:val="16"/>
                          </w:rPr>
                        </w:pPr>
                        <w:r>
                          <w:rPr>
                            <w:sz w:val="16"/>
                            <w:szCs w:val="16"/>
                          </w:rPr>
                          <w:t>Celkem upravený finanční plán (FP) 2015</w:t>
                        </w:r>
                      </w:p>
                    </w:tc>
                    <w:tc>
                      <w:tcPr>
                        <w:tcW w:w="894" w:type="dxa"/>
                        <w:tcBorders>
                          <w:top w:val="nil"/>
                          <w:left w:val="nil"/>
                          <w:bottom w:val="single" w:sz="8" w:space="0" w:color="auto"/>
                          <w:right w:val="single" w:sz="8" w:space="0" w:color="auto"/>
                        </w:tcBorders>
                        <w:shd w:val="clear" w:color="000000" w:fill="DCE6F1"/>
                        <w:vAlign w:val="center"/>
                        <w:hideMark/>
                      </w:tcPr>
                      <w:p w:rsidR="00864748" w:rsidRDefault="00864748" w:rsidP="00864748">
                        <w:pPr>
                          <w:jc w:val="center"/>
                          <w:rPr>
                            <w:sz w:val="16"/>
                            <w:szCs w:val="16"/>
                          </w:rPr>
                        </w:pPr>
                        <w:r>
                          <w:rPr>
                            <w:sz w:val="16"/>
                            <w:szCs w:val="16"/>
                          </w:rPr>
                          <w:t>Skutečnost k 31.12. 2015 (závěrka)</w:t>
                        </w:r>
                      </w:p>
                    </w:tc>
                    <w:tc>
                      <w:tcPr>
                        <w:tcW w:w="894" w:type="dxa"/>
                        <w:tcBorders>
                          <w:top w:val="nil"/>
                          <w:left w:val="nil"/>
                          <w:bottom w:val="nil"/>
                          <w:right w:val="single" w:sz="8" w:space="0" w:color="auto"/>
                        </w:tcBorders>
                        <w:shd w:val="clear" w:color="auto" w:fill="auto"/>
                        <w:vAlign w:val="center"/>
                        <w:hideMark/>
                      </w:tcPr>
                      <w:p w:rsidR="00864748" w:rsidRDefault="00864748" w:rsidP="00864748">
                        <w:pPr>
                          <w:jc w:val="center"/>
                          <w:rPr>
                            <w:sz w:val="16"/>
                            <w:szCs w:val="16"/>
                          </w:rPr>
                        </w:pPr>
                        <w:r>
                          <w:rPr>
                            <w:sz w:val="16"/>
                            <w:szCs w:val="16"/>
                          </w:rPr>
                          <w:t>Skutečnost k plánu 2015 v %</w:t>
                        </w:r>
                      </w:p>
                    </w:tc>
                    <w:tc>
                      <w:tcPr>
                        <w:tcW w:w="796" w:type="dxa"/>
                        <w:tcBorders>
                          <w:top w:val="nil"/>
                          <w:left w:val="nil"/>
                          <w:bottom w:val="nil"/>
                          <w:right w:val="nil"/>
                        </w:tcBorders>
                        <w:shd w:val="clear" w:color="auto" w:fill="auto"/>
                        <w:vAlign w:val="center"/>
                        <w:hideMark/>
                      </w:tcPr>
                      <w:p w:rsidR="00864748" w:rsidRDefault="00864748" w:rsidP="00864748">
                        <w:pPr>
                          <w:jc w:val="center"/>
                          <w:rPr>
                            <w:sz w:val="16"/>
                            <w:szCs w:val="16"/>
                          </w:rPr>
                        </w:pPr>
                        <w:r>
                          <w:rPr>
                            <w:sz w:val="16"/>
                            <w:szCs w:val="16"/>
                          </w:rPr>
                          <w:t>Plán 2015</w:t>
                        </w:r>
                      </w:p>
                    </w:tc>
                    <w:tc>
                      <w:tcPr>
                        <w:tcW w:w="876" w:type="dxa"/>
                        <w:tcBorders>
                          <w:top w:val="nil"/>
                          <w:left w:val="single" w:sz="8" w:space="0" w:color="auto"/>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Skutečnost k 31.12. 2015 (závěrka)</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64748" w:rsidRDefault="00864748" w:rsidP="00864748">
                        <w:pPr>
                          <w:jc w:val="center"/>
                          <w:rPr>
                            <w:sz w:val="16"/>
                            <w:szCs w:val="16"/>
                          </w:rPr>
                        </w:pPr>
                        <w:r>
                          <w:rPr>
                            <w:sz w:val="16"/>
                            <w:szCs w:val="16"/>
                          </w:rPr>
                          <w:t>a</w:t>
                        </w:r>
                      </w:p>
                    </w:tc>
                    <w:tc>
                      <w:tcPr>
                        <w:tcW w:w="853" w:type="dxa"/>
                        <w:tcBorders>
                          <w:top w:val="single" w:sz="8" w:space="0" w:color="auto"/>
                          <w:left w:val="nil"/>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b</w:t>
                        </w:r>
                      </w:p>
                    </w:tc>
                    <w:tc>
                      <w:tcPr>
                        <w:tcW w:w="941" w:type="dxa"/>
                        <w:tcBorders>
                          <w:top w:val="single" w:sz="8" w:space="0" w:color="auto"/>
                          <w:left w:val="nil"/>
                          <w:bottom w:val="nil"/>
                          <w:right w:val="nil"/>
                        </w:tcBorders>
                        <w:shd w:val="clear" w:color="auto" w:fill="auto"/>
                        <w:vAlign w:val="center"/>
                        <w:hideMark/>
                      </w:tcPr>
                      <w:p w:rsidR="00864748" w:rsidRDefault="00864748" w:rsidP="00864748">
                        <w:pPr>
                          <w:jc w:val="center"/>
                          <w:rPr>
                            <w:sz w:val="16"/>
                            <w:szCs w:val="16"/>
                          </w:rPr>
                        </w:pPr>
                        <w:r>
                          <w:rPr>
                            <w:sz w:val="16"/>
                            <w:szCs w:val="16"/>
                          </w:rPr>
                          <w:t>c</w:t>
                        </w:r>
                      </w:p>
                    </w:tc>
                    <w:tc>
                      <w:tcPr>
                        <w:tcW w:w="8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d</w:t>
                        </w:r>
                      </w:p>
                    </w:tc>
                    <w:tc>
                      <w:tcPr>
                        <w:tcW w:w="831" w:type="dxa"/>
                        <w:tcBorders>
                          <w:top w:val="single" w:sz="8" w:space="0" w:color="auto"/>
                          <w:left w:val="nil"/>
                          <w:bottom w:val="nil"/>
                          <w:right w:val="nil"/>
                        </w:tcBorders>
                        <w:shd w:val="clear" w:color="auto" w:fill="auto"/>
                        <w:vAlign w:val="center"/>
                        <w:hideMark/>
                      </w:tcPr>
                      <w:p w:rsidR="00864748" w:rsidRDefault="00864748" w:rsidP="00864748">
                        <w:pPr>
                          <w:jc w:val="center"/>
                          <w:rPr>
                            <w:sz w:val="16"/>
                            <w:szCs w:val="16"/>
                          </w:rPr>
                        </w:pPr>
                        <w:r>
                          <w:rPr>
                            <w:sz w:val="16"/>
                            <w:szCs w:val="16"/>
                          </w:rPr>
                          <w:t>f</w:t>
                        </w:r>
                      </w:p>
                    </w:tc>
                    <w:tc>
                      <w:tcPr>
                        <w:tcW w:w="894" w:type="dxa"/>
                        <w:tcBorders>
                          <w:top w:val="nil"/>
                          <w:left w:val="single" w:sz="8" w:space="0" w:color="auto"/>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g</w:t>
                        </w:r>
                      </w:p>
                    </w:tc>
                    <w:tc>
                      <w:tcPr>
                        <w:tcW w:w="894" w:type="dxa"/>
                        <w:tcBorders>
                          <w:top w:val="single" w:sz="8" w:space="0" w:color="auto"/>
                          <w:left w:val="nil"/>
                          <w:bottom w:val="nil"/>
                          <w:right w:val="single" w:sz="8" w:space="0" w:color="auto"/>
                        </w:tcBorders>
                        <w:shd w:val="clear" w:color="auto" w:fill="auto"/>
                        <w:vAlign w:val="center"/>
                        <w:hideMark/>
                      </w:tcPr>
                      <w:p w:rsidR="00864748" w:rsidRDefault="00864748" w:rsidP="00864748">
                        <w:pPr>
                          <w:jc w:val="center"/>
                          <w:rPr>
                            <w:sz w:val="16"/>
                            <w:szCs w:val="16"/>
                          </w:rPr>
                        </w:pPr>
                        <w:r>
                          <w:rPr>
                            <w:sz w:val="16"/>
                            <w:szCs w:val="16"/>
                          </w:rPr>
                          <w:t>h</w:t>
                        </w:r>
                      </w:p>
                    </w:tc>
                    <w:tc>
                      <w:tcPr>
                        <w:tcW w:w="796" w:type="dxa"/>
                        <w:tcBorders>
                          <w:top w:val="single" w:sz="8" w:space="0" w:color="auto"/>
                          <w:left w:val="nil"/>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j</w:t>
                        </w:r>
                      </w:p>
                    </w:tc>
                    <w:tc>
                      <w:tcPr>
                        <w:tcW w:w="876"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center"/>
                          <w:rPr>
                            <w:sz w:val="20"/>
                            <w:szCs w:val="20"/>
                          </w:rPr>
                        </w:pPr>
                        <w:r>
                          <w:rPr>
                            <w:sz w:val="20"/>
                            <w:szCs w:val="20"/>
                          </w:rPr>
                          <w:t>k</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 xml:space="preserve">501 Spotřeba materiálu  </w:t>
                        </w:r>
                      </w:p>
                    </w:tc>
                    <w:tc>
                      <w:tcPr>
                        <w:tcW w:w="853" w:type="dxa"/>
                        <w:tcBorders>
                          <w:top w:val="nil"/>
                          <w:left w:val="nil"/>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423,50</w:t>
                        </w:r>
                      </w:p>
                    </w:tc>
                    <w:tc>
                      <w:tcPr>
                        <w:tcW w:w="941"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8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31,18</w:t>
                        </w:r>
                      </w:p>
                    </w:tc>
                    <w:tc>
                      <w:tcPr>
                        <w:tcW w:w="831"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454,68</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454,68</w:t>
                        </w:r>
                      </w:p>
                    </w:tc>
                    <w:tc>
                      <w:tcPr>
                        <w:tcW w:w="89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107,36</w:t>
                        </w:r>
                      </w:p>
                    </w:tc>
                    <w:tc>
                      <w:tcPr>
                        <w:tcW w:w="796"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40,00</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v tom - potraviny</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prádlo, oděv, obuv</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1,50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-1,50</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knihy, učební pomůcky </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100,00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-31,45</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68,55</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68,55</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68,55</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drobný  hmot. majetek</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100,00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56,19</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156,19</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156,19</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156,19</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spotřeba materiálů ostatní</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222,00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7,35</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229,35</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229,35</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103,31</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40,00</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ostatní (léky - zdravo.materiál)</w:t>
                        </w:r>
                      </w:p>
                    </w:tc>
                    <w:tc>
                      <w:tcPr>
                        <w:tcW w:w="853" w:type="dxa"/>
                        <w:tcBorders>
                          <w:top w:val="nil"/>
                          <w:left w:val="nil"/>
                          <w:bottom w:val="single" w:sz="8"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0,59</w:t>
                        </w:r>
                      </w:p>
                    </w:tc>
                    <w:tc>
                      <w:tcPr>
                        <w:tcW w:w="83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sz w:val="16"/>
                            <w:szCs w:val="16"/>
                          </w:rPr>
                        </w:pPr>
                        <w:r>
                          <w:rPr>
                            <w:sz w:val="16"/>
                            <w:szCs w:val="16"/>
                          </w:rPr>
                          <w:t>0,59</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sz w:val="16"/>
                            <w:szCs w:val="16"/>
                          </w:rPr>
                        </w:pPr>
                        <w:r>
                          <w:rPr>
                            <w:sz w:val="16"/>
                            <w:szCs w:val="16"/>
                          </w:rPr>
                          <w:t>0,59</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 xml:space="preserve">502 Spotřeba energie </w:t>
                        </w:r>
                      </w:p>
                    </w:tc>
                    <w:tc>
                      <w:tcPr>
                        <w:tcW w:w="853" w:type="dxa"/>
                        <w:tcBorders>
                          <w:top w:val="nil"/>
                          <w:left w:val="nil"/>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1403,00</w:t>
                        </w:r>
                      </w:p>
                    </w:tc>
                    <w:tc>
                      <w:tcPr>
                        <w:tcW w:w="94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8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-417,54</w:t>
                        </w:r>
                      </w:p>
                    </w:tc>
                    <w:tc>
                      <w:tcPr>
                        <w:tcW w:w="83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985,46</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985,46</w:t>
                        </w:r>
                      </w:p>
                    </w:tc>
                    <w:tc>
                      <w:tcPr>
                        <w:tcW w:w="89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70,24</w:t>
                        </w:r>
                      </w:p>
                    </w:tc>
                    <w:tc>
                      <w:tcPr>
                        <w:tcW w:w="796"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48,00</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82,31</w:t>
                        </w:r>
                      </w:p>
                    </w:tc>
                  </w:tr>
                  <w:tr w:rsidR="00864748" w:rsidTr="00864748">
                    <w:trPr>
                      <w:trHeight w:val="240"/>
                    </w:trPr>
                    <w:tc>
                      <w:tcPr>
                        <w:tcW w:w="353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v tom - spotřeba vody       </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60,00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77,86</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137,86</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137,86</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229,77</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20,00</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ÚT a ohřev vody</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3,00</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82,31</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spotřeba plynu</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740,00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-166,10</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573,90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573,90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77,55</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spotřeba el. energie</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315,00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-41,73</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273,27</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273,27</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86,75</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25,00</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pohonné hmoty a maziva</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-1,57</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0,43</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0,43</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21,50</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ostatní (Specifikovat)</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 xml:space="preserve">           - náklady na práci s mládeží</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286,00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-286,00</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796"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511 Opravy a udržování</w:t>
                        </w:r>
                      </w:p>
                    </w:tc>
                    <w:tc>
                      <w:tcPr>
                        <w:tcW w:w="853" w:type="dxa"/>
                        <w:tcBorders>
                          <w:top w:val="single" w:sz="8" w:space="0" w:color="auto"/>
                          <w:left w:val="nil"/>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720,20</w:t>
                        </w:r>
                      </w:p>
                    </w:tc>
                    <w:tc>
                      <w:tcPr>
                        <w:tcW w:w="941"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-0,55</w:t>
                        </w:r>
                      </w:p>
                    </w:tc>
                    <w:tc>
                      <w:tcPr>
                        <w:tcW w:w="88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-219,84</w:t>
                        </w:r>
                      </w:p>
                    </w:tc>
                    <w:tc>
                      <w:tcPr>
                        <w:tcW w:w="831"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499,81</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499,81</w:t>
                        </w:r>
                      </w:p>
                    </w:tc>
                    <w:tc>
                      <w:tcPr>
                        <w:tcW w:w="89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69,40</w:t>
                        </w:r>
                      </w:p>
                    </w:tc>
                    <w:tc>
                      <w:tcPr>
                        <w:tcW w:w="796"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40,00</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 </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512 Cestovné</w:t>
                        </w:r>
                      </w:p>
                    </w:tc>
                    <w:tc>
                      <w:tcPr>
                        <w:tcW w:w="853" w:type="dxa"/>
                        <w:tcBorders>
                          <w:top w:val="nil"/>
                          <w:left w:val="nil"/>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10,00</w:t>
                        </w:r>
                      </w:p>
                    </w:tc>
                    <w:tc>
                      <w:tcPr>
                        <w:tcW w:w="94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8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14,80</w:t>
                        </w:r>
                      </w:p>
                    </w:tc>
                    <w:tc>
                      <w:tcPr>
                        <w:tcW w:w="83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24,80</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24,80</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248,00</w:t>
                        </w:r>
                      </w:p>
                    </w:tc>
                    <w:tc>
                      <w:tcPr>
                        <w:tcW w:w="796"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 </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513 Náklady na reprezentaci</w:t>
                        </w:r>
                      </w:p>
                    </w:tc>
                    <w:tc>
                      <w:tcPr>
                        <w:tcW w:w="853" w:type="dxa"/>
                        <w:tcBorders>
                          <w:top w:val="nil"/>
                          <w:left w:val="nil"/>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2,00</w:t>
                        </w:r>
                      </w:p>
                    </w:tc>
                    <w:tc>
                      <w:tcPr>
                        <w:tcW w:w="94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8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-0,09</w:t>
                        </w:r>
                      </w:p>
                    </w:tc>
                    <w:tc>
                      <w:tcPr>
                        <w:tcW w:w="83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1,91</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1,91</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95,50</w:t>
                        </w:r>
                      </w:p>
                    </w:tc>
                    <w:tc>
                      <w:tcPr>
                        <w:tcW w:w="796"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 </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 xml:space="preserve">518 Ostatní služby       </w:t>
                        </w:r>
                      </w:p>
                    </w:tc>
                    <w:tc>
                      <w:tcPr>
                        <w:tcW w:w="853" w:type="dxa"/>
                        <w:tcBorders>
                          <w:top w:val="nil"/>
                          <w:left w:val="nil"/>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659,00</w:t>
                        </w:r>
                      </w:p>
                    </w:tc>
                    <w:tc>
                      <w:tcPr>
                        <w:tcW w:w="94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-28,00</w:t>
                        </w:r>
                      </w:p>
                    </w:tc>
                    <w:tc>
                      <w:tcPr>
                        <w:tcW w:w="88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-55,60</w:t>
                        </w:r>
                      </w:p>
                    </w:tc>
                    <w:tc>
                      <w:tcPr>
                        <w:tcW w:w="83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575,40</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575,40</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87,31</w:t>
                        </w:r>
                      </w:p>
                    </w:tc>
                    <w:tc>
                      <w:tcPr>
                        <w:tcW w:w="796"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15,20</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r>
                  <w:tr w:rsidR="00864748" w:rsidTr="00864748">
                    <w:trPr>
                      <w:trHeight w:val="240"/>
                    </w:trPr>
                    <w:tc>
                      <w:tcPr>
                        <w:tcW w:w="353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v tom- služby poštovní</w:t>
                        </w:r>
                      </w:p>
                    </w:tc>
                    <w:tc>
                      <w:tcPr>
                        <w:tcW w:w="853" w:type="dxa"/>
                        <w:tcBorders>
                          <w:top w:val="nil"/>
                          <w:left w:val="nil"/>
                          <w:bottom w:val="nil"/>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6,00</w:t>
                        </w:r>
                      </w:p>
                    </w:tc>
                    <w:tc>
                      <w:tcPr>
                        <w:tcW w:w="941" w:type="dxa"/>
                        <w:tcBorders>
                          <w:top w:val="nil"/>
                          <w:left w:val="nil"/>
                          <w:bottom w:val="nil"/>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nil"/>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2,43</w:t>
                        </w:r>
                      </w:p>
                    </w:tc>
                    <w:tc>
                      <w:tcPr>
                        <w:tcW w:w="831" w:type="dxa"/>
                        <w:tcBorders>
                          <w:top w:val="nil"/>
                          <w:left w:val="nil"/>
                          <w:bottom w:val="nil"/>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8,43</w:t>
                        </w:r>
                      </w:p>
                    </w:tc>
                    <w:tc>
                      <w:tcPr>
                        <w:tcW w:w="894" w:type="dxa"/>
                        <w:tcBorders>
                          <w:top w:val="nil"/>
                          <w:left w:val="nil"/>
                          <w:bottom w:val="nil"/>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8,43</w:t>
                        </w:r>
                      </w:p>
                    </w:tc>
                    <w:tc>
                      <w:tcPr>
                        <w:tcW w:w="894" w:type="dxa"/>
                        <w:tcBorders>
                          <w:top w:val="nil"/>
                          <w:left w:val="nil"/>
                          <w:bottom w:val="nil"/>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140,50</w:t>
                        </w:r>
                      </w:p>
                    </w:tc>
                    <w:tc>
                      <w:tcPr>
                        <w:tcW w:w="796" w:type="dxa"/>
                        <w:tcBorders>
                          <w:top w:val="nil"/>
                          <w:left w:val="nil"/>
                          <w:bottom w:val="nil"/>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0,20</w:t>
                        </w:r>
                      </w:p>
                    </w:tc>
                    <w:tc>
                      <w:tcPr>
                        <w:tcW w:w="876" w:type="dxa"/>
                        <w:tcBorders>
                          <w:top w:val="nil"/>
                          <w:left w:val="nil"/>
                          <w:bottom w:val="nil"/>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služby telekom. a radiokom.</w:t>
                        </w:r>
                      </w:p>
                    </w:tc>
                    <w:tc>
                      <w:tcPr>
                        <w:tcW w:w="853" w:type="dxa"/>
                        <w:tcBorders>
                          <w:top w:val="single" w:sz="4" w:space="0" w:color="auto"/>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40,00</w:t>
                        </w:r>
                      </w:p>
                    </w:tc>
                    <w:tc>
                      <w:tcPr>
                        <w:tcW w:w="941"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0,31</w:t>
                        </w:r>
                      </w:p>
                    </w:tc>
                    <w:tc>
                      <w:tcPr>
                        <w:tcW w:w="831" w:type="dxa"/>
                        <w:tcBorders>
                          <w:top w:val="single" w:sz="4" w:space="0" w:color="auto"/>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40,31</w:t>
                        </w:r>
                      </w:p>
                    </w:tc>
                    <w:tc>
                      <w:tcPr>
                        <w:tcW w:w="894"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40,31</w:t>
                        </w:r>
                      </w:p>
                    </w:tc>
                    <w:tc>
                      <w:tcPr>
                        <w:tcW w:w="894"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100,78</w:t>
                        </w:r>
                      </w:p>
                    </w:tc>
                    <w:tc>
                      <w:tcPr>
                        <w:tcW w:w="796"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nájemné</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0,00</w:t>
                        </w:r>
                      </w:p>
                    </w:tc>
                    <w:tc>
                      <w:tcPr>
                        <w:tcW w:w="831"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konzult., porad. a právní</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5,54</w:t>
                        </w:r>
                      </w:p>
                    </w:tc>
                    <w:tc>
                      <w:tcPr>
                        <w:tcW w:w="831"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5,54</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5,54</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školení a vzdělávání</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10,00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-4,70</w:t>
                        </w:r>
                      </w:p>
                    </w:tc>
                    <w:tc>
                      <w:tcPr>
                        <w:tcW w:w="831"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5,30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5,30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53,00</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nákup služeb ostatní</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293,00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-28,36</w:t>
                        </w:r>
                      </w:p>
                    </w:tc>
                    <w:tc>
                      <w:tcPr>
                        <w:tcW w:w="831"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264,64</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264,64</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90,32</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15,00</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lastRenderedPageBreak/>
                          <w:t xml:space="preserve">           - programové vybavení (DDNM)</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2,75</w:t>
                        </w:r>
                      </w:p>
                    </w:tc>
                    <w:tc>
                      <w:tcPr>
                        <w:tcW w:w="831"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2,75</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2,75</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výměna písku - otevřené zahrady</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0,00</w:t>
                        </w:r>
                      </w:p>
                    </w:tc>
                    <w:tc>
                      <w:tcPr>
                        <w:tcW w:w="831"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internet</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35,00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-13,40</w:t>
                        </w:r>
                      </w:p>
                    </w:tc>
                    <w:tc>
                      <w:tcPr>
                        <w:tcW w:w="831"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21,60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21,60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61,71</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správa sítě</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40,00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-10,68</w:t>
                        </w:r>
                      </w:p>
                    </w:tc>
                    <w:tc>
                      <w:tcPr>
                        <w:tcW w:w="831"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29,32</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29,32</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73,30</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bankovní poplatky</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10,00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-0,30</w:t>
                        </w:r>
                      </w:p>
                    </w:tc>
                    <w:tc>
                      <w:tcPr>
                        <w:tcW w:w="831"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9,70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9,70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97,00</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nákup služ.-person.,mzdy,účto</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0,61</w:t>
                        </w:r>
                      </w:p>
                    </w:tc>
                    <w:tc>
                      <w:tcPr>
                        <w:tcW w:w="831"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0,61</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0,61</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 xml:space="preserve">           - PV</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63,00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-9,80</w:t>
                        </w:r>
                      </w:p>
                    </w:tc>
                    <w:tc>
                      <w:tcPr>
                        <w:tcW w:w="831"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53,20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53,20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84,44</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 xml:space="preserve">           - LV</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162,00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-28,00</w:t>
                        </w:r>
                      </w:p>
                    </w:tc>
                    <w:tc>
                      <w:tcPr>
                        <w:tcW w:w="884"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0,00</w:t>
                        </w:r>
                      </w:p>
                    </w:tc>
                    <w:tc>
                      <w:tcPr>
                        <w:tcW w:w="831"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134,00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134,00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82,72</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521  Mzdové náklady</w:t>
                        </w:r>
                        <w:r>
                          <w:rPr>
                            <w:sz w:val="16"/>
                            <w:szCs w:val="16"/>
                          </w:rPr>
                          <w:t xml:space="preserve"> (platy, OPPP)</w:t>
                        </w:r>
                      </w:p>
                    </w:tc>
                    <w:tc>
                      <w:tcPr>
                        <w:tcW w:w="853" w:type="dxa"/>
                        <w:tcBorders>
                          <w:top w:val="single" w:sz="8" w:space="0" w:color="auto"/>
                          <w:left w:val="nil"/>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68,00</w:t>
                        </w:r>
                      </w:p>
                    </w:tc>
                    <w:tc>
                      <w:tcPr>
                        <w:tcW w:w="941"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8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18,74</w:t>
                        </w:r>
                      </w:p>
                    </w:tc>
                    <w:tc>
                      <w:tcPr>
                        <w:tcW w:w="831"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86,74</w:t>
                        </w:r>
                      </w:p>
                    </w:tc>
                    <w:tc>
                      <w:tcPr>
                        <w:tcW w:w="89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86,74</w:t>
                        </w:r>
                      </w:p>
                    </w:tc>
                    <w:tc>
                      <w:tcPr>
                        <w:tcW w:w="89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127,56</w:t>
                        </w:r>
                      </w:p>
                    </w:tc>
                    <w:tc>
                      <w:tcPr>
                        <w:tcW w:w="796"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90,00</w:t>
                        </w:r>
                      </w:p>
                    </w:tc>
                    <w:tc>
                      <w:tcPr>
                        <w:tcW w:w="8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46,70</w:t>
                        </w:r>
                      </w:p>
                    </w:tc>
                  </w:tr>
                  <w:tr w:rsidR="00864748" w:rsidTr="00864748">
                    <w:trPr>
                      <w:trHeight w:val="240"/>
                    </w:trPr>
                    <w:tc>
                      <w:tcPr>
                        <w:tcW w:w="353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v tom  - platy zaměstnanců (FO)</w:t>
                        </w:r>
                      </w:p>
                    </w:tc>
                    <w:tc>
                      <w:tcPr>
                        <w:tcW w:w="853" w:type="dxa"/>
                        <w:tcBorders>
                          <w:top w:val="single" w:sz="4" w:space="0" w:color="auto"/>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29,50</w:t>
                        </w:r>
                      </w:p>
                    </w:tc>
                    <w:tc>
                      <w:tcPr>
                        <w:tcW w:w="831"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29,50</w:t>
                        </w:r>
                      </w:p>
                    </w:tc>
                    <w:tc>
                      <w:tcPr>
                        <w:tcW w:w="894" w:type="dxa"/>
                        <w:tcBorders>
                          <w:top w:val="single" w:sz="4" w:space="0" w:color="auto"/>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29,50</w:t>
                        </w:r>
                      </w:p>
                    </w:tc>
                    <w:tc>
                      <w:tcPr>
                        <w:tcW w:w="894"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90,00</w:t>
                        </w:r>
                      </w:p>
                    </w:tc>
                    <w:tc>
                      <w:tcPr>
                        <w:tcW w:w="8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46,70</w:t>
                        </w:r>
                      </w:p>
                    </w:tc>
                  </w:tr>
                  <w:tr w:rsidR="00864748" w:rsidTr="00864748">
                    <w:trPr>
                      <w:trHeight w:val="240"/>
                    </w:trPr>
                    <w:tc>
                      <w:tcPr>
                        <w:tcW w:w="3536"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 xml:space="preserve">           - platy, OPPP (zam.-zahrady, hřiště)</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68,00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-10,76</w:t>
                        </w:r>
                      </w:p>
                    </w:tc>
                    <w:tc>
                      <w:tcPr>
                        <w:tcW w:w="83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sz w:val="16"/>
                            <w:szCs w:val="16"/>
                          </w:rPr>
                        </w:pPr>
                        <w:r>
                          <w:rPr>
                            <w:sz w:val="16"/>
                            <w:szCs w:val="16"/>
                          </w:rPr>
                          <w:t>57,24</w:t>
                        </w:r>
                      </w:p>
                    </w:tc>
                    <w:tc>
                      <w:tcPr>
                        <w:tcW w:w="894" w:type="dxa"/>
                        <w:tcBorders>
                          <w:top w:val="nil"/>
                          <w:left w:val="single" w:sz="8" w:space="0" w:color="auto"/>
                          <w:bottom w:val="nil"/>
                          <w:right w:val="nil"/>
                        </w:tcBorders>
                        <w:shd w:val="clear" w:color="auto" w:fill="auto"/>
                        <w:noWrap/>
                        <w:vAlign w:val="bottom"/>
                        <w:hideMark/>
                      </w:tcPr>
                      <w:p w:rsidR="00864748" w:rsidRDefault="00864748" w:rsidP="00864748">
                        <w:pPr>
                          <w:jc w:val="right"/>
                          <w:rPr>
                            <w:b/>
                            <w:bCs/>
                            <w:sz w:val="16"/>
                            <w:szCs w:val="16"/>
                          </w:rPr>
                        </w:pPr>
                        <w:r>
                          <w:rPr>
                            <w:b/>
                            <w:bCs/>
                            <w:sz w:val="16"/>
                            <w:szCs w:val="16"/>
                          </w:rPr>
                          <w:t>57,24</w:t>
                        </w:r>
                      </w:p>
                    </w:tc>
                    <w:tc>
                      <w:tcPr>
                        <w:tcW w:w="894" w:type="dxa"/>
                        <w:tcBorders>
                          <w:top w:val="nil"/>
                          <w:left w:val="single" w:sz="8" w:space="0" w:color="auto"/>
                          <w:bottom w:val="nil"/>
                          <w:right w:val="nil"/>
                        </w:tcBorders>
                        <w:shd w:val="clear" w:color="auto" w:fill="auto"/>
                        <w:noWrap/>
                        <w:vAlign w:val="bottom"/>
                        <w:hideMark/>
                      </w:tcPr>
                      <w:p w:rsidR="00864748" w:rsidRDefault="00864748" w:rsidP="00864748">
                        <w:pPr>
                          <w:jc w:val="right"/>
                          <w:rPr>
                            <w:b/>
                            <w:bCs/>
                            <w:sz w:val="16"/>
                            <w:szCs w:val="16"/>
                          </w:rPr>
                        </w:pPr>
                        <w:r>
                          <w:rPr>
                            <w:b/>
                            <w:bCs/>
                            <w:sz w:val="16"/>
                            <w:szCs w:val="16"/>
                          </w:rPr>
                          <w:t>84,18</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 </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 xml:space="preserve">524 Zákonné soc. pojištění </w:t>
                        </w:r>
                        <w:r>
                          <w:rPr>
                            <w:sz w:val="16"/>
                            <w:szCs w:val="16"/>
                          </w:rPr>
                          <w:t>(zdrav., soc.)</w:t>
                        </w:r>
                      </w:p>
                    </w:tc>
                    <w:tc>
                      <w:tcPr>
                        <w:tcW w:w="853" w:type="dxa"/>
                        <w:tcBorders>
                          <w:top w:val="single" w:sz="8" w:space="0" w:color="auto"/>
                          <w:left w:val="nil"/>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5,00</w:t>
                        </w:r>
                      </w:p>
                    </w:tc>
                    <w:tc>
                      <w:tcPr>
                        <w:tcW w:w="941"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8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6,31</w:t>
                        </w:r>
                      </w:p>
                    </w:tc>
                    <w:tc>
                      <w:tcPr>
                        <w:tcW w:w="83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11,31</w:t>
                        </w:r>
                      </w:p>
                    </w:tc>
                    <w:tc>
                      <w:tcPr>
                        <w:tcW w:w="89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11,31</w:t>
                        </w:r>
                      </w:p>
                    </w:tc>
                    <w:tc>
                      <w:tcPr>
                        <w:tcW w:w="8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226,20</w:t>
                        </w:r>
                      </w:p>
                    </w:tc>
                    <w:tc>
                      <w:tcPr>
                        <w:tcW w:w="796" w:type="dxa"/>
                        <w:tcBorders>
                          <w:top w:val="single" w:sz="8" w:space="0" w:color="auto"/>
                          <w:left w:val="nil"/>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30,60</w:t>
                        </w:r>
                      </w:p>
                    </w:tc>
                    <w:tc>
                      <w:tcPr>
                        <w:tcW w:w="8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1,98</w:t>
                        </w:r>
                      </w:p>
                    </w:tc>
                  </w:tr>
                  <w:tr w:rsidR="00864748" w:rsidTr="00864748">
                    <w:trPr>
                      <w:trHeight w:val="240"/>
                    </w:trPr>
                    <w:tc>
                      <w:tcPr>
                        <w:tcW w:w="353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v tom  - soc., zdrav. poj. zaměstnanců</w:t>
                        </w:r>
                      </w:p>
                    </w:tc>
                    <w:tc>
                      <w:tcPr>
                        <w:tcW w:w="853" w:type="dxa"/>
                        <w:tcBorders>
                          <w:top w:val="single" w:sz="4" w:space="0" w:color="auto"/>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31"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30,60</w:t>
                        </w:r>
                      </w:p>
                    </w:tc>
                    <w:tc>
                      <w:tcPr>
                        <w:tcW w:w="8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1,98</w:t>
                        </w:r>
                      </w:p>
                    </w:tc>
                  </w:tr>
                  <w:tr w:rsidR="00864748" w:rsidTr="00864748">
                    <w:trPr>
                      <w:trHeight w:val="240"/>
                    </w:trPr>
                    <w:tc>
                      <w:tcPr>
                        <w:tcW w:w="3536"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 xml:space="preserve">           - soc. a zdrav.(zam.-zahrady, hřiště)</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5,00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6,31</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11,31</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11,31</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226,20</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 </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525 Jiné sociální pojištění</w:t>
                        </w:r>
                      </w:p>
                    </w:tc>
                    <w:tc>
                      <w:tcPr>
                        <w:tcW w:w="853" w:type="dxa"/>
                        <w:tcBorders>
                          <w:top w:val="single" w:sz="8" w:space="0" w:color="auto"/>
                          <w:left w:val="nil"/>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1,00</w:t>
                        </w:r>
                      </w:p>
                    </w:tc>
                    <w:tc>
                      <w:tcPr>
                        <w:tcW w:w="941"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8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3,14</w:t>
                        </w:r>
                      </w:p>
                    </w:tc>
                    <w:tc>
                      <w:tcPr>
                        <w:tcW w:w="831"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4,14</w:t>
                        </w:r>
                      </w:p>
                    </w:tc>
                    <w:tc>
                      <w:tcPr>
                        <w:tcW w:w="89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4,14</w:t>
                        </w:r>
                      </w:p>
                    </w:tc>
                    <w:tc>
                      <w:tcPr>
                        <w:tcW w:w="89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414,00</w:t>
                        </w:r>
                      </w:p>
                    </w:tc>
                    <w:tc>
                      <w:tcPr>
                        <w:tcW w:w="796"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0,38</w:t>
                        </w:r>
                      </w:p>
                    </w:tc>
                    <w:tc>
                      <w:tcPr>
                        <w:tcW w:w="8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0,03</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 xml:space="preserve">527 Zák. soc. náklady </w:t>
                        </w:r>
                        <w:r>
                          <w:rPr>
                            <w:sz w:val="16"/>
                            <w:szCs w:val="16"/>
                          </w:rPr>
                          <w:t>(příděl do FKSP)</w:t>
                        </w:r>
                      </w:p>
                    </w:tc>
                    <w:tc>
                      <w:tcPr>
                        <w:tcW w:w="853" w:type="dxa"/>
                        <w:tcBorders>
                          <w:top w:val="nil"/>
                          <w:left w:val="nil"/>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1,00</w:t>
                        </w:r>
                      </w:p>
                    </w:tc>
                    <w:tc>
                      <w:tcPr>
                        <w:tcW w:w="94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8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11,49</w:t>
                        </w:r>
                      </w:p>
                    </w:tc>
                    <w:tc>
                      <w:tcPr>
                        <w:tcW w:w="83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12,49</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12,49</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1249,00</w:t>
                        </w:r>
                      </w:p>
                    </w:tc>
                    <w:tc>
                      <w:tcPr>
                        <w:tcW w:w="796"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0,90</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0,06</w:t>
                        </w:r>
                      </w:p>
                    </w:tc>
                  </w:tr>
                  <w:tr w:rsidR="00864748" w:rsidTr="00864748">
                    <w:trPr>
                      <w:trHeight w:val="240"/>
                    </w:trPr>
                    <w:tc>
                      <w:tcPr>
                        <w:tcW w:w="353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v tom  - FKSP zaměstnanců</w:t>
                        </w:r>
                      </w:p>
                    </w:tc>
                    <w:tc>
                      <w:tcPr>
                        <w:tcW w:w="853" w:type="dxa"/>
                        <w:tcBorders>
                          <w:top w:val="single" w:sz="4" w:space="0" w:color="auto"/>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31"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94"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94"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single" w:sz="4" w:space="0" w:color="auto"/>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0,06</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 xml:space="preserve">           - FKSP (zam.-zahrady, hřiště)</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-0,71</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0,29</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0,29</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29,00</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0,90</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školení a vzdělávání</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12,20</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12,20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12,20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 </w:t>
                        </w:r>
                      </w:p>
                    </w:tc>
                  </w:tr>
                  <w:tr w:rsidR="00864748" w:rsidTr="00864748">
                    <w:trPr>
                      <w:trHeight w:val="240"/>
                    </w:trPr>
                    <w:tc>
                      <w:tcPr>
                        <w:tcW w:w="3536" w:type="dxa"/>
                        <w:gridSpan w:val="2"/>
                        <w:tcBorders>
                          <w:top w:val="nil"/>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ostatní</w:t>
                        </w:r>
                      </w:p>
                    </w:tc>
                    <w:tc>
                      <w:tcPr>
                        <w:tcW w:w="853" w:type="dxa"/>
                        <w:tcBorders>
                          <w:top w:val="nil"/>
                          <w:left w:val="nil"/>
                          <w:bottom w:val="nil"/>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941" w:type="dxa"/>
                        <w:tcBorders>
                          <w:top w:val="nil"/>
                          <w:left w:val="single" w:sz="8" w:space="0" w:color="auto"/>
                          <w:bottom w:val="nil"/>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94" w:type="dxa"/>
                        <w:tcBorders>
                          <w:top w:val="nil"/>
                          <w:left w:val="single" w:sz="8" w:space="0" w:color="auto"/>
                          <w:bottom w:val="nil"/>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94" w:type="dxa"/>
                        <w:tcBorders>
                          <w:top w:val="nil"/>
                          <w:left w:val="single" w:sz="8" w:space="0" w:color="auto"/>
                          <w:bottom w:val="nil"/>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nil"/>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76" w:type="dxa"/>
                        <w:tcBorders>
                          <w:top w:val="nil"/>
                          <w:left w:val="single" w:sz="8" w:space="0" w:color="auto"/>
                          <w:bottom w:val="nil"/>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 </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528 Jiné sociální náklady</w:t>
                        </w:r>
                      </w:p>
                    </w:tc>
                    <w:tc>
                      <w:tcPr>
                        <w:tcW w:w="853" w:type="dxa"/>
                        <w:tcBorders>
                          <w:top w:val="single" w:sz="8" w:space="0" w:color="auto"/>
                          <w:left w:val="nil"/>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941"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8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31"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9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9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xml:space="preserve"> </w:t>
                        </w:r>
                      </w:p>
                    </w:tc>
                    <w:tc>
                      <w:tcPr>
                        <w:tcW w:w="796"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 </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 xml:space="preserve">538 Jiné daně a poplatky </w:t>
                        </w:r>
                        <w:r>
                          <w:rPr>
                            <w:sz w:val="16"/>
                            <w:szCs w:val="16"/>
                          </w:rPr>
                          <w:t>(kolky)</w:t>
                        </w:r>
                      </w:p>
                    </w:tc>
                    <w:tc>
                      <w:tcPr>
                        <w:tcW w:w="853" w:type="dxa"/>
                        <w:tcBorders>
                          <w:top w:val="nil"/>
                          <w:left w:val="nil"/>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94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8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3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xml:space="preserve"> </w:t>
                        </w:r>
                      </w:p>
                    </w:tc>
                    <w:tc>
                      <w:tcPr>
                        <w:tcW w:w="796"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 </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549 Ostatní náklady z činnosti</w:t>
                        </w:r>
                      </w:p>
                    </w:tc>
                    <w:tc>
                      <w:tcPr>
                        <w:tcW w:w="853" w:type="dxa"/>
                        <w:tcBorders>
                          <w:top w:val="nil"/>
                          <w:left w:val="nil"/>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31,00</w:t>
                        </w:r>
                      </w:p>
                    </w:tc>
                    <w:tc>
                      <w:tcPr>
                        <w:tcW w:w="94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8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-9,60</w:t>
                        </w:r>
                      </w:p>
                    </w:tc>
                    <w:tc>
                      <w:tcPr>
                        <w:tcW w:w="83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21,40</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21,40</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69,03</w:t>
                        </w:r>
                      </w:p>
                    </w:tc>
                    <w:tc>
                      <w:tcPr>
                        <w:tcW w:w="796"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r>
                  <w:tr w:rsidR="00864748" w:rsidTr="00864748">
                    <w:trPr>
                      <w:trHeight w:val="240"/>
                    </w:trPr>
                    <w:tc>
                      <w:tcPr>
                        <w:tcW w:w="353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v tom - pojištění (majetku, úrazové)</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31,00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-15,14</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15,86</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15,86</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51,16</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ostatní</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5,54</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5,54</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5,54</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w:t>
                        </w:r>
                      </w:p>
                    </w:tc>
                    <w:tc>
                      <w:tcPr>
                        <w:tcW w:w="853" w:type="dxa"/>
                        <w:tcBorders>
                          <w:top w:val="nil"/>
                          <w:left w:val="nil"/>
                          <w:bottom w:val="nil"/>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nil"/>
                          <w:left w:val="single" w:sz="8" w:space="0" w:color="auto"/>
                          <w:bottom w:val="nil"/>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nil"/>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31" w:type="dxa"/>
                        <w:tcBorders>
                          <w:top w:val="nil"/>
                          <w:left w:val="single" w:sz="8" w:space="0" w:color="auto"/>
                          <w:bottom w:val="nil"/>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94" w:type="dxa"/>
                        <w:tcBorders>
                          <w:top w:val="nil"/>
                          <w:left w:val="single" w:sz="8" w:space="0" w:color="auto"/>
                          <w:bottom w:val="nil"/>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94" w:type="dxa"/>
                        <w:tcBorders>
                          <w:top w:val="nil"/>
                          <w:left w:val="single" w:sz="8" w:space="0" w:color="auto"/>
                          <w:bottom w:val="nil"/>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nil"/>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nil"/>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551 Odpisy dlouhodobého majetku</w:t>
                        </w:r>
                      </w:p>
                    </w:tc>
                    <w:tc>
                      <w:tcPr>
                        <w:tcW w:w="853" w:type="dxa"/>
                        <w:tcBorders>
                          <w:top w:val="single" w:sz="8" w:space="0" w:color="auto"/>
                          <w:left w:val="nil"/>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248,30</w:t>
                        </w:r>
                      </w:p>
                    </w:tc>
                    <w:tc>
                      <w:tcPr>
                        <w:tcW w:w="941"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0,55</w:t>
                        </w:r>
                      </w:p>
                    </w:tc>
                    <w:tc>
                      <w:tcPr>
                        <w:tcW w:w="88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0,94</w:t>
                        </w:r>
                      </w:p>
                    </w:tc>
                    <w:tc>
                      <w:tcPr>
                        <w:tcW w:w="831"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249,79</w:t>
                        </w:r>
                      </w:p>
                    </w:tc>
                    <w:tc>
                      <w:tcPr>
                        <w:tcW w:w="89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249,79</w:t>
                        </w:r>
                      </w:p>
                    </w:tc>
                    <w:tc>
                      <w:tcPr>
                        <w:tcW w:w="89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100,60</w:t>
                        </w:r>
                      </w:p>
                    </w:tc>
                    <w:tc>
                      <w:tcPr>
                        <w:tcW w:w="796"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2,00</w:t>
                        </w:r>
                      </w:p>
                    </w:tc>
                    <w:tc>
                      <w:tcPr>
                        <w:tcW w:w="8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3,36</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558 Náklady z DDNM a DDHM</w:t>
                        </w:r>
                      </w:p>
                    </w:tc>
                    <w:tc>
                      <w:tcPr>
                        <w:tcW w:w="853" w:type="dxa"/>
                        <w:tcBorders>
                          <w:top w:val="nil"/>
                          <w:left w:val="nil"/>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100,00</w:t>
                        </w:r>
                      </w:p>
                    </w:tc>
                    <w:tc>
                      <w:tcPr>
                        <w:tcW w:w="94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8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274,46</w:t>
                        </w:r>
                      </w:p>
                    </w:tc>
                    <w:tc>
                      <w:tcPr>
                        <w:tcW w:w="83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374,46</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374,46</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374,46</w:t>
                        </w:r>
                      </w:p>
                    </w:tc>
                    <w:tc>
                      <w:tcPr>
                        <w:tcW w:w="796"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 </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 </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Ostatní nejmenované položky</w:t>
                        </w:r>
                      </w:p>
                    </w:tc>
                    <w:tc>
                      <w:tcPr>
                        <w:tcW w:w="853" w:type="dxa"/>
                        <w:tcBorders>
                          <w:top w:val="nil"/>
                          <w:left w:val="nil"/>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9,20</w:t>
                        </w:r>
                      </w:p>
                    </w:tc>
                    <w:tc>
                      <w:tcPr>
                        <w:tcW w:w="94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8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1495,92</w:t>
                        </w:r>
                      </w:p>
                    </w:tc>
                    <w:tc>
                      <w:tcPr>
                        <w:tcW w:w="831"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1505,12</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1420,44</w:t>
                        </w:r>
                      </w:p>
                    </w:tc>
                    <w:tc>
                      <w:tcPr>
                        <w:tcW w:w="894"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15439,57</w:t>
                        </w:r>
                      </w:p>
                    </w:tc>
                    <w:tc>
                      <w:tcPr>
                        <w:tcW w:w="796"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r>
                  <w:tr w:rsidR="00864748" w:rsidTr="00864748">
                    <w:trPr>
                      <w:trHeight w:val="240"/>
                    </w:trPr>
                    <w:tc>
                      <w:tcPr>
                        <w:tcW w:w="353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v tom - dary</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3,44</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3,44</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3,44</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projekt-Bílou Opavou</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9,20</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-9,20</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9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nil"/>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projekt iPady</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186,28</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186,28</w:t>
                        </w:r>
                      </w:p>
                    </w:tc>
                    <w:tc>
                      <w:tcPr>
                        <w:tcW w:w="894"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186,28</w:t>
                        </w:r>
                      </w:p>
                    </w:tc>
                    <w:tc>
                      <w:tcPr>
                        <w:tcW w:w="894"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nil"/>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projekt Výzva č.56</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937,48</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937,48</w:t>
                        </w:r>
                      </w:p>
                    </w:tc>
                    <w:tc>
                      <w:tcPr>
                        <w:tcW w:w="894"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937,48</w:t>
                        </w:r>
                      </w:p>
                    </w:tc>
                    <w:tc>
                      <w:tcPr>
                        <w:tcW w:w="894"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nil"/>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projekt Výzva č.57</w:t>
                        </w:r>
                      </w:p>
                    </w:tc>
                    <w:tc>
                      <w:tcPr>
                        <w:tcW w:w="853"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293,24</w:t>
                        </w:r>
                      </w:p>
                    </w:tc>
                    <w:tc>
                      <w:tcPr>
                        <w:tcW w:w="83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293,24</w:t>
                        </w:r>
                      </w:p>
                    </w:tc>
                    <w:tc>
                      <w:tcPr>
                        <w:tcW w:w="894" w:type="dxa"/>
                        <w:tcBorders>
                          <w:top w:val="nil"/>
                          <w:left w:val="single" w:sz="8" w:space="0" w:color="auto"/>
                          <w:bottom w:val="nil"/>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293,24</w:t>
                        </w:r>
                      </w:p>
                    </w:tc>
                    <w:tc>
                      <w:tcPr>
                        <w:tcW w:w="894"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w:t>
                        </w:r>
                      </w:p>
                    </w:tc>
                    <w:tc>
                      <w:tcPr>
                        <w:tcW w:w="853" w:type="dxa"/>
                        <w:tcBorders>
                          <w:top w:val="nil"/>
                          <w:left w:val="nil"/>
                          <w:bottom w:val="nil"/>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nil"/>
                          <w:left w:val="single" w:sz="8" w:space="0" w:color="auto"/>
                          <w:bottom w:val="nil"/>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nil"/>
                          <w:left w:val="single" w:sz="8" w:space="0" w:color="auto"/>
                          <w:bottom w:val="nil"/>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31" w:type="dxa"/>
                        <w:tcBorders>
                          <w:top w:val="nil"/>
                          <w:left w:val="single" w:sz="8" w:space="0" w:color="auto"/>
                          <w:bottom w:val="nil"/>
                          <w:right w:val="nil"/>
                        </w:tcBorders>
                        <w:shd w:val="clear" w:color="auto" w:fill="auto"/>
                        <w:noWrap/>
                        <w:vAlign w:val="bottom"/>
                        <w:hideMark/>
                      </w:tcPr>
                      <w:p w:rsidR="00864748" w:rsidRDefault="00864748" w:rsidP="00864748">
                        <w:pPr>
                          <w:jc w:val="right"/>
                          <w:rPr>
                            <w:sz w:val="16"/>
                            <w:szCs w:val="16"/>
                          </w:rPr>
                        </w:pPr>
                        <w:r>
                          <w:rPr>
                            <w:sz w:val="16"/>
                            <w:szCs w:val="16"/>
                          </w:rPr>
                          <w:t>0,00</w:t>
                        </w:r>
                      </w:p>
                    </w:tc>
                    <w:tc>
                      <w:tcPr>
                        <w:tcW w:w="894" w:type="dxa"/>
                        <w:tcBorders>
                          <w:top w:val="single" w:sz="4" w:space="0" w:color="auto"/>
                          <w:left w:val="single" w:sz="8" w:space="0" w:color="auto"/>
                          <w:bottom w:val="nil"/>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94" w:type="dxa"/>
                        <w:tcBorders>
                          <w:top w:val="nil"/>
                          <w:left w:val="single" w:sz="8" w:space="0" w:color="auto"/>
                          <w:bottom w:val="nil"/>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nil"/>
                          <w:left w:val="single" w:sz="8" w:space="0" w:color="auto"/>
                          <w:bottom w:val="nil"/>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nil"/>
                          <w:left w:val="single" w:sz="8" w:space="0" w:color="auto"/>
                          <w:bottom w:val="nil"/>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000000" w:fill="DDD9C4"/>
                        <w:noWrap/>
                        <w:vAlign w:val="bottom"/>
                        <w:hideMark/>
                      </w:tcPr>
                      <w:p w:rsidR="00864748" w:rsidRDefault="00864748" w:rsidP="00864748">
                        <w:pPr>
                          <w:rPr>
                            <w:b/>
                            <w:bCs/>
                            <w:sz w:val="16"/>
                            <w:szCs w:val="16"/>
                          </w:rPr>
                        </w:pPr>
                        <w:r>
                          <w:rPr>
                            <w:b/>
                            <w:bCs/>
                            <w:sz w:val="16"/>
                            <w:szCs w:val="16"/>
                          </w:rPr>
                          <w:t>nedočerpání v položkách celkem</w:t>
                        </w:r>
                      </w:p>
                    </w:tc>
                    <w:tc>
                      <w:tcPr>
                        <w:tcW w:w="853" w:type="dxa"/>
                        <w:tcBorders>
                          <w:top w:val="single" w:sz="8" w:space="0" w:color="auto"/>
                          <w:left w:val="nil"/>
                          <w:bottom w:val="single" w:sz="8"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941"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84" w:type="dxa"/>
                        <w:tcBorders>
                          <w:top w:val="single" w:sz="8" w:space="0" w:color="auto"/>
                          <w:left w:val="single" w:sz="8" w:space="0" w:color="auto"/>
                          <w:bottom w:val="single" w:sz="8" w:space="0" w:color="auto"/>
                          <w:right w:val="nil"/>
                        </w:tcBorders>
                        <w:shd w:val="clear" w:color="000000" w:fill="DDD9C4"/>
                        <w:noWrap/>
                        <w:vAlign w:val="bottom"/>
                        <w:hideMark/>
                      </w:tcPr>
                      <w:p w:rsidR="00864748" w:rsidRDefault="00864748" w:rsidP="00864748">
                        <w:pPr>
                          <w:jc w:val="right"/>
                          <w:rPr>
                            <w:b/>
                            <w:bCs/>
                            <w:sz w:val="16"/>
                            <w:szCs w:val="16"/>
                          </w:rPr>
                        </w:pPr>
                        <w:r>
                          <w:rPr>
                            <w:b/>
                            <w:bCs/>
                            <w:sz w:val="16"/>
                            <w:szCs w:val="16"/>
                          </w:rPr>
                          <w:t>84,68</w:t>
                        </w:r>
                      </w:p>
                    </w:tc>
                    <w:tc>
                      <w:tcPr>
                        <w:tcW w:w="831"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sz w:val="16"/>
                            <w:szCs w:val="16"/>
                          </w:rPr>
                        </w:pPr>
                        <w:r>
                          <w:rPr>
                            <w:sz w:val="16"/>
                            <w:szCs w:val="16"/>
                          </w:rPr>
                          <w:t>84,68</w:t>
                        </w:r>
                      </w:p>
                    </w:tc>
                    <w:tc>
                      <w:tcPr>
                        <w:tcW w:w="89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94"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sz w:val="16"/>
                            <w:szCs w:val="16"/>
                          </w:rPr>
                        </w:pPr>
                        <w:r>
                          <w:rPr>
                            <w:sz w:val="16"/>
                            <w:szCs w:val="16"/>
                          </w:rPr>
                          <w:t xml:space="preserve"> </w:t>
                        </w:r>
                      </w:p>
                    </w:tc>
                    <w:tc>
                      <w:tcPr>
                        <w:tcW w:w="796" w:type="dxa"/>
                        <w:tcBorders>
                          <w:top w:val="single" w:sz="8" w:space="0" w:color="auto"/>
                          <w:left w:val="single" w:sz="8" w:space="0" w:color="auto"/>
                          <w:bottom w:val="single" w:sz="8" w:space="0" w:color="auto"/>
                          <w:right w:val="nil"/>
                        </w:tcBorders>
                        <w:shd w:val="clear" w:color="auto" w:fill="auto"/>
                        <w:noWrap/>
                        <w:vAlign w:val="bottom"/>
                        <w:hideMark/>
                      </w:tcPr>
                      <w:p w:rsidR="00864748" w:rsidRDefault="00864748" w:rsidP="00864748">
                        <w:pPr>
                          <w:jc w:val="right"/>
                          <w:rPr>
                            <w:sz w:val="16"/>
                            <w:szCs w:val="16"/>
                          </w:rPr>
                        </w:pPr>
                        <w:r>
                          <w:rPr>
                            <w:sz w:val="16"/>
                            <w:szCs w:val="16"/>
                          </w:rPr>
                          <w:t> </w:t>
                        </w:r>
                      </w:p>
                    </w:tc>
                    <w:tc>
                      <w:tcPr>
                        <w:tcW w:w="8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 </w:t>
                        </w:r>
                      </w:p>
                    </w:tc>
                  </w:tr>
                  <w:tr w:rsidR="00864748" w:rsidTr="00864748">
                    <w:trPr>
                      <w:trHeight w:val="240"/>
                    </w:trPr>
                    <w:tc>
                      <w:tcPr>
                        <w:tcW w:w="35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20"/>
                            <w:szCs w:val="20"/>
                          </w:rPr>
                        </w:pPr>
                        <w:r>
                          <w:rPr>
                            <w:b/>
                            <w:bCs/>
                            <w:sz w:val="20"/>
                            <w:szCs w:val="20"/>
                          </w:rPr>
                          <w:t>Náklady celkem</w:t>
                        </w:r>
                      </w:p>
                    </w:tc>
                    <w:tc>
                      <w:tcPr>
                        <w:tcW w:w="853"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3681,20</w:t>
                        </w:r>
                      </w:p>
                    </w:tc>
                    <w:tc>
                      <w:tcPr>
                        <w:tcW w:w="941"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-28,00</w:t>
                        </w:r>
                      </w:p>
                    </w:tc>
                    <w:tc>
                      <w:tcPr>
                        <w:tcW w:w="884"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1154,31</w:t>
                        </w:r>
                      </w:p>
                    </w:tc>
                    <w:tc>
                      <w:tcPr>
                        <w:tcW w:w="831"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4807,51</w:t>
                        </w:r>
                      </w:p>
                    </w:tc>
                    <w:tc>
                      <w:tcPr>
                        <w:tcW w:w="894"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4722,83</w:t>
                        </w:r>
                      </w:p>
                    </w:tc>
                    <w:tc>
                      <w:tcPr>
                        <w:tcW w:w="894"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128,30</w:t>
                        </w:r>
                      </w:p>
                    </w:tc>
                    <w:tc>
                      <w:tcPr>
                        <w:tcW w:w="796"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267,08</w:t>
                        </w:r>
                      </w:p>
                    </w:tc>
                    <w:tc>
                      <w:tcPr>
                        <w:tcW w:w="876"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134,44</w:t>
                        </w:r>
                      </w:p>
                    </w:tc>
                  </w:tr>
                </w:tbl>
                <w:p w:rsidR="00A85942" w:rsidRDefault="00A85942" w:rsidP="00E610C7">
                  <w:pPr>
                    <w:rPr>
                      <w:b/>
                      <w:bCs/>
                      <w:sz w:val="20"/>
                      <w:szCs w:val="20"/>
                    </w:rPr>
                  </w:pPr>
                </w:p>
                <w:p w:rsidR="00A85942" w:rsidRDefault="00A85942" w:rsidP="00E610C7">
                  <w:pPr>
                    <w:rPr>
                      <w:b/>
                      <w:bCs/>
                      <w:sz w:val="20"/>
                      <w:szCs w:val="20"/>
                    </w:rPr>
                  </w:pPr>
                </w:p>
                <w:p w:rsidR="00A85942" w:rsidRDefault="00A85942" w:rsidP="00E610C7">
                  <w:pPr>
                    <w:rPr>
                      <w:b/>
                      <w:bCs/>
                      <w:sz w:val="20"/>
                      <w:szCs w:val="20"/>
                    </w:rPr>
                  </w:pPr>
                </w:p>
                <w:p w:rsidR="00A85942" w:rsidRDefault="00A85942" w:rsidP="00E610C7">
                  <w:pPr>
                    <w:rPr>
                      <w:b/>
                      <w:bCs/>
                      <w:sz w:val="20"/>
                      <w:szCs w:val="20"/>
                    </w:rPr>
                  </w:pPr>
                </w:p>
                <w:p w:rsidR="00E610C7" w:rsidRDefault="00E610C7" w:rsidP="00E610C7">
                  <w:pPr>
                    <w:rPr>
                      <w:b/>
                      <w:bCs/>
                      <w:sz w:val="20"/>
                      <w:szCs w:val="20"/>
                    </w:rPr>
                  </w:pPr>
                  <w:r>
                    <w:rPr>
                      <w:b/>
                      <w:bCs/>
                      <w:sz w:val="20"/>
                      <w:szCs w:val="20"/>
                    </w:rPr>
                    <w:t xml:space="preserve">Název a adresa školy, školského zařízení: </w:t>
                  </w:r>
                </w:p>
              </w:tc>
              <w:tc>
                <w:tcPr>
                  <w:tcW w:w="5384" w:type="dxa"/>
                  <w:gridSpan w:val="9"/>
                  <w:tcBorders>
                    <w:top w:val="nil"/>
                    <w:left w:val="nil"/>
                    <w:bottom w:val="nil"/>
                    <w:right w:val="nil"/>
                  </w:tcBorders>
                  <w:shd w:val="clear" w:color="auto" w:fill="auto"/>
                  <w:noWrap/>
                  <w:vAlign w:val="bottom"/>
                  <w:hideMark/>
                </w:tcPr>
                <w:p w:rsidR="00E610C7" w:rsidRDefault="00E610C7" w:rsidP="00E610C7">
                  <w:pPr>
                    <w:rPr>
                      <w:rFonts w:ascii="Arial" w:hAnsi="Arial" w:cs="Arial"/>
                      <w:sz w:val="18"/>
                      <w:szCs w:val="18"/>
                    </w:rPr>
                  </w:pPr>
                </w:p>
                <w:p w:rsidR="00231DFD" w:rsidRDefault="00231DFD" w:rsidP="00E610C7">
                  <w:pPr>
                    <w:rPr>
                      <w:rFonts w:ascii="Arial" w:hAnsi="Arial" w:cs="Arial"/>
                      <w:sz w:val="18"/>
                      <w:szCs w:val="18"/>
                    </w:rPr>
                  </w:pPr>
                </w:p>
              </w:tc>
              <w:tc>
                <w:tcPr>
                  <w:tcW w:w="816" w:type="dxa"/>
                  <w:tcBorders>
                    <w:top w:val="nil"/>
                    <w:left w:val="nil"/>
                    <w:bottom w:val="nil"/>
                    <w:right w:val="nil"/>
                  </w:tcBorders>
                  <w:shd w:val="clear" w:color="auto" w:fill="auto"/>
                  <w:noWrap/>
                  <w:vAlign w:val="bottom"/>
                  <w:hideMark/>
                </w:tcPr>
                <w:p w:rsidR="00E610C7" w:rsidRDefault="00E610C7" w:rsidP="00E610C7">
                  <w:pPr>
                    <w:rPr>
                      <w:rFonts w:ascii="Arial" w:hAnsi="Arial" w:cs="Arial"/>
                      <w:sz w:val="18"/>
                      <w:szCs w:val="18"/>
                    </w:rPr>
                  </w:pPr>
                </w:p>
              </w:tc>
              <w:tc>
                <w:tcPr>
                  <w:tcW w:w="876" w:type="dxa"/>
                  <w:tcBorders>
                    <w:top w:val="nil"/>
                    <w:left w:val="nil"/>
                    <w:bottom w:val="nil"/>
                    <w:right w:val="nil"/>
                  </w:tcBorders>
                  <w:shd w:val="clear" w:color="auto" w:fill="auto"/>
                  <w:noWrap/>
                  <w:vAlign w:val="bottom"/>
                  <w:hideMark/>
                </w:tcPr>
                <w:p w:rsidR="00E610C7" w:rsidRDefault="00E610C7" w:rsidP="00E610C7">
                  <w:pPr>
                    <w:rPr>
                      <w:sz w:val="20"/>
                      <w:szCs w:val="20"/>
                    </w:rPr>
                  </w:pPr>
                </w:p>
              </w:tc>
            </w:tr>
            <w:tr w:rsidR="00E610C7" w:rsidTr="00864748">
              <w:trPr>
                <w:trHeight w:val="276"/>
              </w:trPr>
              <w:tc>
                <w:tcPr>
                  <w:tcW w:w="6435" w:type="dxa"/>
                  <w:gridSpan w:val="5"/>
                  <w:tcBorders>
                    <w:top w:val="nil"/>
                    <w:left w:val="nil"/>
                    <w:bottom w:val="nil"/>
                    <w:right w:val="nil"/>
                  </w:tcBorders>
                  <w:shd w:val="clear" w:color="auto" w:fill="auto"/>
                  <w:noWrap/>
                  <w:vAlign w:val="bottom"/>
                  <w:hideMark/>
                </w:tcPr>
                <w:p w:rsidR="00E610C7" w:rsidRDefault="00E610C7" w:rsidP="00E610C7">
                  <w:pPr>
                    <w:jc w:val="right"/>
                    <w:rPr>
                      <w:sz w:val="20"/>
                      <w:szCs w:val="20"/>
                    </w:rPr>
                  </w:pPr>
                </w:p>
              </w:tc>
              <w:tc>
                <w:tcPr>
                  <w:tcW w:w="4526" w:type="dxa"/>
                  <w:gridSpan w:val="11"/>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868" w:type="dxa"/>
                  <w:gridSpan w:val="2"/>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957" w:type="dxa"/>
                  <w:gridSpan w:val="3"/>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911"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836"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916"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896"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816"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876" w:type="dxa"/>
                  <w:tcBorders>
                    <w:top w:val="nil"/>
                    <w:left w:val="nil"/>
                    <w:bottom w:val="nil"/>
                    <w:right w:val="nil"/>
                  </w:tcBorders>
                  <w:shd w:val="clear" w:color="auto" w:fill="auto"/>
                  <w:noWrap/>
                  <w:vAlign w:val="bottom"/>
                  <w:hideMark/>
                </w:tcPr>
                <w:p w:rsidR="00E610C7" w:rsidRDefault="00E610C7" w:rsidP="00E610C7">
                  <w:pPr>
                    <w:rPr>
                      <w:sz w:val="20"/>
                      <w:szCs w:val="20"/>
                    </w:rPr>
                  </w:pPr>
                </w:p>
              </w:tc>
            </w:tr>
            <w:tr w:rsidR="00A85942" w:rsidTr="00864748">
              <w:trPr>
                <w:gridAfter w:val="8"/>
                <w:wAfter w:w="6200" w:type="dxa"/>
                <w:trHeight w:val="255"/>
              </w:trPr>
              <w:tc>
                <w:tcPr>
                  <w:tcW w:w="6051" w:type="dxa"/>
                  <w:gridSpan w:val="4"/>
                  <w:tcBorders>
                    <w:top w:val="nil"/>
                    <w:left w:val="nil"/>
                    <w:bottom w:val="nil"/>
                    <w:right w:val="nil"/>
                  </w:tcBorders>
                  <w:shd w:val="clear" w:color="auto" w:fill="auto"/>
                  <w:noWrap/>
                  <w:vAlign w:val="bottom"/>
                  <w:hideMark/>
                </w:tcPr>
                <w:p w:rsidR="00A85942" w:rsidRDefault="00A85942" w:rsidP="00A85942">
                  <w:pPr>
                    <w:rPr>
                      <w:b/>
                      <w:bCs/>
                      <w:sz w:val="20"/>
                      <w:szCs w:val="20"/>
                    </w:rPr>
                  </w:pPr>
                  <w:r>
                    <w:rPr>
                      <w:b/>
                      <w:bCs/>
                      <w:sz w:val="20"/>
                      <w:szCs w:val="20"/>
                    </w:rPr>
                    <w:t xml:space="preserve">Název a adresa školy, školského zařízení:  </w:t>
                  </w:r>
                </w:p>
              </w:tc>
              <w:tc>
                <w:tcPr>
                  <w:tcW w:w="4910" w:type="dxa"/>
                  <w:gridSpan w:val="12"/>
                  <w:tcBorders>
                    <w:top w:val="nil"/>
                    <w:left w:val="nil"/>
                    <w:bottom w:val="nil"/>
                    <w:right w:val="nil"/>
                  </w:tcBorders>
                  <w:shd w:val="clear" w:color="auto" w:fill="auto"/>
                  <w:noWrap/>
                  <w:vAlign w:val="bottom"/>
                  <w:hideMark/>
                </w:tcPr>
                <w:p w:rsidR="00A85942" w:rsidRDefault="00A85942" w:rsidP="00A85942">
                  <w:pPr>
                    <w:rPr>
                      <w:rFonts w:ascii="Arial" w:hAnsi="Arial" w:cs="Arial"/>
                      <w:sz w:val="18"/>
                      <w:szCs w:val="18"/>
                    </w:rPr>
                  </w:pPr>
                  <w:r>
                    <w:rPr>
                      <w:rFonts w:ascii="Arial" w:hAnsi="Arial" w:cs="Arial"/>
                      <w:sz w:val="18"/>
                      <w:szCs w:val="18"/>
                    </w:rPr>
                    <w:t>Základní škola Opava, Otická 18 - příspěvková organizace</w:t>
                  </w:r>
                </w:p>
              </w:tc>
              <w:tc>
                <w:tcPr>
                  <w:tcW w:w="876" w:type="dxa"/>
                  <w:gridSpan w:val="3"/>
                  <w:tcBorders>
                    <w:top w:val="nil"/>
                    <w:left w:val="nil"/>
                    <w:bottom w:val="nil"/>
                    <w:right w:val="nil"/>
                  </w:tcBorders>
                  <w:shd w:val="clear" w:color="auto" w:fill="auto"/>
                  <w:noWrap/>
                  <w:vAlign w:val="bottom"/>
                  <w:hideMark/>
                </w:tcPr>
                <w:p w:rsidR="00A85942" w:rsidRDefault="00A85942" w:rsidP="00A85942">
                  <w:pPr>
                    <w:rPr>
                      <w:rFonts w:ascii="Arial" w:hAnsi="Arial" w:cs="Arial"/>
                      <w:sz w:val="18"/>
                      <w:szCs w:val="18"/>
                    </w:rPr>
                  </w:pPr>
                </w:p>
              </w:tc>
            </w:tr>
            <w:tr w:rsidR="00A85942" w:rsidTr="00864748">
              <w:trPr>
                <w:gridAfter w:val="8"/>
                <w:wAfter w:w="6200" w:type="dxa"/>
                <w:trHeight w:val="255"/>
              </w:trPr>
              <w:tc>
                <w:tcPr>
                  <w:tcW w:w="1516" w:type="dxa"/>
                  <w:tcBorders>
                    <w:top w:val="nil"/>
                    <w:left w:val="nil"/>
                    <w:bottom w:val="nil"/>
                    <w:right w:val="nil"/>
                  </w:tcBorders>
                  <w:shd w:val="clear" w:color="auto" w:fill="auto"/>
                  <w:noWrap/>
                  <w:vAlign w:val="bottom"/>
                  <w:hideMark/>
                </w:tcPr>
                <w:p w:rsidR="00A85942" w:rsidRDefault="00A85942" w:rsidP="00A85942">
                  <w:pPr>
                    <w:rPr>
                      <w:sz w:val="20"/>
                      <w:szCs w:val="20"/>
                    </w:rPr>
                  </w:pPr>
                </w:p>
              </w:tc>
              <w:tc>
                <w:tcPr>
                  <w:tcW w:w="1013" w:type="dxa"/>
                  <w:tcBorders>
                    <w:top w:val="nil"/>
                    <w:left w:val="nil"/>
                    <w:bottom w:val="nil"/>
                    <w:right w:val="nil"/>
                  </w:tcBorders>
                  <w:shd w:val="clear" w:color="auto" w:fill="auto"/>
                  <w:noWrap/>
                  <w:vAlign w:val="bottom"/>
                  <w:hideMark/>
                </w:tcPr>
                <w:p w:rsidR="00A85942" w:rsidRDefault="00A85942" w:rsidP="00A85942">
                  <w:pPr>
                    <w:rPr>
                      <w:sz w:val="20"/>
                      <w:szCs w:val="20"/>
                    </w:rPr>
                  </w:pPr>
                </w:p>
              </w:tc>
              <w:tc>
                <w:tcPr>
                  <w:tcW w:w="3522" w:type="dxa"/>
                  <w:gridSpan w:val="2"/>
                  <w:tcBorders>
                    <w:top w:val="nil"/>
                    <w:left w:val="nil"/>
                    <w:bottom w:val="nil"/>
                    <w:right w:val="nil"/>
                  </w:tcBorders>
                  <w:shd w:val="clear" w:color="auto" w:fill="auto"/>
                  <w:noWrap/>
                  <w:vAlign w:val="bottom"/>
                  <w:hideMark/>
                </w:tcPr>
                <w:p w:rsidR="00A85942" w:rsidRDefault="00A85942" w:rsidP="00A85942">
                  <w:pPr>
                    <w:rPr>
                      <w:sz w:val="20"/>
                      <w:szCs w:val="20"/>
                    </w:rPr>
                  </w:pPr>
                </w:p>
              </w:tc>
              <w:tc>
                <w:tcPr>
                  <w:tcW w:w="825" w:type="dxa"/>
                  <w:gridSpan w:val="2"/>
                  <w:tcBorders>
                    <w:top w:val="nil"/>
                    <w:left w:val="nil"/>
                    <w:bottom w:val="nil"/>
                    <w:right w:val="nil"/>
                  </w:tcBorders>
                  <w:shd w:val="clear" w:color="auto" w:fill="auto"/>
                  <w:noWrap/>
                  <w:vAlign w:val="bottom"/>
                  <w:hideMark/>
                </w:tcPr>
                <w:p w:rsidR="00A85942" w:rsidRDefault="00A85942" w:rsidP="00A85942">
                  <w:pPr>
                    <w:rPr>
                      <w:sz w:val="20"/>
                      <w:szCs w:val="20"/>
                    </w:rPr>
                  </w:pPr>
                </w:p>
              </w:tc>
              <w:tc>
                <w:tcPr>
                  <w:tcW w:w="825" w:type="dxa"/>
                  <w:gridSpan w:val="2"/>
                  <w:tcBorders>
                    <w:top w:val="nil"/>
                    <w:left w:val="nil"/>
                    <w:bottom w:val="nil"/>
                    <w:right w:val="nil"/>
                  </w:tcBorders>
                  <w:shd w:val="clear" w:color="auto" w:fill="auto"/>
                  <w:noWrap/>
                  <w:vAlign w:val="bottom"/>
                  <w:hideMark/>
                </w:tcPr>
                <w:p w:rsidR="00A85942" w:rsidRDefault="00A85942" w:rsidP="00A85942">
                  <w:pPr>
                    <w:rPr>
                      <w:sz w:val="20"/>
                      <w:szCs w:val="20"/>
                    </w:rPr>
                  </w:pPr>
                </w:p>
              </w:tc>
              <w:tc>
                <w:tcPr>
                  <w:tcW w:w="790" w:type="dxa"/>
                  <w:gridSpan w:val="2"/>
                  <w:tcBorders>
                    <w:top w:val="nil"/>
                    <w:left w:val="nil"/>
                    <w:bottom w:val="nil"/>
                    <w:right w:val="nil"/>
                  </w:tcBorders>
                  <w:shd w:val="clear" w:color="auto" w:fill="auto"/>
                  <w:noWrap/>
                  <w:vAlign w:val="bottom"/>
                  <w:hideMark/>
                </w:tcPr>
                <w:p w:rsidR="00A85942" w:rsidRDefault="00A85942" w:rsidP="00A85942">
                  <w:pPr>
                    <w:rPr>
                      <w:sz w:val="20"/>
                      <w:szCs w:val="20"/>
                    </w:rPr>
                  </w:pPr>
                </w:p>
              </w:tc>
              <w:tc>
                <w:tcPr>
                  <w:tcW w:w="843" w:type="dxa"/>
                  <w:gridSpan w:val="2"/>
                  <w:tcBorders>
                    <w:top w:val="nil"/>
                    <w:left w:val="nil"/>
                    <w:bottom w:val="nil"/>
                    <w:right w:val="nil"/>
                  </w:tcBorders>
                  <w:shd w:val="clear" w:color="auto" w:fill="auto"/>
                  <w:noWrap/>
                  <w:vAlign w:val="bottom"/>
                  <w:hideMark/>
                </w:tcPr>
                <w:p w:rsidR="00A85942" w:rsidRDefault="00A85942" w:rsidP="00A85942">
                  <w:pPr>
                    <w:rPr>
                      <w:sz w:val="20"/>
                      <w:szCs w:val="20"/>
                    </w:rPr>
                  </w:pPr>
                </w:p>
              </w:tc>
              <w:tc>
                <w:tcPr>
                  <w:tcW w:w="843" w:type="dxa"/>
                  <w:gridSpan w:val="2"/>
                  <w:tcBorders>
                    <w:top w:val="nil"/>
                    <w:left w:val="nil"/>
                    <w:bottom w:val="nil"/>
                    <w:right w:val="nil"/>
                  </w:tcBorders>
                  <w:shd w:val="clear" w:color="auto" w:fill="auto"/>
                  <w:noWrap/>
                  <w:vAlign w:val="bottom"/>
                  <w:hideMark/>
                </w:tcPr>
                <w:p w:rsidR="00A85942" w:rsidRDefault="00A85942" w:rsidP="00A85942">
                  <w:pPr>
                    <w:rPr>
                      <w:sz w:val="20"/>
                      <w:szCs w:val="20"/>
                    </w:rPr>
                  </w:pPr>
                </w:p>
              </w:tc>
              <w:tc>
                <w:tcPr>
                  <w:tcW w:w="784" w:type="dxa"/>
                  <w:gridSpan w:val="2"/>
                  <w:tcBorders>
                    <w:top w:val="nil"/>
                    <w:left w:val="nil"/>
                    <w:bottom w:val="nil"/>
                    <w:right w:val="nil"/>
                  </w:tcBorders>
                  <w:shd w:val="clear" w:color="auto" w:fill="auto"/>
                  <w:noWrap/>
                  <w:vAlign w:val="bottom"/>
                  <w:hideMark/>
                </w:tcPr>
                <w:p w:rsidR="00A85942" w:rsidRDefault="00A85942" w:rsidP="00A85942">
                  <w:pPr>
                    <w:rPr>
                      <w:sz w:val="20"/>
                      <w:szCs w:val="20"/>
                    </w:rPr>
                  </w:pPr>
                </w:p>
              </w:tc>
              <w:tc>
                <w:tcPr>
                  <w:tcW w:w="876" w:type="dxa"/>
                  <w:gridSpan w:val="3"/>
                  <w:tcBorders>
                    <w:top w:val="nil"/>
                    <w:left w:val="nil"/>
                    <w:bottom w:val="nil"/>
                    <w:right w:val="nil"/>
                  </w:tcBorders>
                  <w:shd w:val="clear" w:color="auto" w:fill="auto"/>
                  <w:noWrap/>
                  <w:vAlign w:val="bottom"/>
                  <w:hideMark/>
                </w:tcPr>
                <w:p w:rsidR="00A85942" w:rsidRDefault="00A85942" w:rsidP="00A85942">
                  <w:pPr>
                    <w:rPr>
                      <w:sz w:val="20"/>
                      <w:szCs w:val="20"/>
                    </w:rPr>
                  </w:pPr>
                </w:p>
              </w:tc>
            </w:tr>
            <w:tr w:rsidR="00864748" w:rsidTr="00864748">
              <w:trPr>
                <w:gridAfter w:val="7"/>
                <w:wAfter w:w="5608" w:type="dxa"/>
                <w:trHeight w:val="255"/>
              </w:trPr>
              <w:tc>
                <w:tcPr>
                  <w:tcW w:w="7133" w:type="dxa"/>
                  <w:gridSpan w:val="7"/>
                  <w:tcBorders>
                    <w:top w:val="nil"/>
                    <w:left w:val="nil"/>
                    <w:bottom w:val="nil"/>
                    <w:right w:val="nil"/>
                  </w:tcBorders>
                  <w:shd w:val="clear" w:color="auto" w:fill="auto"/>
                  <w:noWrap/>
                  <w:vAlign w:val="bottom"/>
                  <w:hideMark/>
                </w:tcPr>
                <w:p w:rsidR="00864748" w:rsidRDefault="00864748" w:rsidP="00864748">
                  <w:pPr>
                    <w:rPr>
                      <w:b/>
                      <w:bCs/>
                      <w:sz w:val="20"/>
                      <w:szCs w:val="20"/>
                    </w:rPr>
                  </w:pPr>
                  <w:r>
                    <w:rPr>
                      <w:b/>
                      <w:bCs/>
                      <w:sz w:val="20"/>
                      <w:szCs w:val="20"/>
                    </w:rPr>
                    <w:t>Výnosy v roce 2015 (v tis. Kč, na dvě des. místa)</w:t>
                  </w:r>
                </w:p>
              </w:tc>
              <w:tc>
                <w:tcPr>
                  <w:tcW w:w="956" w:type="dxa"/>
                  <w:gridSpan w:val="2"/>
                  <w:tcBorders>
                    <w:top w:val="nil"/>
                    <w:left w:val="nil"/>
                    <w:bottom w:val="nil"/>
                    <w:right w:val="nil"/>
                  </w:tcBorders>
                  <w:shd w:val="clear" w:color="auto" w:fill="auto"/>
                  <w:noWrap/>
                  <w:vAlign w:val="bottom"/>
                  <w:hideMark/>
                </w:tcPr>
                <w:p w:rsidR="00864748" w:rsidRDefault="00864748" w:rsidP="00864748">
                  <w:pPr>
                    <w:rPr>
                      <w:b/>
                      <w:bCs/>
                      <w:sz w:val="20"/>
                      <w:szCs w:val="20"/>
                    </w:rPr>
                  </w:pPr>
                </w:p>
              </w:tc>
              <w:tc>
                <w:tcPr>
                  <w:tcW w:w="89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9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9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77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76" w:type="dxa"/>
                  <w:gridSpan w:val="3"/>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gridAfter w:val="7"/>
                <w:wAfter w:w="5608" w:type="dxa"/>
                <w:trHeight w:val="273"/>
              </w:trPr>
              <w:tc>
                <w:tcPr>
                  <w:tcW w:w="2529" w:type="dxa"/>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864748" w:rsidRDefault="00864748" w:rsidP="00864748">
                  <w:pPr>
                    <w:jc w:val="center"/>
                    <w:rPr>
                      <w:b/>
                      <w:bCs/>
                      <w:sz w:val="20"/>
                      <w:szCs w:val="20"/>
                    </w:rPr>
                  </w:pPr>
                  <w:r>
                    <w:rPr>
                      <w:b/>
                      <w:bCs/>
                      <w:sz w:val="20"/>
                      <w:szCs w:val="20"/>
                    </w:rPr>
                    <w:t xml:space="preserve"> Výnosy </w:t>
                  </w:r>
                </w:p>
              </w:tc>
              <w:tc>
                <w:tcPr>
                  <w:tcW w:w="8248" w:type="dxa"/>
                  <w:gridSpan w:val="13"/>
                  <w:tcBorders>
                    <w:top w:val="single" w:sz="8" w:space="0" w:color="auto"/>
                    <w:left w:val="nil"/>
                    <w:bottom w:val="single" w:sz="8" w:space="0" w:color="auto"/>
                    <w:right w:val="nil"/>
                  </w:tcBorders>
                  <w:shd w:val="clear" w:color="auto" w:fill="auto"/>
                  <w:vAlign w:val="center"/>
                  <w:hideMark/>
                </w:tcPr>
                <w:p w:rsidR="00864748" w:rsidRDefault="00864748" w:rsidP="00864748">
                  <w:pPr>
                    <w:jc w:val="center"/>
                    <w:rPr>
                      <w:b/>
                      <w:bCs/>
                      <w:sz w:val="16"/>
                      <w:szCs w:val="16"/>
                    </w:rPr>
                  </w:pPr>
                  <w:r>
                    <w:rPr>
                      <w:b/>
                      <w:bCs/>
                      <w:sz w:val="16"/>
                      <w:szCs w:val="16"/>
                    </w:rPr>
                    <w:t>Hlavní činnost</w:t>
                  </w:r>
                </w:p>
              </w:tc>
              <w:tc>
                <w:tcPr>
                  <w:tcW w:w="1652" w:type="dxa"/>
                  <w:gridSpan w:val="5"/>
                  <w:tcBorders>
                    <w:top w:val="single" w:sz="8" w:space="0" w:color="auto"/>
                    <w:left w:val="nil"/>
                    <w:bottom w:val="single" w:sz="8" w:space="0" w:color="auto"/>
                    <w:right w:val="single" w:sz="8" w:space="0" w:color="000000"/>
                  </w:tcBorders>
                  <w:shd w:val="clear" w:color="auto" w:fill="auto"/>
                  <w:vAlign w:val="center"/>
                  <w:hideMark/>
                </w:tcPr>
                <w:p w:rsidR="00864748" w:rsidRDefault="00864748" w:rsidP="00864748">
                  <w:pPr>
                    <w:jc w:val="center"/>
                    <w:rPr>
                      <w:b/>
                      <w:bCs/>
                      <w:sz w:val="16"/>
                      <w:szCs w:val="16"/>
                    </w:rPr>
                  </w:pPr>
                  <w:r>
                    <w:rPr>
                      <w:b/>
                      <w:bCs/>
                      <w:sz w:val="16"/>
                      <w:szCs w:val="16"/>
                    </w:rPr>
                    <w:t>Doplňková činnost</w:t>
                  </w:r>
                </w:p>
              </w:tc>
            </w:tr>
            <w:tr w:rsidR="00864748" w:rsidTr="00864748">
              <w:trPr>
                <w:gridAfter w:val="7"/>
                <w:wAfter w:w="5608" w:type="dxa"/>
                <w:trHeight w:val="1032"/>
              </w:trPr>
              <w:tc>
                <w:tcPr>
                  <w:tcW w:w="2529" w:type="dxa"/>
                  <w:gridSpan w:val="2"/>
                  <w:vMerge/>
                  <w:tcBorders>
                    <w:top w:val="single" w:sz="8" w:space="0" w:color="auto"/>
                    <w:left w:val="single" w:sz="8" w:space="0" w:color="auto"/>
                    <w:bottom w:val="nil"/>
                    <w:right w:val="single" w:sz="8" w:space="0" w:color="000000"/>
                  </w:tcBorders>
                  <w:vAlign w:val="center"/>
                  <w:hideMark/>
                </w:tcPr>
                <w:p w:rsidR="00864748" w:rsidRDefault="00864748" w:rsidP="00864748">
                  <w:pPr>
                    <w:rPr>
                      <w:b/>
                      <w:bCs/>
                      <w:sz w:val="20"/>
                      <w:szCs w:val="20"/>
                    </w:rPr>
                  </w:pPr>
                </w:p>
              </w:tc>
              <w:tc>
                <w:tcPr>
                  <w:tcW w:w="2262" w:type="dxa"/>
                  <w:tcBorders>
                    <w:top w:val="nil"/>
                    <w:left w:val="nil"/>
                    <w:bottom w:val="nil"/>
                    <w:right w:val="nil"/>
                  </w:tcBorders>
                  <w:shd w:val="clear" w:color="000000" w:fill="DCE6F1"/>
                  <w:vAlign w:val="center"/>
                  <w:hideMark/>
                </w:tcPr>
                <w:p w:rsidR="00864748" w:rsidRDefault="00864748" w:rsidP="00864748">
                  <w:pPr>
                    <w:jc w:val="center"/>
                    <w:rPr>
                      <w:sz w:val="16"/>
                      <w:szCs w:val="16"/>
                    </w:rPr>
                  </w:pPr>
                  <w:r>
                    <w:rPr>
                      <w:sz w:val="16"/>
                      <w:szCs w:val="16"/>
                    </w:rPr>
                    <w:t>Plán 2015</w:t>
                  </w:r>
                </w:p>
              </w:tc>
              <w:tc>
                <w:tcPr>
                  <w:tcW w:w="2342" w:type="dxa"/>
                  <w:gridSpan w:val="4"/>
                  <w:tcBorders>
                    <w:top w:val="nil"/>
                    <w:left w:val="single" w:sz="8" w:space="0" w:color="auto"/>
                    <w:bottom w:val="nil"/>
                    <w:right w:val="nil"/>
                  </w:tcBorders>
                  <w:shd w:val="clear" w:color="auto" w:fill="auto"/>
                  <w:vAlign w:val="center"/>
                  <w:hideMark/>
                </w:tcPr>
                <w:p w:rsidR="00864748" w:rsidRDefault="00864748" w:rsidP="00864748">
                  <w:pPr>
                    <w:jc w:val="center"/>
                    <w:rPr>
                      <w:sz w:val="16"/>
                      <w:szCs w:val="16"/>
                    </w:rPr>
                  </w:pPr>
                  <w:r>
                    <w:rPr>
                      <w:sz w:val="16"/>
                      <w:szCs w:val="16"/>
                    </w:rPr>
                    <w:t>Úpravy finančního plánu</w:t>
                  </w:r>
                </w:p>
              </w:tc>
              <w:tc>
                <w:tcPr>
                  <w:tcW w:w="956" w:type="dxa"/>
                  <w:gridSpan w:val="2"/>
                  <w:tcBorders>
                    <w:top w:val="nil"/>
                    <w:left w:val="single" w:sz="8" w:space="0" w:color="auto"/>
                    <w:bottom w:val="nil"/>
                    <w:right w:val="nil"/>
                  </w:tcBorders>
                  <w:shd w:val="clear" w:color="auto" w:fill="auto"/>
                  <w:vAlign w:val="center"/>
                  <w:hideMark/>
                </w:tcPr>
                <w:p w:rsidR="00864748" w:rsidRDefault="00864748" w:rsidP="00864748">
                  <w:pPr>
                    <w:jc w:val="center"/>
                    <w:rPr>
                      <w:sz w:val="16"/>
                      <w:szCs w:val="16"/>
                    </w:rPr>
                  </w:pPr>
                  <w:r>
                    <w:rPr>
                      <w:sz w:val="16"/>
                      <w:szCs w:val="16"/>
                    </w:rPr>
                    <w:t>Přesuny finančních prostředků mezi položkami</w:t>
                  </w:r>
                </w:p>
              </w:tc>
              <w:tc>
                <w:tcPr>
                  <w:tcW w:w="896" w:type="dxa"/>
                  <w:gridSpan w:val="2"/>
                  <w:tcBorders>
                    <w:top w:val="nil"/>
                    <w:left w:val="single" w:sz="8" w:space="0" w:color="auto"/>
                    <w:bottom w:val="nil"/>
                    <w:right w:val="single" w:sz="8" w:space="0" w:color="auto"/>
                  </w:tcBorders>
                  <w:shd w:val="clear" w:color="auto" w:fill="auto"/>
                  <w:vAlign w:val="center"/>
                  <w:hideMark/>
                </w:tcPr>
                <w:p w:rsidR="00864748" w:rsidRDefault="00864748" w:rsidP="00864748">
                  <w:pPr>
                    <w:jc w:val="center"/>
                    <w:rPr>
                      <w:sz w:val="16"/>
                      <w:szCs w:val="16"/>
                    </w:rPr>
                  </w:pPr>
                  <w:r>
                    <w:rPr>
                      <w:sz w:val="16"/>
                      <w:szCs w:val="16"/>
                    </w:rPr>
                    <w:t>Celkem upravený finanční plán (FP) 2015</w:t>
                  </w:r>
                </w:p>
              </w:tc>
              <w:tc>
                <w:tcPr>
                  <w:tcW w:w="896" w:type="dxa"/>
                  <w:gridSpan w:val="2"/>
                  <w:tcBorders>
                    <w:top w:val="nil"/>
                    <w:left w:val="nil"/>
                    <w:bottom w:val="single" w:sz="8" w:space="0" w:color="auto"/>
                    <w:right w:val="single" w:sz="8" w:space="0" w:color="auto"/>
                  </w:tcBorders>
                  <w:shd w:val="clear" w:color="000000" w:fill="DCE6F1"/>
                  <w:vAlign w:val="center"/>
                  <w:hideMark/>
                </w:tcPr>
                <w:p w:rsidR="00864748" w:rsidRDefault="00864748" w:rsidP="00864748">
                  <w:pPr>
                    <w:jc w:val="center"/>
                    <w:rPr>
                      <w:sz w:val="16"/>
                      <w:szCs w:val="16"/>
                    </w:rPr>
                  </w:pPr>
                  <w:r>
                    <w:rPr>
                      <w:sz w:val="16"/>
                      <w:szCs w:val="16"/>
                    </w:rPr>
                    <w:t>Skutečnost k 31.12. 2015 (závěrka)</w:t>
                  </w:r>
                </w:p>
              </w:tc>
              <w:tc>
                <w:tcPr>
                  <w:tcW w:w="896" w:type="dxa"/>
                  <w:gridSpan w:val="2"/>
                  <w:tcBorders>
                    <w:top w:val="nil"/>
                    <w:left w:val="nil"/>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Skutečnost k plánu 2015 v %</w:t>
                  </w:r>
                </w:p>
              </w:tc>
              <w:tc>
                <w:tcPr>
                  <w:tcW w:w="776" w:type="dxa"/>
                  <w:gridSpan w:val="2"/>
                  <w:tcBorders>
                    <w:top w:val="nil"/>
                    <w:left w:val="nil"/>
                    <w:bottom w:val="nil"/>
                    <w:right w:val="nil"/>
                  </w:tcBorders>
                  <w:shd w:val="clear" w:color="auto" w:fill="auto"/>
                  <w:vAlign w:val="center"/>
                  <w:hideMark/>
                </w:tcPr>
                <w:p w:rsidR="00864748" w:rsidRDefault="00864748" w:rsidP="00864748">
                  <w:pPr>
                    <w:jc w:val="center"/>
                    <w:rPr>
                      <w:sz w:val="16"/>
                      <w:szCs w:val="16"/>
                    </w:rPr>
                  </w:pPr>
                  <w:r>
                    <w:rPr>
                      <w:sz w:val="16"/>
                      <w:szCs w:val="16"/>
                    </w:rPr>
                    <w:t>Plán 2015</w:t>
                  </w:r>
                </w:p>
              </w:tc>
              <w:tc>
                <w:tcPr>
                  <w:tcW w:w="876" w:type="dxa"/>
                  <w:gridSpan w:val="3"/>
                  <w:tcBorders>
                    <w:top w:val="nil"/>
                    <w:left w:val="single" w:sz="8" w:space="0" w:color="auto"/>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Skutečnost k 31.12. 2015 (závěrka)</w:t>
                  </w:r>
                </w:p>
              </w:tc>
            </w:tr>
            <w:tr w:rsidR="00864748" w:rsidTr="00864748">
              <w:trPr>
                <w:gridAfter w:val="7"/>
                <w:wAfter w:w="5608" w:type="dxa"/>
                <w:trHeight w:val="276"/>
              </w:trPr>
              <w:tc>
                <w:tcPr>
                  <w:tcW w:w="252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64748" w:rsidRDefault="00864748" w:rsidP="00864748">
                  <w:pPr>
                    <w:jc w:val="center"/>
                    <w:rPr>
                      <w:sz w:val="16"/>
                      <w:szCs w:val="16"/>
                    </w:rPr>
                  </w:pPr>
                  <w:r>
                    <w:rPr>
                      <w:sz w:val="16"/>
                      <w:szCs w:val="16"/>
                    </w:rPr>
                    <w:t>a</w:t>
                  </w:r>
                </w:p>
              </w:tc>
              <w:tc>
                <w:tcPr>
                  <w:tcW w:w="2262" w:type="dxa"/>
                  <w:tcBorders>
                    <w:top w:val="single" w:sz="8" w:space="0" w:color="auto"/>
                    <w:left w:val="nil"/>
                    <w:bottom w:val="nil"/>
                    <w:right w:val="nil"/>
                  </w:tcBorders>
                  <w:shd w:val="clear" w:color="auto" w:fill="auto"/>
                  <w:vAlign w:val="center"/>
                  <w:hideMark/>
                </w:tcPr>
                <w:p w:rsidR="00864748" w:rsidRDefault="00864748" w:rsidP="00864748">
                  <w:pPr>
                    <w:jc w:val="center"/>
                    <w:rPr>
                      <w:sz w:val="16"/>
                      <w:szCs w:val="16"/>
                    </w:rPr>
                  </w:pPr>
                  <w:r>
                    <w:rPr>
                      <w:sz w:val="16"/>
                      <w:szCs w:val="16"/>
                    </w:rPr>
                    <w:t>b</w:t>
                  </w:r>
                </w:p>
              </w:tc>
              <w:tc>
                <w:tcPr>
                  <w:tcW w:w="234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c</w:t>
                  </w:r>
                </w:p>
              </w:tc>
              <w:tc>
                <w:tcPr>
                  <w:tcW w:w="956" w:type="dxa"/>
                  <w:gridSpan w:val="2"/>
                  <w:tcBorders>
                    <w:top w:val="single" w:sz="8" w:space="0" w:color="auto"/>
                    <w:left w:val="nil"/>
                    <w:bottom w:val="nil"/>
                    <w:right w:val="single" w:sz="4" w:space="0" w:color="auto"/>
                  </w:tcBorders>
                  <w:shd w:val="clear" w:color="auto" w:fill="auto"/>
                  <w:vAlign w:val="center"/>
                  <w:hideMark/>
                </w:tcPr>
                <w:p w:rsidR="00864748" w:rsidRDefault="00864748" w:rsidP="00864748">
                  <w:pPr>
                    <w:jc w:val="center"/>
                    <w:rPr>
                      <w:sz w:val="16"/>
                      <w:szCs w:val="16"/>
                    </w:rPr>
                  </w:pPr>
                  <w:r>
                    <w:rPr>
                      <w:sz w:val="16"/>
                      <w:szCs w:val="16"/>
                    </w:rPr>
                    <w:t>d</w:t>
                  </w:r>
                </w:p>
              </w:tc>
              <w:tc>
                <w:tcPr>
                  <w:tcW w:w="89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f</w:t>
                  </w:r>
                </w:p>
              </w:tc>
              <w:tc>
                <w:tcPr>
                  <w:tcW w:w="896" w:type="dxa"/>
                  <w:gridSpan w:val="2"/>
                  <w:tcBorders>
                    <w:top w:val="nil"/>
                    <w:left w:val="single" w:sz="4" w:space="0" w:color="auto"/>
                    <w:bottom w:val="single" w:sz="8" w:space="0" w:color="auto"/>
                    <w:right w:val="nil"/>
                  </w:tcBorders>
                  <w:shd w:val="clear" w:color="auto" w:fill="auto"/>
                  <w:vAlign w:val="center"/>
                  <w:hideMark/>
                </w:tcPr>
                <w:p w:rsidR="00864748" w:rsidRDefault="00864748" w:rsidP="00864748">
                  <w:pPr>
                    <w:jc w:val="center"/>
                    <w:rPr>
                      <w:sz w:val="16"/>
                      <w:szCs w:val="16"/>
                    </w:rPr>
                  </w:pPr>
                  <w:r>
                    <w:rPr>
                      <w:sz w:val="16"/>
                      <w:szCs w:val="16"/>
                    </w:rPr>
                    <w:t>g</w:t>
                  </w:r>
                </w:p>
              </w:tc>
              <w:tc>
                <w:tcPr>
                  <w:tcW w:w="896" w:type="dxa"/>
                  <w:gridSpan w:val="2"/>
                  <w:tcBorders>
                    <w:top w:val="nil"/>
                    <w:left w:val="single" w:sz="8" w:space="0" w:color="auto"/>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h</w:t>
                  </w:r>
                </w:p>
              </w:tc>
              <w:tc>
                <w:tcPr>
                  <w:tcW w:w="7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j</w:t>
                  </w:r>
                </w:p>
              </w:tc>
              <w:tc>
                <w:tcPr>
                  <w:tcW w:w="876" w:type="dxa"/>
                  <w:gridSpan w:val="3"/>
                  <w:tcBorders>
                    <w:top w:val="nil"/>
                    <w:left w:val="single" w:sz="4" w:space="0" w:color="auto"/>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k</w:t>
                  </w:r>
                </w:p>
              </w:tc>
            </w:tr>
            <w:tr w:rsidR="00864748" w:rsidTr="00864748">
              <w:trPr>
                <w:gridAfter w:val="7"/>
                <w:wAfter w:w="5608" w:type="dxa"/>
                <w:trHeight w:val="225"/>
              </w:trPr>
              <w:tc>
                <w:tcPr>
                  <w:tcW w:w="252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Příjmy ze školného</w:t>
                  </w:r>
                </w:p>
              </w:tc>
              <w:tc>
                <w:tcPr>
                  <w:tcW w:w="2262" w:type="dxa"/>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120,00</w:t>
                  </w:r>
                </w:p>
              </w:tc>
              <w:tc>
                <w:tcPr>
                  <w:tcW w:w="2342" w:type="dxa"/>
                  <w:gridSpan w:val="4"/>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956" w:type="dxa"/>
                  <w:gridSpan w:val="2"/>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-2,30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117,70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117,70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98,08</w:t>
                  </w:r>
                </w:p>
              </w:tc>
              <w:tc>
                <w:tcPr>
                  <w:tcW w:w="77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76" w:type="dxa"/>
                  <w:gridSpan w:val="3"/>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r>
            <w:tr w:rsidR="00864748" w:rsidTr="00864748">
              <w:trPr>
                <w:gridAfter w:val="7"/>
                <w:wAfter w:w="5608" w:type="dxa"/>
                <w:trHeight w:val="225"/>
              </w:trPr>
              <w:tc>
                <w:tcPr>
                  <w:tcW w:w="252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Příjmy ze stravného</w:t>
                  </w:r>
                </w:p>
              </w:tc>
              <w:tc>
                <w:tcPr>
                  <w:tcW w:w="2262"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2342" w:type="dxa"/>
                  <w:gridSpan w:val="4"/>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95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xml:space="preserve"> </w:t>
                  </w:r>
                </w:p>
              </w:tc>
              <w:tc>
                <w:tcPr>
                  <w:tcW w:w="77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76" w:type="dxa"/>
                  <w:gridSpan w:val="3"/>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r>
            <w:tr w:rsidR="00864748" w:rsidTr="00864748">
              <w:trPr>
                <w:gridAfter w:val="7"/>
                <w:wAfter w:w="5608" w:type="dxa"/>
                <w:trHeight w:val="225"/>
              </w:trPr>
              <w:tc>
                <w:tcPr>
                  <w:tcW w:w="252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Úroky</w:t>
                  </w:r>
                </w:p>
              </w:tc>
              <w:tc>
                <w:tcPr>
                  <w:tcW w:w="2262"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7,00</w:t>
                  </w:r>
                </w:p>
              </w:tc>
              <w:tc>
                <w:tcPr>
                  <w:tcW w:w="2342" w:type="dxa"/>
                  <w:gridSpan w:val="4"/>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95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-5,08</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1,92</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1,92</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27,43</w:t>
                  </w:r>
                </w:p>
              </w:tc>
              <w:tc>
                <w:tcPr>
                  <w:tcW w:w="77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76" w:type="dxa"/>
                  <w:gridSpan w:val="3"/>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r>
            <w:tr w:rsidR="00864748" w:rsidTr="00864748">
              <w:trPr>
                <w:gridAfter w:val="7"/>
                <w:wAfter w:w="5608" w:type="dxa"/>
                <w:trHeight w:val="225"/>
              </w:trPr>
              <w:tc>
                <w:tcPr>
                  <w:tcW w:w="252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Použití rezervního fondu do výnosů</w:t>
                  </w:r>
                </w:p>
              </w:tc>
              <w:tc>
                <w:tcPr>
                  <w:tcW w:w="2262"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2342" w:type="dxa"/>
                  <w:gridSpan w:val="4"/>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95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xml:space="preserve"> </w:t>
                  </w:r>
                </w:p>
              </w:tc>
              <w:tc>
                <w:tcPr>
                  <w:tcW w:w="77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76" w:type="dxa"/>
                  <w:gridSpan w:val="3"/>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r>
            <w:tr w:rsidR="00864748" w:rsidTr="00864748">
              <w:trPr>
                <w:gridAfter w:val="7"/>
                <w:wAfter w:w="5608" w:type="dxa"/>
                <w:trHeight w:val="225"/>
              </w:trPr>
              <w:tc>
                <w:tcPr>
                  <w:tcW w:w="252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Použití investičního fondu do výnosů</w:t>
                  </w:r>
                </w:p>
              </w:tc>
              <w:tc>
                <w:tcPr>
                  <w:tcW w:w="2262"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300,00</w:t>
                  </w:r>
                </w:p>
              </w:tc>
              <w:tc>
                <w:tcPr>
                  <w:tcW w:w="2342" w:type="dxa"/>
                  <w:gridSpan w:val="4"/>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95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-300,00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0,00</w:t>
                  </w:r>
                </w:p>
              </w:tc>
              <w:tc>
                <w:tcPr>
                  <w:tcW w:w="77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76" w:type="dxa"/>
                  <w:gridSpan w:val="3"/>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r>
            <w:tr w:rsidR="00864748" w:rsidTr="00864748">
              <w:trPr>
                <w:gridAfter w:val="7"/>
                <w:wAfter w:w="5608" w:type="dxa"/>
                <w:trHeight w:val="225"/>
              </w:trPr>
              <w:tc>
                <w:tcPr>
                  <w:tcW w:w="252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Použití fondu odměn do výnosů</w:t>
                  </w:r>
                </w:p>
              </w:tc>
              <w:tc>
                <w:tcPr>
                  <w:tcW w:w="2262"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2342" w:type="dxa"/>
                  <w:gridSpan w:val="4"/>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95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29,50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29,50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29,50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xml:space="preserve"> </w:t>
                  </w:r>
                </w:p>
              </w:tc>
              <w:tc>
                <w:tcPr>
                  <w:tcW w:w="77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76" w:type="dxa"/>
                  <w:gridSpan w:val="3"/>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r>
            <w:tr w:rsidR="00864748" w:rsidTr="00864748">
              <w:trPr>
                <w:gridAfter w:val="7"/>
                <w:wAfter w:w="5608" w:type="dxa"/>
                <w:trHeight w:val="225"/>
              </w:trPr>
              <w:tc>
                <w:tcPr>
                  <w:tcW w:w="252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Ostatní příjmy z vlastní činnosti</w:t>
                  </w:r>
                </w:p>
              </w:tc>
              <w:tc>
                <w:tcPr>
                  <w:tcW w:w="2262" w:type="dxa"/>
                  <w:tcBorders>
                    <w:top w:val="nil"/>
                    <w:left w:val="nil"/>
                    <w:bottom w:val="nil"/>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2342" w:type="dxa"/>
                  <w:gridSpan w:val="4"/>
                  <w:tcBorders>
                    <w:top w:val="nil"/>
                    <w:left w:val="nil"/>
                    <w:bottom w:val="nil"/>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956" w:type="dxa"/>
                  <w:gridSpan w:val="2"/>
                  <w:tcBorders>
                    <w:top w:val="nil"/>
                    <w:left w:val="nil"/>
                    <w:bottom w:val="nil"/>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11,75</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11,75</w:t>
                  </w:r>
                </w:p>
              </w:tc>
              <w:tc>
                <w:tcPr>
                  <w:tcW w:w="896" w:type="dxa"/>
                  <w:gridSpan w:val="2"/>
                  <w:tcBorders>
                    <w:top w:val="nil"/>
                    <w:left w:val="nil"/>
                    <w:bottom w:val="nil"/>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11,75</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xml:space="preserve"> </w:t>
                  </w:r>
                </w:p>
              </w:tc>
              <w:tc>
                <w:tcPr>
                  <w:tcW w:w="776" w:type="dxa"/>
                  <w:gridSpan w:val="2"/>
                  <w:tcBorders>
                    <w:top w:val="nil"/>
                    <w:left w:val="nil"/>
                    <w:bottom w:val="nil"/>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76" w:type="dxa"/>
                  <w:gridSpan w:val="3"/>
                  <w:tcBorders>
                    <w:top w:val="nil"/>
                    <w:left w:val="nil"/>
                    <w:bottom w:val="nil"/>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257,17</w:t>
                  </w:r>
                </w:p>
              </w:tc>
            </w:tr>
            <w:tr w:rsidR="00864748" w:rsidTr="00864748">
              <w:trPr>
                <w:gridAfter w:val="7"/>
                <w:wAfter w:w="5608" w:type="dxa"/>
                <w:trHeight w:val="225"/>
              </w:trPr>
              <w:tc>
                <w:tcPr>
                  <w:tcW w:w="2529"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v tom: kurzové rozdíly</w:t>
                  </w:r>
                </w:p>
              </w:tc>
              <w:tc>
                <w:tcPr>
                  <w:tcW w:w="2262" w:type="dxa"/>
                  <w:tcBorders>
                    <w:top w:val="single" w:sz="8" w:space="0" w:color="auto"/>
                    <w:left w:val="nil"/>
                    <w:bottom w:val="single" w:sz="4"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w:t>
                  </w:r>
                </w:p>
              </w:tc>
              <w:tc>
                <w:tcPr>
                  <w:tcW w:w="2342" w:type="dxa"/>
                  <w:gridSpan w:val="4"/>
                  <w:tcBorders>
                    <w:top w:val="single" w:sz="8" w:space="0" w:color="auto"/>
                    <w:left w:val="nil"/>
                    <w:bottom w:val="single" w:sz="4" w:space="0" w:color="auto"/>
                    <w:right w:val="nil"/>
                  </w:tcBorders>
                  <w:shd w:val="clear" w:color="auto" w:fill="auto"/>
                  <w:noWrap/>
                  <w:vAlign w:val="bottom"/>
                  <w:hideMark/>
                </w:tcPr>
                <w:p w:rsidR="00864748" w:rsidRDefault="00864748" w:rsidP="00864748">
                  <w:pPr>
                    <w:rPr>
                      <w:sz w:val="16"/>
                      <w:szCs w:val="16"/>
                    </w:rPr>
                  </w:pPr>
                  <w:r>
                    <w:rPr>
                      <w:sz w:val="16"/>
                      <w:szCs w:val="16"/>
                    </w:rPr>
                    <w:t> </w:t>
                  </w:r>
                </w:p>
              </w:tc>
              <w:tc>
                <w:tcPr>
                  <w:tcW w:w="956"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1,59</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1,59</w:t>
                  </w:r>
                </w:p>
              </w:tc>
              <w:tc>
                <w:tcPr>
                  <w:tcW w:w="896" w:type="dxa"/>
                  <w:gridSpan w:val="2"/>
                  <w:tcBorders>
                    <w:top w:val="single" w:sz="8" w:space="0" w:color="auto"/>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1,59</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xml:space="preserve"> </w:t>
                  </w:r>
                </w:p>
              </w:tc>
              <w:tc>
                <w:tcPr>
                  <w:tcW w:w="776" w:type="dxa"/>
                  <w:gridSpan w:val="2"/>
                  <w:tcBorders>
                    <w:top w:val="single" w:sz="8" w:space="0" w:color="auto"/>
                    <w:left w:val="nil"/>
                    <w:bottom w:val="single" w:sz="4"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w:t>
                  </w:r>
                </w:p>
              </w:tc>
              <w:tc>
                <w:tcPr>
                  <w:tcW w:w="876" w:type="dxa"/>
                  <w:gridSpan w:val="3"/>
                  <w:tcBorders>
                    <w:top w:val="single" w:sz="8" w:space="0" w:color="auto"/>
                    <w:left w:val="nil"/>
                    <w:bottom w:val="single" w:sz="4"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w:t>
                  </w:r>
                </w:p>
              </w:tc>
            </w:tr>
            <w:tr w:rsidR="00864748" w:rsidTr="00864748">
              <w:trPr>
                <w:gridAfter w:val="7"/>
                <w:wAfter w:w="5608" w:type="dxa"/>
                <w:trHeight w:val="225"/>
              </w:trPr>
              <w:tc>
                <w:tcPr>
                  <w:tcW w:w="2529"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ostatní</w:t>
                  </w:r>
                </w:p>
              </w:tc>
              <w:tc>
                <w:tcPr>
                  <w:tcW w:w="2262"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w:t>
                  </w:r>
                </w:p>
              </w:tc>
              <w:tc>
                <w:tcPr>
                  <w:tcW w:w="2342" w:type="dxa"/>
                  <w:gridSpan w:val="4"/>
                  <w:tcBorders>
                    <w:top w:val="nil"/>
                    <w:left w:val="nil"/>
                    <w:bottom w:val="single" w:sz="4" w:space="0" w:color="auto"/>
                    <w:right w:val="nil"/>
                  </w:tcBorders>
                  <w:shd w:val="clear" w:color="auto" w:fill="auto"/>
                  <w:noWrap/>
                  <w:vAlign w:val="bottom"/>
                  <w:hideMark/>
                </w:tcPr>
                <w:p w:rsidR="00864748" w:rsidRDefault="00864748" w:rsidP="00864748">
                  <w:pPr>
                    <w:rPr>
                      <w:sz w:val="16"/>
                      <w:szCs w:val="16"/>
                    </w:rPr>
                  </w:pPr>
                  <w:r>
                    <w:rPr>
                      <w:sz w:val="16"/>
                      <w:szCs w:val="16"/>
                    </w:rPr>
                    <w:t> </w:t>
                  </w:r>
                </w:p>
              </w:tc>
              <w:tc>
                <w:tcPr>
                  <w:tcW w:w="956" w:type="dxa"/>
                  <w:gridSpan w:val="2"/>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10,16</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10,16</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10,16</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xml:space="preserve"> </w:t>
                  </w:r>
                </w:p>
              </w:tc>
              <w:tc>
                <w:tcPr>
                  <w:tcW w:w="77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w:t>
                  </w:r>
                </w:p>
              </w:tc>
              <w:tc>
                <w:tcPr>
                  <w:tcW w:w="876" w:type="dxa"/>
                  <w:gridSpan w:val="3"/>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w:t>
                  </w:r>
                </w:p>
              </w:tc>
            </w:tr>
            <w:tr w:rsidR="00864748" w:rsidTr="00864748">
              <w:trPr>
                <w:gridAfter w:val="7"/>
                <w:wAfter w:w="5608" w:type="dxa"/>
                <w:trHeight w:val="225"/>
              </w:trPr>
              <w:tc>
                <w:tcPr>
                  <w:tcW w:w="2529"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pronájmy</w:t>
                  </w:r>
                </w:p>
              </w:tc>
              <w:tc>
                <w:tcPr>
                  <w:tcW w:w="2262"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sz w:val="20"/>
                      <w:szCs w:val="20"/>
                    </w:rPr>
                  </w:pPr>
                  <w:r>
                    <w:rPr>
                      <w:sz w:val="20"/>
                      <w:szCs w:val="20"/>
                    </w:rPr>
                    <w:t> </w:t>
                  </w:r>
                </w:p>
              </w:tc>
              <w:tc>
                <w:tcPr>
                  <w:tcW w:w="2342" w:type="dxa"/>
                  <w:gridSpan w:val="4"/>
                  <w:tcBorders>
                    <w:top w:val="nil"/>
                    <w:left w:val="nil"/>
                    <w:bottom w:val="single" w:sz="4"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956" w:type="dxa"/>
                  <w:gridSpan w:val="2"/>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0,00</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20"/>
                      <w:szCs w:val="20"/>
                    </w:rPr>
                  </w:pPr>
                  <w:r>
                    <w:rPr>
                      <w:sz w:val="20"/>
                      <w:szCs w:val="20"/>
                    </w:rPr>
                    <w:t>0,00</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sz w:val="20"/>
                      <w:szCs w:val="20"/>
                    </w:rPr>
                  </w:pPr>
                  <w:r>
                    <w:rPr>
                      <w:sz w:val="20"/>
                      <w:szCs w:val="20"/>
                    </w:rPr>
                    <w:t> </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sz w:val="20"/>
                      <w:szCs w:val="20"/>
                    </w:rPr>
                  </w:pPr>
                  <w:r>
                    <w:rPr>
                      <w:sz w:val="20"/>
                      <w:szCs w:val="20"/>
                    </w:rPr>
                    <w:t xml:space="preserve"> </w:t>
                  </w:r>
                </w:p>
              </w:tc>
              <w:tc>
                <w:tcPr>
                  <w:tcW w:w="77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sz w:val="20"/>
                      <w:szCs w:val="20"/>
                    </w:rPr>
                  </w:pPr>
                  <w:r>
                    <w:rPr>
                      <w:sz w:val="20"/>
                      <w:szCs w:val="20"/>
                    </w:rPr>
                    <w:t> </w:t>
                  </w:r>
                </w:p>
              </w:tc>
              <w:tc>
                <w:tcPr>
                  <w:tcW w:w="876" w:type="dxa"/>
                  <w:gridSpan w:val="3"/>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20"/>
                      <w:szCs w:val="20"/>
                    </w:rPr>
                  </w:pPr>
                  <w:r>
                    <w:rPr>
                      <w:sz w:val="20"/>
                      <w:szCs w:val="20"/>
                    </w:rPr>
                    <w:t>257,17</w:t>
                  </w:r>
                </w:p>
              </w:tc>
            </w:tr>
            <w:tr w:rsidR="00864748" w:rsidTr="00864748">
              <w:trPr>
                <w:gridAfter w:val="7"/>
                <w:wAfter w:w="5608" w:type="dxa"/>
                <w:trHeight w:val="225"/>
              </w:trPr>
              <w:tc>
                <w:tcPr>
                  <w:tcW w:w="2529"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w:t>
                  </w:r>
                </w:p>
              </w:tc>
              <w:tc>
                <w:tcPr>
                  <w:tcW w:w="2262"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2342" w:type="dxa"/>
                  <w:gridSpan w:val="4"/>
                  <w:tcBorders>
                    <w:top w:val="nil"/>
                    <w:left w:val="nil"/>
                    <w:bottom w:val="single" w:sz="4" w:space="0" w:color="auto"/>
                    <w:right w:val="nil"/>
                  </w:tcBorders>
                  <w:shd w:val="clear" w:color="auto" w:fill="auto"/>
                  <w:noWrap/>
                  <w:vAlign w:val="bottom"/>
                  <w:hideMark/>
                </w:tcPr>
                <w:p w:rsidR="00864748" w:rsidRDefault="00864748" w:rsidP="00864748">
                  <w:pPr>
                    <w:rPr>
                      <w:b/>
                      <w:bCs/>
                      <w:sz w:val="16"/>
                      <w:szCs w:val="16"/>
                    </w:rPr>
                  </w:pPr>
                  <w:r>
                    <w:rPr>
                      <w:b/>
                      <w:bCs/>
                      <w:sz w:val="16"/>
                      <w:szCs w:val="16"/>
                    </w:rPr>
                    <w:t> </w:t>
                  </w:r>
                </w:p>
              </w:tc>
              <w:tc>
                <w:tcPr>
                  <w:tcW w:w="956" w:type="dxa"/>
                  <w:gridSpan w:val="2"/>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0,00</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0,00</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xml:space="preserve"> </w:t>
                  </w:r>
                </w:p>
              </w:tc>
              <w:tc>
                <w:tcPr>
                  <w:tcW w:w="77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76" w:type="dxa"/>
                  <w:gridSpan w:val="3"/>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r>
            <w:tr w:rsidR="00864748" w:rsidTr="00864748">
              <w:trPr>
                <w:gridAfter w:val="7"/>
                <w:wAfter w:w="5608" w:type="dxa"/>
                <w:trHeight w:val="225"/>
              </w:trPr>
              <w:tc>
                <w:tcPr>
                  <w:tcW w:w="2529"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w:t>
                  </w:r>
                </w:p>
              </w:tc>
              <w:tc>
                <w:tcPr>
                  <w:tcW w:w="2262"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w:t>
                  </w:r>
                </w:p>
              </w:tc>
              <w:tc>
                <w:tcPr>
                  <w:tcW w:w="2342" w:type="dxa"/>
                  <w:gridSpan w:val="4"/>
                  <w:tcBorders>
                    <w:top w:val="nil"/>
                    <w:left w:val="nil"/>
                    <w:bottom w:val="single" w:sz="8" w:space="0" w:color="auto"/>
                    <w:right w:val="nil"/>
                  </w:tcBorders>
                  <w:shd w:val="clear" w:color="auto" w:fill="auto"/>
                  <w:noWrap/>
                  <w:vAlign w:val="bottom"/>
                  <w:hideMark/>
                </w:tcPr>
                <w:p w:rsidR="00864748" w:rsidRDefault="00864748" w:rsidP="00864748">
                  <w:pPr>
                    <w:rPr>
                      <w:sz w:val="16"/>
                      <w:szCs w:val="16"/>
                    </w:rPr>
                  </w:pPr>
                  <w:r>
                    <w:rPr>
                      <w:sz w:val="16"/>
                      <w:szCs w:val="16"/>
                    </w:rPr>
                    <w:t> </w:t>
                  </w:r>
                </w:p>
              </w:tc>
              <w:tc>
                <w:tcPr>
                  <w:tcW w:w="956" w:type="dxa"/>
                  <w:gridSpan w:val="2"/>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0,00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0,00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xml:space="preserve"> </w:t>
                  </w:r>
                </w:p>
              </w:tc>
              <w:tc>
                <w:tcPr>
                  <w:tcW w:w="77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w:t>
                  </w:r>
                </w:p>
              </w:tc>
              <w:tc>
                <w:tcPr>
                  <w:tcW w:w="876" w:type="dxa"/>
                  <w:gridSpan w:val="3"/>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w:t>
                  </w:r>
                </w:p>
              </w:tc>
            </w:tr>
            <w:tr w:rsidR="00864748" w:rsidTr="00864748">
              <w:trPr>
                <w:gridAfter w:val="7"/>
                <w:wAfter w:w="5608" w:type="dxa"/>
                <w:trHeight w:val="225"/>
              </w:trPr>
              <w:tc>
                <w:tcPr>
                  <w:tcW w:w="252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 </w:t>
                  </w:r>
                </w:p>
              </w:tc>
              <w:tc>
                <w:tcPr>
                  <w:tcW w:w="2262"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2342" w:type="dxa"/>
                  <w:gridSpan w:val="4"/>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956" w:type="dxa"/>
                  <w:gridSpan w:val="2"/>
                  <w:tcBorders>
                    <w:top w:val="single" w:sz="8" w:space="0" w:color="auto"/>
                    <w:left w:val="nil"/>
                    <w:bottom w:val="single" w:sz="4"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xml:space="preserve"> </w:t>
                  </w:r>
                </w:p>
              </w:tc>
              <w:tc>
                <w:tcPr>
                  <w:tcW w:w="77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76" w:type="dxa"/>
                  <w:gridSpan w:val="3"/>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r>
            <w:tr w:rsidR="00864748" w:rsidTr="00864748">
              <w:trPr>
                <w:gridAfter w:val="7"/>
                <w:wAfter w:w="5608" w:type="dxa"/>
                <w:trHeight w:val="225"/>
              </w:trPr>
              <w:tc>
                <w:tcPr>
                  <w:tcW w:w="252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 </w:t>
                  </w:r>
                </w:p>
              </w:tc>
              <w:tc>
                <w:tcPr>
                  <w:tcW w:w="2262"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2342" w:type="dxa"/>
                  <w:gridSpan w:val="4"/>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956" w:type="dxa"/>
                  <w:gridSpan w:val="2"/>
                  <w:tcBorders>
                    <w:top w:val="single" w:sz="8" w:space="0" w:color="auto"/>
                    <w:left w:val="nil"/>
                    <w:bottom w:val="single" w:sz="4"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xml:space="preserve"> </w:t>
                  </w:r>
                </w:p>
              </w:tc>
              <w:tc>
                <w:tcPr>
                  <w:tcW w:w="77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76" w:type="dxa"/>
                  <w:gridSpan w:val="3"/>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r>
            <w:tr w:rsidR="00864748" w:rsidTr="00864748">
              <w:trPr>
                <w:gridAfter w:val="7"/>
                <w:wAfter w:w="5608" w:type="dxa"/>
                <w:trHeight w:val="225"/>
              </w:trPr>
              <w:tc>
                <w:tcPr>
                  <w:tcW w:w="252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 </w:t>
                  </w:r>
                </w:p>
              </w:tc>
              <w:tc>
                <w:tcPr>
                  <w:tcW w:w="2262"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2342" w:type="dxa"/>
                  <w:gridSpan w:val="4"/>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956" w:type="dxa"/>
                  <w:gridSpan w:val="2"/>
                  <w:tcBorders>
                    <w:top w:val="single" w:sz="8" w:space="0" w:color="auto"/>
                    <w:left w:val="nil"/>
                    <w:bottom w:val="single" w:sz="4"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xml:space="preserve"> </w:t>
                  </w:r>
                </w:p>
              </w:tc>
              <w:tc>
                <w:tcPr>
                  <w:tcW w:w="77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76" w:type="dxa"/>
                  <w:gridSpan w:val="3"/>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r>
            <w:tr w:rsidR="00864748" w:rsidTr="00864748">
              <w:trPr>
                <w:gridAfter w:val="7"/>
                <w:wAfter w:w="5608" w:type="dxa"/>
                <w:trHeight w:val="225"/>
              </w:trPr>
              <w:tc>
                <w:tcPr>
                  <w:tcW w:w="252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16"/>
                      <w:szCs w:val="16"/>
                    </w:rPr>
                  </w:pPr>
                  <w:r>
                    <w:rPr>
                      <w:b/>
                      <w:bCs/>
                      <w:sz w:val="16"/>
                      <w:szCs w:val="16"/>
                    </w:rPr>
                    <w:t>Ostatní příjmy z jiných zdrojů</w:t>
                  </w:r>
                </w:p>
              </w:tc>
              <w:tc>
                <w:tcPr>
                  <w:tcW w:w="2262"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2342" w:type="dxa"/>
                  <w:gridSpan w:val="4"/>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956" w:type="dxa"/>
                  <w:gridSpan w:val="2"/>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1420,44</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1420,44</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1420,44</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xml:space="preserve"> </w:t>
                  </w:r>
                </w:p>
              </w:tc>
              <w:tc>
                <w:tcPr>
                  <w:tcW w:w="77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c>
                <w:tcPr>
                  <w:tcW w:w="876" w:type="dxa"/>
                  <w:gridSpan w:val="3"/>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0,00</w:t>
                  </w:r>
                </w:p>
              </w:tc>
            </w:tr>
            <w:tr w:rsidR="00864748" w:rsidTr="00864748">
              <w:trPr>
                <w:gridAfter w:val="7"/>
                <w:wAfter w:w="5608" w:type="dxa"/>
                <w:trHeight w:val="225"/>
              </w:trPr>
              <w:tc>
                <w:tcPr>
                  <w:tcW w:w="2529"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v tom: - dary</w:t>
                  </w:r>
                </w:p>
              </w:tc>
              <w:tc>
                <w:tcPr>
                  <w:tcW w:w="2262" w:type="dxa"/>
                  <w:tcBorders>
                    <w:top w:val="single" w:sz="4" w:space="0" w:color="auto"/>
                    <w:left w:val="nil"/>
                    <w:bottom w:val="single" w:sz="4"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w:t>
                  </w:r>
                </w:p>
              </w:tc>
              <w:tc>
                <w:tcPr>
                  <w:tcW w:w="2342" w:type="dxa"/>
                  <w:gridSpan w:val="4"/>
                  <w:tcBorders>
                    <w:top w:val="single" w:sz="4" w:space="0" w:color="auto"/>
                    <w:left w:val="nil"/>
                    <w:bottom w:val="single" w:sz="4"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w:t>
                  </w:r>
                </w:p>
              </w:tc>
              <w:tc>
                <w:tcPr>
                  <w:tcW w:w="956" w:type="dxa"/>
                  <w:gridSpan w:val="2"/>
                  <w:tcBorders>
                    <w:top w:val="single" w:sz="4" w:space="0" w:color="auto"/>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3,44</w:t>
                  </w:r>
                </w:p>
              </w:tc>
              <w:tc>
                <w:tcPr>
                  <w:tcW w:w="896" w:type="dxa"/>
                  <w:gridSpan w:val="2"/>
                  <w:tcBorders>
                    <w:top w:val="single" w:sz="4" w:space="0" w:color="auto"/>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3,44</w:t>
                  </w:r>
                </w:p>
              </w:tc>
              <w:tc>
                <w:tcPr>
                  <w:tcW w:w="896" w:type="dxa"/>
                  <w:gridSpan w:val="2"/>
                  <w:tcBorders>
                    <w:top w:val="single" w:sz="4" w:space="0" w:color="auto"/>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3,44</w:t>
                  </w:r>
                </w:p>
              </w:tc>
              <w:tc>
                <w:tcPr>
                  <w:tcW w:w="896" w:type="dxa"/>
                  <w:gridSpan w:val="2"/>
                  <w:tcBorders>
                    <w:top w:val="single" w:sz="4" w:space="0" w:color="auto"/>
                    <w:left w:val="nil"/>
                    <w:bottom w:val="single" w:sz="4"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xml:space="preserve"> </w:t>
                  </w:r>
                </w:p>
              </w:tc>
              <w:tc>
                <w:tcPr>
                  <w:tcW w:w="776" w:type="dxa"/>
                  <w:gridSpan w:val="2"/>
                  <w:tcBorders>
                    <w:top w:val="single" w:sz="4" w:space="0" w:color="auto"/>
                    <w:left w:val="nil"/>
                    <w:bottom w:val="single" w:sz="4"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w:t>
                  </w:r>
                </w:p>
              </w:tc>
              <w:tc>
                <w:tcPr>
                  <w:tcW w:w="876" w:type="dxa"/>
                  <w:gridSpan w:val="3"/>
                  <w:tcBorders>
                    <w:top w:val="single" w:sz="4" w:space="0" w:color="auto"/>
                    <w:left w:val="nil"/>
                    <w:bottom w:val="single" w:sz="4"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w:t>
                  </w:r>
                </w:p>
              </w:tc>
            </w:tr>
            <w:tr w:rsidR="00864748" w:rsidTr="00864748">
              <w:trPr>
                <w:gridAfter w:val="7"/>
                <w:wAfter w:w="5608" w:type="dxa"/>
                <w:trHeight w:val="225"/>
              </w:trPr>
              <w:tc>
                <w:tcPr>
                  <w:tcW w:w="2529" w:type="dxa"/>
                  <w:gridSpan w:val="2"/>
                  <w:tcBorders>
                    <w:top w:val="nil"/>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projekt iPady</w:t>
                  </w:r>
                </w:p>
              </w:tc>
              <w:tc>
                <w:tcPr>
                  <w:tcW w:w="2262"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2342" w:type="dxa"/>
                  <w:gridSpan w:val="4"/>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186,28</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186,28</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186,28</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xml:space="preserve"> </w:t>
                  </w:r>
                </w:p>
              </w:tc>
              <w:tc>
                <w:tcPr>
                  <w:tcW w:w="77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76" w:type="dxa"/>
                  <w:gridSpan w:val="3"/>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r>
            <w:tr w:rsidR="00864748" w:rsidTr="00864748">
              <w:trPr>
                <w:gridAfter w:val="7"/>
                <w:wAfter w:w="5608" w:type="dxa"/>
                <w:trHeight w:val="225"/>
              </w:trPr>
              <w:tc>
                <w:tcPr>
                  <w:tcW w:w="2529" w:type="dxa"/>
                  <w:gridSpan w:val="2"/>
                  <w:tcBorders>
                    <w:top w:val="nil"/>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projekt Výzva č.56</w:t>
                  </w:r>
                </w:p>
              </w:tc>
              <w:tc>
                <w:tcPr>
                  <w:tcW w:w="2262"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2342" w:type="dxa"/>
                  <w:gridSpan w:val="4"/>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937,48</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937,48</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937,48</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sz w:val="16"/>
                      <w:szCs w:val="16"/>
                    </w:rPr>
                  </w:pPr>
                  <w:r>
                    <w:rPr>
                      <w:sz w:val="16"/>
                      <w:szCs w:val="16"/>
                    </w:rPr>
                    <w:t xml:space="preserve"> </w:t>
                  </w:r>
                </w:p>
              </w:tc>
              <w:tc>
                <w:tcPr>
                  <w:tcW w:w="77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76" w:type="dxa"/>
                  <w:gridSpan w:val="3"/>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r>
            <w:tr w:rsidR="00864748" w:rsidTr="00864748">
              <w:trPr>
                <w:gridAfter w:val="7"/>
                <w:wAfter w:w="5608" w:type="dxa"/>
                <w:trHeight w:val="225"/>
              </w:trPr>
              <w:tc>
                <w:tcPr>
                  <w:tcW w:w="2529" w:type="dxa"/>
                  <w:gridSpan w:val="2"/>
                  <w:tcBorders>
                    <w:top w:val="nil"/>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projekt Výzva č.57</w:t>
                  </w:r>
                </w:p>
              </w:tc>
              <w:tc>
                <w:tcPr>
                  <w:tcW w:w="2262" w:type="dxa"/>
                  <w:tcBorders>
                    <w:top w:val="nil"/>
                    <w:left w:val="nil"/>
                    <w:bottom w:val="nil"/>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2342" w:type="dxa"/>
                  <w:gridSpan w:val="4"/>
                  <w:tcBorders>
                    <w:top w:val="nil"/>
                    <w:left w:val="nil"/>
                    <w:bottom w:val="nil"/>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95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293,24</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293,24</w:t>
                  </w:r>
                </w:p>
              </w:tc>
              <w:tc>
                <w:tcPr>
                  <w:tcW w:w="896" w:type="dxa"/>
                  <w:gridSpan w:val="2"/>
                  <w:tcBorders>
                    <w:top w:val="nil"/>
                    <w:left w:val="nil"/>
                    <w:bottom w:val="nil"/>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293,24</w:t>
                  </w:r>
                </w:p>
              </w:tc>
              <w:tc>
                <w:tcPr>
                  <w:tcW w:w="896" w:type="dxa"/>
                  <w:gridSpan w:val="2"/>
                  <w:tcBorders>
                    <w:top w:val="nil"/>
                    <w:left w:val="nil"/>
                    <w:bottom w:val="nil"/>
                    <w:right w:val="single" w:sz="8" w:space="0" w:color="auto"/>
                  </w:tcBorders>
                  <w:shd w:val="clear" w:color="auto" w:fill="auto"/>
                  <w:noWrap/>
                  <w:vAlign w:val="bottom"/>
                  <w:hideMark/>
                </w:tcPr>
                <w:p w:rsidR="00864748" w:rsidRDefault="00864748" w:rsidP="00864748">
                  <w:pPr>
                    <w:rPr>
                      <w:sz w:val="16"/>
                      <w:szCs w:val="16"/>
                    </w:rPr>
                  </w:pPr>
                  <w:r>
                    <w:rPr>
                      <w:sz w:val="16"/>
                      <w:szCs w:val="16"/>
                    </w:rPr>
                    <w:t xml:space="preserve"> </w:t>
                  </w:r>
                </w:p>
              </w:tc>
              <w:tc>
                <w:tcPr>
                  <w:tcW w:w="776" w:type="dxa"/>
                  <w:gridSpan w:val="2"/>
                  <w:tcBorders>
                    <w:top w:val="nil"/>
                    <w:left w:val="nil"/>
                    <w:bottom w:val="nil"/>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c>
                <w:tcPr>
                  <w:tcW w:w="876" w:type="dxa"/>
                  <w:gridSpan w:val="3"/>
                  <w:tcBorders>
                    <w:top w:val="nil"/>
                    <w:left w:val="nil"/>
                    <w:bottom w:val="nil"/>
                    <w:right w:val="single" w:sz="8" w:space="0" w:color="auto"/>
                  </w:tcBorders>
                  <w:shd w:val="clear" w:color="auto" w:fill="auto"/>
                  <w:noWrap/>
                  <w:vAlign w:val="bottom"/>
                  <w:hideMark/>
                </w:tcPr>
                <w:p w:rsidR="00864748" w:rsidRDefault="00864748" w:rsidP="00864748">
                  <w:pPr>
                    <w:rPr>
                      <w:b/>
                      <w:bCs/>
                      <w:sz w:val="16"/>
                      <w:szCs w:val="16"/>
                    </w:rPr>
                  </w:pPr>
                  <w:r>
                    <w:rPr>
                      <w:b/>
                      <w:bCs/>
                      <w:sz w:val="16"/>
                      <w:szCs w:val="16"/>
                    </w:rPr>
                    <w:t> </w:t>
                  </w:r>
                </w:p>
              </w:tc>
            </w:tr>
            <w:tr w:rsidR="00864748" w:rsidTr="00864748">
              <w:trPr>
                <w:gridAfter w:val="7"/>
                <w:wAfter w:w="5608" w:type="dxa"/>
                <w:trHeight w:val="345"/>
              </w:trPr>
              <w:tc>
                <w:tcPr>
                  <w:tcW w:w="252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20"/>
                      <w:szCs w:val="20"/>
                    </w:rPr>
                  </w:pPr>
                  <w:r>
                    <w:rPr>
                      <w:b/>
                      <w:bCs/>
                      <w:sz w:val="20"/>
                      <w:szCs w:val="20"/>
                    </w:rPr>
                    <w:t>Výnosy celkem</w:t>
                  </w:r>
                </w:p>
              </w:tc>
              <w:tc>
                <w:tcPr>
                  <w:tcW w:w="2262" w:type="dxa"/>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427,00</w:t>
                  </w:r>
                </w:p>
              </w:tc>
              <w:tc>
                <w:tcPr>
                  <w:tcW w:w="2342" w:type="dxa"/>
                  <w:gridSpan w:val="4"/>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0,00</w:t>
                  </w:r>
                </w:p>
              </w:tc>
              <w:tc>
                <w:tcPr>
                  <w:tcW w:w="956" w:type="dxa"/>
                  <w:gridSpan w:val="2"/>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1154,31</w:t>
                  </w:r>
                </w:p>
              </w:tc>
              <w:tc>
                <w:tcPr>
                  <w:tcW w:w="896" w:type="dxa"/>
                  <w:gridSpan w:val="2"/>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1581,31</w:t>
                  </w:r>
                </w:p>
              </w:tc>
              <w:tc>
                <w:tcPr>
                  <w:tcW w:w="896" w:type="dxa"/>
                  <w:gridSpan w:val="2"/>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1581,31</w:t>
                  </w:r>
                </w:p>
              </w:tc>
              <w:tc>
                <w:tcPr>
                  <w:tcW w:w="896" w:type="dxa"/>
                  <w:gridSpan w:val="2"/>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rsidP="00864748">
                  <w:pPr>
                    <w:jc w:val="right"/>
                    <w:rPr>
                      <w:sz w:val="20"/>
                      <w:szCs w:val="20"/>
                    </w:rPr>
                  </w:pPr>
                  <w:r>
                    <w:rPr>
                      <w:sz w:val="20"/>
                      <w:szCs w:val="20"/>
                    </w:rPr>
                    <w:t>370,33</w:t>
                  </w:r>
                </w:p>
              </w:tc>
              <w:tc>
                <w:tcPr>
                  <w:tcW w:w="776" w:type="dxa"/>
                  <w:gridSpan w:val="2"/>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0,00</w:t>
                  </w:r>
                </w:p>
              </w:tc>
              <w:tc>
                <w:tcPr>
                  <w:tcW w:w="876" w:type="dxa"/>
                  <w:gridSpan w:val="3"/>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257,17</w:t>
                  </w:r>
                </w:p>
              </w:tc>
            </w:tr>
            <w:tr w:rsidR="00864748" w:rsidTr="00864748">
              <w:trPr>
                <w:gridAfter w:val="7"/>
                <w:wAfter w:w="5608" w:type="dxa"/>
                <w:trHeight w:val="198"/>
              </w:trPr>
              <w:tc>
                <w:tcPr>
                  <w:tcW w:w="1516" w:type="dxa"/>
                  <w:tcBorders>
                    <w:top w:val="nil"/>
                    <w:left w:val="nil"/>
                    <w:bottom w:val="nil"/>
                    <w:right w:val="nil"/>
                  </w:tcBorders>
                  <w:shd w:val="clear" w:color="auto" w:fill="auto"/>
                  <w:noWrap/>
                  <w:vAlign w:val="bottom"/>
                  <w:hideMark/>
                </w:tcPr>
                <w:p w:rsidR="00864748" w:rsidRDefault="00864748" w:rsidP="00864748">
                  <w:pPr>
                    <w:rPr>
                      <w:b/>
                      <w:bCs/>
                      <w:sz w:val="20"/>
                      <w:szCs w:val="20"/>
                    </w:rPr>
                  </w:pPr>
                  <w:r>
                    <w:rPr>
                      <w:b/>
                      <w:bCs/>
                      <w:sz w:val="20"/>
                      <w:szCs w:val="20"/>
                    </w:rPr>
                    <w:t> </w:t>
                  </w:r>
                </w:p>
              </w:tc>
              <w:tc>
                <w:tcPr>
                  <w:tcW w:w="1013" w:type="dxa"/>
                  <w:tcBorders>
                    <w:top w:val="nil"/>
                    <w:left w:val="nil"/>
                    <w:bottom w:val="nil"/>
                    <w:right w:val="nil"/>
                  </w:tcBorders>
                  <w:shd w:val="clear" w:color="auto" w:fill="auto"/>
                  <w:noWrap/>
                  <w:vAlign w:val="bottom"/>
                  <w:hideMark/>
                </w:tcPr>
                <w:p w:rsidR="00864748" w:rsidRDefault="00864748" w:rsidP="00864748">
                  <w:pPr>
                    <w:rPr>
                      <w:b/>
                      <w:bCs/>
                      <w:sz w:val="20"/>
                      <w:szCs w:val="20"/>
                    </w:rPr>
                  </w:pPr>
                  <w:r>
                    <w:rPr>
                      <w:b/>
                      <w:bCs/>
                      <w:sz w:val="20"/>
                      <w:szCs w:val="20"/>
                    </w:rPr>
                    <w:t> </w:t>
                  </w:r>
                </w:p>
              </w:tc>
              <w:tc>
                <w:tcPr>
                  <w:tcW w:w="2262" w:type="dxa"/>
                  <w:tcBorders>
                    <w:top w:val="nil"/>
                    <w:left w:val="nil"/>
                    <w:bottom w:val="single" w:sz="8"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2342" w:type="dxa"/>
                  <w:gridSpan w:val="4"/>
                  <w:tcBorders>
                    <w:top w:val="nil"/>
                    <w:left w:val="nil"/>
                    <w:bottom w:val="single" w:sz="8"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956" w:type="dxa"/>
                  <w:gridSpan w:val="2"/>
                  <w:tcBorders>
                    <w:top w:val="nil"/>
                    <w:left w:val="nil"/>
                    <w:bottom w:val="single" w:sz="8"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896" w:type="dxa"/>
                  <w:gridSpan w:val="2"/>
                  <w:tcBorders>
                    <w:top w:val="nil"/>
                    <w:left w:val="nil"/>
                    <w:bottom w:val="single" w:sz="8"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896" w:type="dxa"/>
                  <w:gridSpan w:val="2"/>
                  <w:tcBorders>
                    <w:top w:val="nil"/>
                    <w:left w:val="nil"/>
                    <w:bottom w:val="single" w:sz="8"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896" w:type="dxa"/>
                  <w:gridSpan w:val="2"/>
                  <w:tcBorders>
                    <w:top w:val="nil"/>
                    <w:left w:val="nil"/>
                    <w:bottom w:val="single" w:sz="8"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77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76" w:type="dxa"/>
                  <w:gridSpan w:val="3"/>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gridAfter w:val="7"/>
                <w:wAfter w:w="5608" w:type="dxa"/>
                <w:trHeight w:val="273"/>
              </w:trPr>
              <w:tc>
                <w:tcPr>
                  <w:tcW w:w="2529" w:type="dxa"/>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864748" w:rsidRDefault="00864748" w:rsidP="00864748">
                  <w:pPr>
                    <w:jc w:val="center"/>
                    <w:rPr>
                      <w:b/>
                      <w:bCs/>
                      <w:sz w:val="20"/>
                      <w:szCs w:val="20"/>
                    </w:rPr>
                  </w:pPr>
                  <w:r>
                    <w:rPr>
                      <w:b/>
                      <w:bCs/>
                      <w:sz w:val="20"/>
                      <w:szCs w:val="20"/>
                    </w:rPr>
                    <w:t xml:space="preserve">NÁKLADY CELKEM </w:t>
                  </w:r>
                </w:p>
              </w:tc>
              <w:tc>
                <w:tcPr>
                  <w:tcW w:w="8248" w:type="dxa"/>
                  <w:gridSpan w:val="13"/>
                  <w:tcBorders>
                    <w:top w:val="single" w:sz="8" w:space="0" w:color="auto"/>
                    <w:left w:val="nil"/>
                    <w:bottom w:val="single" w:sz="8" w:space="0" w:color="auto"/>
                    <w:right w:val="nil"/>
                  </w:tcBorders>
                  <w:shd w:val="clear" w:color="auto" w:fill="auto"/>
                  <w:vAlign w:val="center"/>
                  <w:hideMark/>
                </w:tcPr>
                <w:p w:rsidR="00864748" w:rsidRDefault="00864748" w:rsidP="00864748">
                  <w:pPr>
                    <w:jc w:val="center"/>
                    <w:rPr>
                      <w:b/>
                      <w:bCs/>
                      <w:sz w:val="16"/>
                      <w:szCs w:val="16"/>
                    </w:rPr>
                  </w:pPr>
                  <w:r>
                    <w:rPr>
                      <w:b/>
                      <w:bCs/>
                      <w:sz w:val="16"/>
                      <w:szCs w:val="16"/>
                    </w:rPr>
                    <w:t>Hlavní činnost</w:t>
                  </w:r>
                </w:p>
              </w:tc>
              <w:tc>
                <w:tcPr>
                  <w:tcW w:w="1652" w:type="dxa"/>
                  <w:gridSpan w:val="5"/>
                  <w:tcBorders>
                    <w:top w:val="single" w:sz="8" w:space="0" w:color="auto"/>
                    <w:left w:val="nil"/>
                    <w:bottom w:val="single" w:sz="8" w:space="0" w:color="auto"/>
                    <w:right w:val="single" w:sz="8" w:space="0" w:color="000000"/>
                  </w:tcBorders>
                  <w:shd w:val="clear" w:color="auto" w:fill="auto"/>
                  <w:vAlign w:val="center"/>
                  <w:hideMark/>
                </w:tcPr>
                <w:p w:rsidR="00864748" w:rsidRDefault="00864748" w:rsidP="00864748">
                  <w:pPr>
                    <w:jc w:val="center"/>
                    <w:rPr>
                      <w:b/>
                      <w:bCs/>
                      <w:sz w:val="16"/>
                      <w:szCs w:val="16"/>
                    </w:rPr>
                  </w:pPr>
                  <w:r>
                    <w:rPr>
                      <w:b/>
                      <w:bCs/>
                      <w:sz w:val="16"/>
                      <w:szCs w:val="16"/>
                    </w:rPr>
                    <w:t>Doplňková činnost</w:t>
                  </w:r>
                </w:p>
              </w:tc>
            </w:tr>
            <w:tr w:rsidR="00864748" w:rsidTr="00864748">
              <w:trPr>
                <w:gridAfter w:val="7"/>
                <w:wAfter w:w="5608" w:type="dxa"/>
                <w:trHeight w:val="1365"/>
              </w:trPr>
              <w:tc>
                <w:tcPr>
                  <w:tcW w:w="2529" w:type="dxa"/>
                  <w:gridSpan w:val="2"/>
                  <w:vMerge/>
                  <w:tcBorders>
                    <w:top w:val="single" w:sz="8" w:space="0" w:color="auto"/>
                    <w:left w:val="single" w:sz="8" w:space="0" w:color="auto"/>
                    <w:bottom w:val="nil"/>
                    <w:right w:val="single" w:sz="8" w:space="0" w:color="000000"/>
                  </w:tcBorders>
                  <w:vAlign w:val="center"/>
                  <w:hideMark/>
                </w:tcPr>
                <w:p w:rsidR="00864748" w:rsidRDefault="00864748" w:rsidP="00864748">
                  <w:pPr>
                    <w:rPr>
                      <w:b/>
                      <w:bCs/>
                      <w:sz w:val="20"/>
                      <w:szCs w:val="20"/>
                    </w:rPr>
                  </w:pPr>
                </w:p>
              </w:tc>
              <w:tc>
                <w:tcPr>
                  <w:tcW w:w="2262" w:type="dxa"/>
                  <w:tcBorders>
                    <w:top w:val="nil"/>
                    <w:left w:val="nil"/>
                    <w:bottom w:val="nil"/>
                    <w:right w:val="nil"/>
                  </w:tcBorders>
                  <w:shd w:val="clear" w:color="auto" w:fill="auto"/>
                  <w:vAlign w:val="center"/>
                  <w:hideMark/>
                </w:tcPr>
                <w:p w:rsidR="00864748" w:rsidRDefault="00864748" w:rsidP="00864748">
                  <w:pPr>
                    <w:jc w:val="center"/>
                    <w:rPr>
                      <w:sz w:val="16"/>
                      <w:szCs w:val="16"/>
                    </w:rPr>
                  </w:pPr>
                  <w:r>
                    <w:rPr>
                      <w:sz w:val="16"/>
                      <w:szCs w:val="16"/>
                    </w:rPr>
                    <w:t>Plán 2015</w:t>
                  </w:r>
                </w:p>
              </w:tc>
              <w:tc>
                <w:tcPr>
                  <w:tcW w:w="2342" w:type="dxa"/>
                  <w:gridSpan w:val="4"/>
                  <w:tcBorders>
                    <w:top w:val="nil"/>
                    <w:left w:val="single" w:sz="8" w:space="0" w:color="auto"/>
                    <w:bottom w:val="nil"/>
                    <w:right w:val="nil"/>
                  </w:tcBorders>
                  <w:shd w:val="clear" w:color="auto" w:fill="auto"/>
                  <w:vAlign w:val="center"/>
                  <w:hideMark/>
                </w:tcPr>
                <w:p w:rsidR="00864748" w:rsidRDefault="00864748" w:rsidP="00864748">
                  <w:pPr>
                    <w:jc w:val="center"/>
                    <w:rPr>
                      <w:sz w:val="16"/>
                      <w:szCs w:val="16"/>
                    </w:rPr>
                  </w:pPr>
                  <w:r>
                    <w:rPr>
                      <w:sz w:val="16"/>
                      <w:szCs w:val="16"/>
                    </w:rPr>
                    <w:t xml:space="preserve">Navýšení - snížení finan. plánu 2015 </w:t>
                  </w:r>
                  <w:r>
                    <w:rPr>
                      <w:b/>
                      <w:bCs/>
                      <w:sz w:val="16"/>
                      <w:szCs w:val="16"/>
                    </w:rPr>
                    <w:t>zřiz.</w:t>
                  </w:r>
                </w:p>
              </w:tc>
              <w:tc>
                <w:tcPr>
                  <w:tcW w:w="956" w:type="dxa"/>
                  <w:gridSpan w:val="2"/>
                  <w:tcBorders>
                    <w:top w:val="nil"/>
                    <w:left w:val="single" w:sz="8" w:space="0" w:color="auto"/>
                    <w:bottom w:val="nil"/>
                    <w:right w:val="nil"/>
                  </w:tcBorders>
                  <w:shd w:val="clear" w:color="auto" w:fill="auto"/>
                  <w:vAlign w:val="center"/>
                  <w:hideMark/>
                </w:tcPr>
                <w:p w:rsidR="00864748" w:rsidRDefault="00864748" w:rsidP="00864748">
                  <w:pPr>
                    <w:jc w:val="center"/>
                    <w:rPr>
                      <w:sz w:val="16"/>
                      <w:szCs w:val="16"/>
                    </w:rPr>
                  </w:pPr>
                  <w:r>
                    <w:rPr>
                      <w:sz w:val="16"/>
                      <w:szCs w:val="16"/>
                    </w:rPr>
                    <w:t>Přesuny finančních prostředků mezi položkami</w:t>
                  </w:r>
                </w:p>
              </w:tc>
              <w:tc>
                <w:tcPr>
                  <w:tcW w:w="896" w:type="dxa"/>
                  <w:gridSpan w:val="2"/>
                  <w:tcBorders>
                    <w:top w:val="nil"/>
                    <w:left w:val="single" w:sz="8" w:space="0" w:color="auto"/>
                    <w:bottom w:val="nil"/>
                    <w:right w:val="single" w:sz="8" w:space="0" w:color="auto"/>
                  </w:tcBorders>
                  <w:shd w:val="clear" w:color="auto" w:fill="auto"/>
                  <w:vAlign w:val="center"/>
                  <w:hideMark/>
                </w:tcPr>
                <w:p w:rsidR="00864748" w:rsidRDefault="00864748" w:rsidP="00864748">
                  <w:pPr>
                    <w:jc w:val="center"/>
                    <w:rPr>
                      <w:sz w:val="16"/>
                      <w:szCs w:val="16"/>
                    </w:rPr>
                  </w:pPr>
                  <w:r>
                    <w:rPr>
                      <w:sz w:val="16"/>
                      <w:szCs w:val="16"/>
                    </w:rPr>
                    <w:t>Celkem upravený finanční plán (FP) 2015</w:t>
                  </w:r>
                </w:p>
              </w:tc>
              <w:tc>
                <w:tcPr>
                  <w:tcW w:w="896" w:type="dxa"/>
                  <w:gridSpan w:val="2"/>
                  <w:tcBorders>
                    <w:top w:val="nil"/>
                    <w:left w:val="nil"/>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Skutečnost k 31.12. 2015 (závěrka)</w:t>
                  </w:r>
                </w:p>
              </w:tc>
              <w:tc>
                <w:tcPr>
                  <w:tcW w:w="896" w:type="dxa"/>
                  <w:gridSpan w:val="2"/>
                  <w:tcBorders>
                    <w:top w:val="nil"/>
                    <w:left w:val="nil"/>
                    <w:bottom w:val="nil"/>
                    <w:right w:val="single" w:sz="8" w:space="0" w:color="auto"/>
                  </w:tcBorders>
                  <w:shd w:val="clear" w:color="auto" w:fill="auto"/>
                  <w:vAlign w:val="center"/>
                  <w:hideMark/>
                </w:tcPr>
                <w:p w:rsidR="00864748" w:rsidRDefault="00864748" w:rsidP="00864748">
                  <w:pPr>
                    <w:jc w:val="center"/>
                    <w:rPr>
                      <w:sz w:val="16"/>
                      <w:szCs w:val="16"/>
                    </w:rPr>
                  </w:pPr>
                  <w:r>
                    <w:rPr>
                      <w:sz w:val="16"/>
                      <w:szCs w:val="16"/>
                    </w:rPr>
                    <w:t>Skutečnost k plánu 2015 v %</w:t>
                  </w:r>
                </w:p>
              </w:tc>
              <w:tc>
                <w:tcPr>
                  <w:tcW w:w="776" w:type="dxa"/>
                  <w:gridSpan w:val="2"/>
                  <w:tcBorders>
                    <w:top w:val="nil"/>
                    <w:left w:val="nil"/>
                    <w:bottom w:val="nil"/>
                    <w:right w:val="nil"/>
                  </w:tcBorders>
                  <w:shd w:val="clear" w:color="auto" w:fill="auto"/>
                  <w:vAlign w:val="center"/>
                  <w:hideMark/>
                </w:tcPr>
                <w:p w:rsidR="00864748" w:rsidRDefault="00864748" w:rsidP="00864748">
                  <w:pPr>
                    <w:jc w:val="center"/>
                    <w:rPr>
                      <w:sz w:val="16"/>
                      <w:szCs w:val="16"/>
                    </w:rPr>
                  </w:pPr>
                  <w:r>
                    <w:rPr>
                      <w:sz w:val="16"/>
                      <w:szCs w:val="16"/>
                    </w:rPr>
                    <w:t>Plán 2015</w:t>
                  </w:r>
                </w:p>
              </w:tc>
              <w:tc>
                <w:tcPr>
                  <w:tcW w:w="876" w:type="dxa"/>
                  <w:gridSpan w:val="3"/>
                  <w:tcBorders>
                    <w:top w:val="nil"/>
                    <w:left w:val="single" w:sz="8" w:space="0" w:color="auto"/>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Skutečnost k 31.12. 2015 (závěrka)</w:t>
                  </w:r>
                </w:p>
              </w:tc>
            </w:tr>
            <w:tr w:rsidR="00864748" w:rsidTr="00864748">
              <w:trPr>
                <w:gridAfter w:val="7"/>
                <w:wAfter w:w="5608" w:type="dxa"/>
                <w:trHeight w:val="300"/>
              </w:trPr>
              <w:tc>
                <w:tcPr>
                  <w:tcW w:w="252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4748" w:rsidRDefault="00864748" w:rsidP="00864748">
                  <w:pPr>
                    <w:jc w:val="center"/>
                    <w:rPr>
                      <w:b/>
                      <w:bCs/>
                      <w:sz w:val="20"/>
                      <w:szCs w:val="20"/>
                    </w:rPr>
                  </w:pPr>
                  <w:r>
                    <w:rPr>
                      <w:b/>
                      <w:bCs/>
                      <w:sz w:val="20"/>
                      <w:szCs w:val="20"/>
                    </w:rPr>
                    <w:t> </w:t>
                  </w:r>
                </w:p>
              </w:tc>
              <w:tc>
                <w:tcPr>
                  <w:tcW w:w="2262" w:type="dxa"/>
                  <w:tcBorders>
                    <w:top w:val="single" w:sz="8" w:space="0" w:color="auto"/>
                    <w:left w:val="nil"/>
                    <w:bottom w:val="single" w:sz="8" w:space="0" w:color="auto"/>
                    <w:right w:val="single" w:sz="4" w:space="0" w:color="auto"/>
                  </w:tcBorders>
                  <w:shd w:val="clear" w:color="auto" w:fill="auto"/>
                  <w:noWrap/>
                  <w:vAlign w:val="bottom"/>
                  <w:hideMark/>
                </w:tcPr>
                <w:p w:rsidR="00864748" w:rsidRDefault="00864748" w:rsidP="00864748">
                  <w:pPr>
                    <w:jc w:val="right"/>
                    <w:rPr>
                      <w:sz w:val="20"/>
                      <w:szCs w:val="20"/>
                    </w:rPr>
                  </w:pPr>
                  <w:r>
                    <w:rPr>
                      <w:sz w:val="20"/>
                      <w:szCs w:val="20"/>
                    </w:rPr>
                    <w:t>3681,20</w:t>
                  </w:r>
                </w:p>
              </w:tc>
              <w:tc>
                <w:tcPr>
                  <w:tcW w:w="2342" w:type="dxa"/>
                  <w:gridSpan w:val="4"/>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64748" w:rsidRDefault="00864748" w:rsidP="00864748">
                  <w:pPr>
                    <w:jc w:val="right"/>
                    <w:rPr>
                      <w:sz w:val="20"/>
                      <w:szCs w:val="20"/>
                    </w:rPr>
                  </w:pPr>
                  <w:r>
                    <w:rPr>
                      <w:sz w:val="20"/>
                      <w:szCs w:val="20"/>
                    </w:rPr>
                    <w:t>-28,00</w:t>
                  </w:r>
                </w:p>
              </w:tc>
              <w:tc>
                <w:tcPr>
                  <w:tcW w:w="956"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64748" w:rsidRDefault="00864748" w:rsidP="00864748">
                  <w:pPr>
                    <w:jc w:val="right"/>
                    <w:rPr>
                      <w:sz w:val="20"/>
                      <w:szCs w:val="20"/>
                    </w:rPr>
                  </w:pPr>
                  <w:r>
                    <w:rPr>
                      <w:sz w:val="20"/>
                      <w:szCs w:val="20"/>
                    </w:rPr>
                    <w:t>1154,31</w:t>
                  </w:r>
                </w:p>
              </w:tc>
              <w:tc>
                <w:tcPr>
                  <w:tcW w:w="896"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64748" w:rsidRDefault="00864748" w:rsidP="00864748">
                  <w:pPr>
                    <w:jc w:val="right"/>
                    <w:rPr>
                      <w:sz w:val="20"/>
                      <w:szCs w:val="20"/>
                    </w:rPr>
                  </w:pPr>
                  <w:r>
                    <w:rPr>
                      <w:sz w:val="20"/>
                      <w:szCs w:val="20"/>
                    </w:rPr>
                    <w:t>4807,51</w:t>
                  </w:r>
                </w:p>
              </w:tc>
              <w:tc>
                <w:tcPr>
                  <w:tcW w:w="896" w:type="dxa"/>
                  <w:gridSpan w:val="2"/>
                  <w:tcBorders>
                    <w:top w:val="nil"/>
                    <w:left w:val="single" w:sz="8" w:space="0" w:color="auto"/>
                    <w:bottom w:val="single" w:sz="8" w:space="0" w:color="auto"/>
                    <w:right w:val="single" w:sz="4" w:space="0" w:color="auto"/>
                  </w:tcBorders>
                  <w:shd w:val="clear" w:color="auto" w:fill="auto"/>
                  <w:noWrap/>
                  <w:vAlign w:val="bottom"/>
                  <w:hideMark/>
                </w:tcPr>
                <w:p w:rsidR="00864748" w:rsidRDefault="00864748" w:rsidP="00864748">
                  <w:pPr>
                    <w:jc w:val="right"/>
                    <w:rPr>
                      <w:sz w:val="20"/>
                      <w:szCs w:val="20"/>
                    </w:rPr>
                  </w:pPr>
                  <w:r>
                    <w:rPr>
                      <w:sz w:val="20"/>
                      <w:szCs w:val="20"/>
                    </w:rPr>
                    <w:t>4722,83</w:t>
                  </w:r>
                </w:p>
              </w:tc>
              <w:tc>
                <w:tcPr>
                  <w:tcW w:w="896"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64748" w:rsidRDefault="00864748" w:rsidP="00864748">
                  <w:pPr>
                    <w:jc w:val="right"/>
                    <w:rPr>
                      <w:sz w:val="20"/>
                      <w:szCs w:val="20"/>
                    </w:rPr>
                  </w:pPr>
                  <w:r>
                    <w:rPr>
                      <w:sz w:val="20"/>
                      <w:szCs w:val="20"/>
                    </w:rPr>
                    <w:t>128,30</w:t>
                  </w:r>
                </w:p>
              </w:tc>
              <w:tc>
                <w:tcPr>
                  <w:tcW w:w="776"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64748" w:rsidRDefault="00864748" w:rsidP="00864748">
                  <w:pPr>
                    <w:jc w:val="right"/>
                    <w:rPr>
                      <w:sz w:val="20"/>
                      <w:szCs w:val="20"/>
                    </w:rPr>
                  </w:pPr>
                  <w:r>
                    <w:rPr>
                      <w:sz w:val="20"/>
                      <w:szCs w:val="20"/>
                    </w:rPr>
                    <w:t>267,08</w:t>
                  </w:r>
                </w:p>
              </w:tc>
              <w:tc>
                <w:tcPr>
                  <w:tcW w:w="876" w:type="dxa"/>
                  <w:gridSpan w:val="3"/>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sz w:val="20"/>
                      <w:szCs w:val="20"/>
                    </w:rPr>
                  </w:pPr>
                  <w:r>
                    <w:rPr>
                      <w:sz w:val="20"/>
                      <w:szCs w:val="20"/>
                    </w:rPr>
                    <w:t>134,44</w:t>
                  </w:r>
                </w:p>
              </w:tc>
            </w:tr>
            <w:tr w:rsidR="00864748" w:rsidTr="00864748">
              <w:trPr>
                <w:gridAfter w:val="7"/>
                <w:wAfter w:w="5608" w:type="dxa"/>
                <w:trHeight w:val="318"/>
              </w:trPr>
              <w:tc>
                <w:tcPr>
                  <w:tcW w:w="1516" w:type="dxa"/>
                  <w:tcBorders>
                    <w:top w:val="nil"/>
                    <w:left w:val="nil"/>
                    <w:bottom w:val="nil"/>
                    <w:right w:val="nil"/>
                  </w:tcBorders>
                  <w:shd w:val="clear" w:color="auto" w:fill="auto"/>
                  <w:noWrap/>
                  <w:vAlign w:val="bottom"/>
                  <w:hideMark/>
                </w:tcPr>
                <w:p w:rsidR="00864748" w:rsidRDefault="00864748" w:rsidP="00864748">
                  <w:pPr>
                    <w:jc w:val="right"/>
                    <w:rPr>
                      <w:sz w:val="20"/>
                      <w:szCs w:val="20"/>
                    </w:rPr>
                  </w:pPr>
                </w:p>
              </w:tc>
              <w:tc>
                <w:tcPr>
                  <w:tcW w:w="1013"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2262"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2342" w:type="dxa"/>
                  <w:gridSpan w:val="4"/>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5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9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9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9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77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76" w:type="dxa"/>
                  <w:gridSpan w:val="3"/>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gridAfter w:val="7"/>
                <w:wAfter w:w="5608" w:type="dxa"/>
                <w:trHeight w:val="300"/>
              </w:trPr>
              <w:tc>
                <w:tcPr>
                  <w:tcW w:w="2529"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864748" w:rsidRDefault="00864748" w:rsidP="00864748">
                  <w:pPr>
                    <w:jc w:val="center"/>
                    <w:rPr>
                      <w:b/>
                      <w:bCs/>
                    </w:rPr>
                  </w:pPr>
                  <w:r>
                    <w:rPr>
                      <w:b/>
                      <w:bCs/>
                    </w:rPr>
                    <w:t xml:space="preserve">ROZDÍL </w:t>
                  </w:r>
                  <w:r>
                    <w:rPr>
                      <w:b/>
                      <w:bCs/>
                      <w:sz w:val="20"/>
                      <w:szCs w:val="20"/>
                    </w:rPr>
                    <w:t>(náklady minus výnosy - HČ)</w:t>
                  </w:r>
                  <w:r>
                    <w:rPr>
                      <w:sz w:val="20"/>
                      <w:szCs w:val="20"/>
                    </w:rPr>
                    <w:t xml:space="preserve"> </w:t>
                  </w:r>
                </w:p>
              </w:tc>
              <w:tc>
                <w:tcPr>
                  <w:tcW w:w="8248" w:type="dxa"/>
                  <w:gridSpan w:val="13"/>
                  <w:tcBorders>
                    <w:top w:val="single" w:sz="8" w:space="0" w:color="auto"/>
                    <w:left w:val="nil"/>
                    <w:bottom w:val="single" w:sz="8" w:space="0" w:color="auto"/>
                    <w:right w:val="nil"/>
                  </w:tcBorders>
                  <w:shd w:val="clear" w:color="auto" w:fill="auto"/>
                  <w:vAlign w:val="center"/>
                  <w:hideMark/>
                </w:tcPr>
                <w:p w:rsidR="00864748" w:rsidRDefault="00864748" w:rsidP="00864748">
                  <w:pPr>
                    <w:jc w:val="center"/>
                    <w:rPr>
                      <w:b/>
                      <w:bCs/>
                      <w:sz w:val="16"/>
                      <w:szCs w:val="16"/>
                    </w:rPr>
                  </w:pPr>
                  <w:r>
                    <w:rPr>
                      <w:b/>
                      <w:bCs/>
                      <w:sz w:val="16"/>
                      <w:szCs w:val="16"/>
                    </w:rPr>
                    <w:t>Hlavní činnost</w:t>
                  </w:r>
                </w:p>
              </w:tc>
              <w:tc>
                <w:tcPr>
                  <w:tcW w:w="1652" w:type="dxa"/>
                  <w:gridSpan w:val="5"/>
                  <w:tcBorders>
                    <w:top w:val="single" w:sz="8" w:space="0" w:color="auto"/>
                    <w:left w:val="nil"/>
                    <w:bottom w:val="single" w:sz="8" w:space="0" w:color="auto"/>
                    <w:right w:val="single" w:sz="8" w:space="0" w:color="000000"/>
                  </w:tcBorders>
                  <w:shd w:val="clear" w:color="auto" w:fill="auto"/>
                  <w:vAlign w:val="center"/>
                  <w:hideMark/>
                </w:tcPr>
                <w:p w:rsidR="00864748" w:rsidRDefault="00864748" w:rsidP="00864748">
                  <w:pPr>
                    <w:jc w:val="center"/>
                    <w:rPr>
                      <w:b/>
                      <w:bCs/>
                      <w:sz w:val="16"/>
                      <w:szCs w:val="16"/>
                    </w:rPr>
                  </w:pPr>
                  <w:r>
                    <w:rPr>
                      <w:b/>
                      <w:bCs/>
                      <w:sz w:val="16"/>
                      <w:szCs w:val="16"/>
                    </w:rPr>
                    <w:t>Doplňková činnost</w:t>
                  </w:r>
                </w:p>
              </w:tc>
            </w:tr>
            <w:tr w:rsidR="00864748" w:rsidTr="00864748">
              <w:trPr>
                <w:gridAfter w:val="7"/>
                <w:wAfter w:w="5608" w:type="dxa"/>
                <w:trHeight w:val="1188"/>
              </w:trPr>
              <w:tc>
                <w:tcPr>
                  <w:tcW w:w="2529" w:type="dxa"/>
                  <w:gridSpan w:val="2"/>
                  <w:vMerge/>
                  <w:tcBorders>
                    <w:top w:val="single" w:sz="8" w:space="0" w:color="auto"/>
                    <w:left w:val="single" w:sz="8" w:space="0" w:color="auto"/>
                    <w:bottom w:val="nil"/>
                    <w:right w:val="single" w:sz="8" w:space="0" w:color="000000"/>
                  </w:tcBorders>
                  <w:vAlign w:val="center"/>
                  <w:hideMark/>
                </w:tcPr>
                <w:p w:rsidR="00864748" w:rsidRDefault="00864748" w:rsidP="00864748">
                  <w:pPr>
                    <w:rPr>
                      <w:b/>
                      <w:bCs/>
                    </w:rPr>
                  </w:pPr>
                </w:p>
              </w:tc>
              <w:tc>
                <w:tcPr>
                  <w:tcW w:w="2262" w:type="dxa"/>
                  <w:tcBorders>
                    <w:top w:val="nil"/>
                    <w:left w:val="nil"/>
                    <w:bottom w:val="nil"/>
                    <w:right w:val="nil"/>
                  </w:tcBorders>
                  <w:shd w:val="clear" w:color="auto" w:fill="auto"/>
                  <w:vAlign w:val="center"/>
                  <w:hideMark/>
                </w:tcPr>
                <w:p w:rsidR="00864748" w:rsidRDefault="00864748" w:rsidP="00864748">
                  <w:pPr>
                    <w:jc w:val="center"/>
                    <w:rPr>
                      <w:sz w:val="16"/>
                      <w:szCs w:val="16"/>
                    </w:rPr>
                  </w:pPr>
                  <w:r>
                    <w:rPr>
                      <w:sz w:val="16"/>
                      <w:szCs w:val="16"/>
                    </w:rPr>
                    <w:t>Plán 2015</w:t>
                  </w:r>
                </w:p>
              </w:tc>
              <w:tc>
                <w:tcPr>
                  <w:tcW w:w="2342" w:type="dxa"/>
                  <w:gridSpan w:val="4"/>
                  <w:tcBorders>
                    <w:top w:val="nil"/>
                    <w:left w:val="single" w:sz="8" w:space="0" w:color="auto"/>
                    <w:bottom w:val="single" w:sz="8" w:space="0" w:color="auto"/>
                    <w:right w:val="nil"/>
                  </w:tcBorders>
                  <w:shd w:val="clear" w:color="auto" w:fill="auto"/>
                  <w:vAlign w:val="center"/>
                  <w:hideMark/>
                </w:tcPr>
                <w:p w:rsidR="00864748" w:rsidRDefault="00864748" w:rsidP="00864748">
                  <w:pPr>
                    <w:jc w:val="center"/>
                    <w:rPr>
                      <w:sz w:val="16"/>
                      <w:szCs w:val="16"/>
                    </w:rPr>
                  </w:pPr>
                  <w:r>
                    <w:rPr>
                      <w:sz w:val="16"/>
                      <w:szCs w:val="16"/>
                    </w:rPr>
                    <w:t> </w:t>
                  </w:r>
                </w:p>
              </w:tc>
              <w:tc>
                <w:tcPr>
                  <w:tcW w:w="956" w:type="dxa"/>
                  <w:gridSpan w:val="2"/>
                  <w:tcBorders>
                    <w:top w:val="nil"/>
                    <w:left w:val="nil"/>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 </w:t>
                  </w:r>
                </w:p>
              </w:tc>
              <w:tc>
                <w:tcPr>
                  <w:tcW w:w="896" w:type="dxa"/>
                  <w:gridSpan w:val="2"/>
                  <w:tcBorders>
                    <w:top w:val="nil"/>
                    <w:left w:val="nil"/>
                    <w:bottom w:val="nil"/>
                    <w:right w:val="single" w:sz="8" w:space="0" w:color="auto"/>
                  </w:tcBorders>
                  <w:shd w:val="clear" w:color="auto" w:fill="auto"/>
                  <w:vAlign w:val="center"/>
                  <w:hideMark/>
                </w:tcPr>
                <w:p w:rsidR="00864748" w:rsidRDefault="00864748" w:rsidP="00864748">
                  <w:pPr>
                    <w:jc w:val="center"/>
                    <w:rPr>
                      <w:sz w:val="16"/>
                      <w:szCs w:val="16"/>
                    </w:rPr>
                  </w:pPr>
                  <w:r>
                    <w:rPr>
                      <w:sz w:val="16"/>
                      <w:szCs w:val="16"/>
                    </w:rPr>
                    <w:t>Celkem upravený finanční plán (FP) 2015</w:t>
                  </w:r>
                </w:p>
              </w:tc>
              <w:tc>
                <w:tcPr>
                  <w:tcW w:w="896" w:type="dxa"/>
                  <w:gridSpan w:val="2"/>
                  <w:tcBorders>
                    <w:top w:val="nil"/>
                    <w:left w:val="nil"/>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Skutečnost k 31.12. 2015 (závěrka)</w:t>
                  </w:r>
                </w:p>
              </w:tc>
              <w:tc>
                <w:tcPr>
                  <w:tcW w:w="896" w:type="dxa"/>
                  <w:gridSpan w:val="2"/>
                  <w:tcBorders>
                    <w:top w:val="nil"/>
                    <w:left w:val="nil"/>
                    <w:bottom w:val="nil"/>
                    <w:right w:val="single" w:sz="8" w:space="0" w:color="auto"/>
                  </w:tcBorders>
                  <w:shd w:val="clear" w:color="auto" w:fill="auto"/>
                  <w:vAlign w:val="center"/>
                  <w:hideMark/>
                </w:tcPr>
                <w:p w:rsidR="00864748" w:rsidRDefault="00864748" w:rsidP="00864748">
                  <w:pPr>
                    <w:jc w:val="center"/>
                    <w:rPr>
                      <w:sz w:val="16"/>
                      <w:szCs w:val="16"/>
                    </w:rPr>
                  </w:pPr>
                  <w:r>
                    <w:rPr>
                      <w:sz w:val="16"/>
                      <w:szCs w:val="16"/>
                    </w:rPr>
                    <w:t>Skutečnost k plánu 2015 v %</w:t>
                  </w:r>
                </w:p>
              </w:tc>
              <w:tc>
                <w:tcPr>
                  <w:tcW w:w="776" w:type="dxa"/>
                  <w:gridSpan w:val="2"/>
                  <w:tcBorders>
                    <w:top w:val="nil"/>
                    <w:left w:val="nil"/>
                    <w:bottom w:val="nil"/>
                    <w:right w:val="nil"/>
                  </w:tcBorders>
                  <w:shd w:val="clear" w:color="auto" w:fill="auto"/>
                  <w:vAlign w:val="center"/>
                  <w:hideMark/>
                </w:tcPr>
                <w:p w:rsidR="00864748" w:rsidRDefault="00864748" w:rsidP="00864748">
                  <w:pPr>
                    <w:jc w:val="center"/>
                    <w:rPr>
                      <w:sz w:val="16"/>
                      <w:szCs w:val="16"/>
                    </w:rPr>
                  </w:pPr>
                  <w:r>
                    <w:rPr>
                      <w:sz w:val="16"/>
                      <w:szCs w:val="16"/>
                    </w:rPr>
                    <w:t>Plán 2015</w:t>
                  </w:r>
                </w:p>
              </w:tc>
              <w:tc>
                <w:tcPr>
                  <w:tcW w:w="876" w:type="dxa"/>
                  <w:gridSpan w:val="3"/>
                  <w:tcBorders>
                    <w:top w:val="nil"/>
                    <w:left w:val="single" w:sz="8" w:space="0" w:color="auto"/>
                    <w:bottom w:val="nil"/>
                    <w:right w:val="single" w:sz="8" w:space="0" w:color="auto"/>
                  </w:tcBorders>
                  <w:shd w:val="clear" w:color="auto" w:fill="auto"/>
                  <w:vAlign w:val="center"/>
                  <w:hideMark/>
                </w:tcPr>
                <w:p w:rsidR="00864748" w:rsidRDefault="00864748" w:rsidP="00864748">
                  <w:pPr>
                    <w:jc w:val="center"/>
                    <w:rPr>
                      <w:sz w:val="16"/>
                      <w:szCs w:val="16"/>
                    </w:rPr>
                  </w:pPr>
                  <w:r>
                    <w:rPr>
                      <w:sz w:val="16"/>
                      <w:szCs w:val="16"/>
                    </w:rPr>
                    <w:t>Skutečnost k 31.12. 2015 (závěrka)</w:t>
                  </w:r>
                </w:p>
              </w:tc>
            </w:tr>
            <w:tr w:rsidR="00864748" w:rsidTr="00864748">
              <w:trPr>
                <w:gridAfter w:val="7"/>
                <w:wAfter w:w="5608" w:type="dxa"/>
                <w:trHeight w:val="510"/>
              </w:trPr>
              <w:tc>
                <w:tcPr>
                  <w:tcW w:w="252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64748" w:rsidRDefault="00864748" w:rsidP="00864748">
                  <w:pPr>
                    <w:jc w:val="center"/>
                    <w:rPr>
                      <w:b/>
                      <w:bCs/>
                    </w:rPr>
                  </w:pPr>
                  <w:r>
                    <w:rPr>
                      <w:b/>
                      <w:bCs/>
                    </w:rPr>
                    <w:t> </w:t>
                  </w:r>
                </w:p>
              </w:tc>
              <w:tc>
                <w:tcPr>
                  <w:tcW w:w="2262" w:type="dxa"/>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3254,20</w:t>
                  </w:r>
                </w:p>
              </w:tc>
              <w:tc>
                <w:tcPr>
                  <w:tcW w:w="2342" w:type="dxa"/>
                  <w:gridSpan w:val="4"/>
                  <w:tcBorders>
                    <w:top w:val="nil"/>
                    <w:left w:val="nil"/>
                    <w:bottom w:val="single" w:sz="8" w:space="0" w:color="auto"/>
                    <w:right w:val="nil"/>
                  </w:tcBorders>
                  <w:shd w:val="clear" w:color="auto" w:fill="auto"/>
                  <w:noWrap/>
                  <w:vAlign w:val="bottom"/>
                  <w:hideMark/>
                </w:tcPr>
                <w:p w:rsidR="00864748" w:rsidRDefault="00864748" w:rsidP="00864748">
                  <w:pPr>
                    <w:rPr>
                      <w:b/>
                      <w:bCs/>
                      <w:sz w:val="20"/>
                      <w:szCs w:val="20"/>
                    </w:rPr>
                  </w:pPr>
                  <w:r>
                    <w:rPr>
                      <w:b/>
                      <w:bCs/>
                      <w:sz w:val="20"/>
                      <w:szCs w:val="20"/>
                    </w:rPr>
                    <w:t> </w:t>
                  </w:r>
                </w:p>
              </w:tc>
              <w:tc>
                <w:tcPr>
                  <w:tcW w:w="956" w:type="dxa"/>
                  <w:gridSpan w:val="2"/>
                  <w:tcBorders>
                    <w:top w:val="nil"/>
                    <w:left w:val="nil"/>
                    <w:bottom w:val="single" w:sz="8" w:space="0" w:color="auto"/>
                    <w:right w:val="nil"/>
                  </w:tcBorders>
                  <w:shd w:val="clear" w:color="auto" w:fill="auto"/>
                  <w:noWrap/>
                  <w:vAlign w:val="bottom"/>
                  <w:hideMark/>
                </w:tcPr>
                <w:p w:rsidR="00864748" w:rsidRDefault="00864748" w:rsidP="00864748">
                  <w:pPr>
                    <w:jc w:val="right"/>
                    <w:rPr>
                      <w:b/>
                      <w:bCs/>
                      <w:sz w:val="20"/>
                      <w:szCs w:val="20"/>
                    </w:rPr>
                  </w:pPr>
                  <w:r>
                    <w:rPr>
                      <w:b/>
                      <w:bCs/>
                      <w:sz w:val="20"/>
                      <w:szCs w:val="20"/>
                    </w:rPr>
                    <w:t>0,00</w:t>
                  </w:r>
                </w:p>
              </w:tc>
              <w:tc>
                <w:tcPr>
                  <w:tcW w:w="89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3226,20</w:t>
                  </w:r>
                </w:p>
              </w:tc>
              <w:tc>
                <w:tcPr>
                  <w:tcW w:w="896" w:type="dxa"/>
                  <w:gridSpan w:val="2"/>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3141,52</w:t>
                  </w:r>
                </w:p>
              </w:tc>
              <w:tc>
                <w:tcPr>
                  <w:tcW w:w="896" w:type="dxa"/>
                  <w:gridSpan w:val="2"/>
                  <w:tcBorders>
                    <w:top w:val="single" w:sz="8" w:space="0" w:color="auto"/>
                    <w:left w:val="nil"/>
                    <w:bottom w:val="single" w:sz="8" w:space="0" w:color="auto"/>
                    <w:right w:val="single" w:sz="8" w:space="0" w:color="auto"/>
                  </w:tcBorders>
                  <w:shd w:val="clear" w:color="auto" w:fill="auto"/>
                  <w:noWrap/>
                  <w:vAlign w:val="bottom"/>
                  <w:hideMark/>
                </w:tcPr>
                <w:p w:rsidR="00864748" w:rsidRDefault="00864748" w:rsidP="00864748">
                  <w:pPr>
                    <w:jc w:val="right"/>
                    <w:rPr>
                      <w:sz w:val="20"/>
                      <w:szCs w:val="20"/>
                    </w:rPr>
                  </w:pPr>
                  <w:r>
                    <w:rPr>
                      <w:sz w:val="20"/>
                      <w:szCs w:val="20"/>
                    </w:rPr>
                    <w:t>96,54</w:t>
                  </w:r>
                </w:p>
              </w:tc>
              <w:tc>
                <w:tcPr>
                  <w:tcW w:w="776" w:type="dxa"/>
                  <w:gridSpan w:val="2"/>
                  <w:tcBorders>
                    <w:top w:val="single" w:sz="8" w:space="0" w:color="auto"/>
                    <w:left w:val="nil"/>
                    <w:bottom w:val="single" w:sz="8" w:space="0" w:color="auto"/>
                    <w:right w:val="nil"/>
                  </w:tcBorders>
                  <w:shd w:val="clear" w:color="auto" w:fill="auto"/>
                  <w:vAlign w:val="bottom"/>
                  <w:hideMark/>
                </w:tcPr>
                <w:p w:rsidR="00864748" w:rsidRDefault="00864748" w:rsidP="00864748">
                  <w:pPr>
                    <w:jc w:val="right"/>
                    <w:rPr>
                      <w:b/>
                      <w:bCs/>
                      <w:sz w:val="16"/>
                      <w:szCs w:val="16"/>
                    </w:rPr>
                  </w:pPr>
                  <w:r>
                    <w:rPr>
                      <w:b/>
                      <w:bCs/>
                      <w:sz w:val="16"/>
                      <w:szCs w:val="16"/>
                    </w:rPr>
                    <w:t>-267,08</w:t>
                  </w:r>
                </w:p>
              </w:tc>
              <w:tc>
                <w:tcPr>
                  <w:tcW w:w="876" w:type="dxa"/>
                  <w:gridSpan w:val="3"/>
                  <w:tcBorders>
                    <w:top w:val="single" w:sz="8" w:space="0" w:color="auto"/>
                    <w:left w:val="single" w:sz="8" w:space="0" w:color="auto"/>
                    <w:bottom w:val="single" w:sz="8" w:space="0" w:color="auto"/>
                    <w:right w:val="single" w:sz="8" w:space="0" w:color="auto"/>
                  </w:tcBorders>
                  <w:shd w:val="clear" w:color="000000" w:fill="CCFFCC"/>
                  <w:vAlign w:val="bottom"/>
                  <w:hideMark/>
                </w:tcPr>
                <w:p w:rsidR="00864748" w:rsidRDefault="00864748" w:rsidP="00864748">
                  <w:pPr>
                    <w:jc w:val="right"/>
                    <w:rPr>
                      <w:b/>
                      <w:bCs/>
                      <w:sz w:val="16"/>
                      <w:szCs w:val="16"/>
                    </w:rPr>
                  </w:pPr>
                  <w:r>
                    <w:rPr>
                      <w:b/>
                      <w:bCs/>
                      <w:sz w:val="16"/>
                      <w:szCs w:val="16"/>
                    </w:rPr>
                    <w:t>122,73</w:t>
                  </w:r>
                </w:p>
              </w:tc>
            </w:tr>
            <w:tr w:rsidR="00864748" w:rsidTr="00864748">
              <w:trPr>
                <w:gridAfter w:val="7"/>
                <w:wAfter w:w="5608" w:type="dxa"/>
                <w:trHeight w:val="813"/>
              </w:trPr>
              <w:tc>
                <w:tcPr>
                  <w:tcW w:w="1516" w:type="dxa"/>
                  <w:tcBorders>
                    <w:top w:val="nil"/>
                    <w:left w:val="nil"/>
                    <w:bottom w:val="nil"/>
                    <w:right w:val="nil"/>
                  </w:tcBorders>
                  <w:shd w:val="clear" w:color="auto" w:fill="auto"/>
                  <w:noWrap/>
                  <w:vAlign w:val="bottom"/>
                  <w:hideMark/>
                </w:tcPr>
                <w:p w:rsidR="00864748" w:rsidRDefault="00864748" w:rsidP="00864748">
                  <w:pPr>
                    <w:jc w:val="right"/>
                    <w:rPr>
                      <w:b/>
                      <w:bCs/>
                      <w:sz w:val="16"/>
                      <w:szCs w:val="16"/>
                    </w:rPr>
                  </w:pPr>
                </w:p>
              </w:tc>
              <w:tc>
                <w:tcPr>
                  <w:tcW w:w="1013"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2262"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2342" w:type="dxa"/>
                  <w:gridSpan w:val="4"/>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5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96" w:type="dxa"/>
                  <w:gridSpan w:val="2"/>
                  <w:tcBorders>
                    <w:top w:val="nil"/>
                    <w:left w:val="single" w:sz="8" w:space="0" w:color="auto"/>
                    <w:bottom w:val="single" w:sz="8" w:space="0" w:color="auto"/>
                    <w:right w:val="single" w:sz="8" w:space="0" w:color="auto"/>
                  </w:tcBorders>
                  <w:shd w:val="clear" w:color="auto" w:fill="auto"/>
                  <w:vAlign w:val="center"/>
                  <w:hideMark/>
                </w:tcPr>
                <w:p w:rsidR="00864748" w:rsidRDefault="00864748" w:rsidP="00864748">
                  <w:pPr>
                    <w:jc w:val="center"/>
                    <w:rPr>
                      <w:b/>
                      <w:bCs/>
                      <w:sz w:val="18"/>
                      <w:szCs w:val="18"/>
                    </w:rPr>
                  </w:pPr>
                  <w:r>
                    <w:rPr>
                      <w:b/>
                      <w:bCs/>
                      <w:sz w:val="18"/>
                      <w:szCs w:val="18"/>
                    </w:rPr>
                    <w:t>HČ-dotace od zřizov.</w:t>
                  </w:r>
                </w:p>
              </w:tc>
              <w:tc>
                <w:tcPr>
                  <w:tcW w:w="896" w:type="dxa"/>
                  <w:gridSpan w:val="2"/>
                  <w:tcBorders>
                    <w:top w:val="nil"/>
                    <w:left w:val="nil"/>
                    <w:bottom w:val="single" w:sz="8" w:space="0" w:color="auto"/>
                    <w:right w:val="single" w:sz="8" w:space="0" w:color="auto"/>
                  </w:tcBorders>
                  <w:shd w:val="clear" w:color="auto" w:fill="auto"/>
                  <w:vAlign w:val="center"/>
                  <w:hideMark/>
                </w:tcPr>
                <w:p w:rsidR="00864748" w:rsidRDefault="00864748" w:rsidP="00864748">
                  <w:pPr>
                    <w:jc w:val="center"/>
                    <w:rPr>
                      <w:b/>
                      <w:bCs/>
                      <w:sz w:val="18"/>
                      <w:szCs w:val="18"/>
                    </w:rPr>
                  </w:pPr>
                  <w:r>
                    <w:rPr>
                      <w:b/>
                      <w:bCs/>
                      <w:sz w:val="18"/>
                      <w:szCs w:val="18"/>
                    </w:rPr>
                    <w:t>HČ-dotace od zřizov.</w:t>
                  </w:r>
                </w:p>
              </w:tc>
              <w:tc>
                <w:tcPr>
                  <w:tcW w:w="896" w:type="dxa"/>
                  <w:gridSpan w:val="2"/>
                  <w:tcBorders>
                    <w:top w:val="nil"/>
                    <w:left w:val="nil"/>
                    <w:bottom w:val="single" w:sz="8" w:space="0" w:color="auto"/>
                    <w:right w:val="single" w:sz="8" w:space="0" w:color="auto"/>
                  </w:tcBorders>
                  <w:shd w:val="clear" w:color="000000" w:fill="CCFFCC"/>
                  <w:vAlign w:val="center"/>
                  <w:hideMark/>
                </w:tcPr>
                <w:p w:rsidR="00864748" w:rsidRDefault="00864748" w:rsidP="00864748">
                  <w:pPr>
                    <w:jc w:val="center"/>
                    <w:rPr>
                      <w:b/>
                      <w:bCs/>
                      <w:sz w:val="16"/>
                      <w:szCs w:val="16"/>
                    </w:rPr>
                  </w:pPr>
                  <w:r>
                    <w:rPr>
                      <w:b/>
                      <w:bCs/>
                      <w:sz w:val="16"/>
                      <w:szCs w:val="16"/>
                    </w:rPr>
                    <w:t>84,68</w:t>
                  </w:r>
                </w:p>
              </w:tc>
              <w:tc>
                <w:tcPr>
                  <w:tcW w:w="776" w:type="dxa"/>
                  <w:gridSpan w:val="2"/>
                  <w:tcBorders>
                    <w:top w:val="nil"/>
                    <w:left w:val="nil"/>
                    <w:bottom w:val="nil"/>
                    <w:right w:val="nil"/>
                  </w:tcBorders>
                  <w:shd w:val="clear" w:color="auto" w:fill="auto"/>
                  <w:vAlign w:val="center"/>
                  <w:hideMark/>
                </w:tcPr>
                <w:p w:rsidR="00864748" w:rsidRDefault="00864748" w:rsidP="00864748">
                  <w:pPr>
                    <w:jc w:val="center"/>
                    <w:rPr>
                      <w:b/>
                      <w:bCs/>
                      <w:sz w:val="16"/>
                      <w:szCs w:val="16"/>
                    </w:rPr>
                  </w:pPr>
                </w:p>
              </w:tc>
              <w:tc>
                <w:tcPr>
                  <w:tcW w:w="876" w:type="dxa"/>
                  <w:gridSpan w:val="3"/>
                  <w:tcBorders>
                    <w:top w:val="nil"/>
                    <w:left w:val="single" w:sz="8" w:space="0" w:color="auto"/>
                    <w:bottom w:val="single" w:sz="8" w:space="0" w:color="auto"/>
                    <w:right w:val="single" w:sz="8" w:space="0" w:color="auto"/>
                  </w:tcBorders>
                  <w:shd w:val="clear" w:color="000000" w:fill="CCFFCC"/>
                  <w:vAlign w:val="center"/>
                  <w:hideMark/>
                </w:tcPr>
                <w:p w:rsidR="00864748" w:rsidRDefault="00864748" w:rsidP="00864748">
                  <w:pPr>
                    <w:jc w:val="center"/>
                    <w:rPr>
                      <w:b/>
                      <w:bCs/>
                      <w:sz w:val="16"/>
                      <w:szCs w:val="16"/>
                    </w:rPr>
                  </w:pPr>
                  <w:r>
                    <w:rPr>
                      <w:b/>
                      <w:bCs/>
                      <w:sz w:val="16"/>
                      <w:szCs w:val="16"/>
                    </w:rPr>
                    <w:t>Zisk z DČ</w:t>
                  </w:r>
                </w:p>
              </w:tc>
            </w:tr>
            <w:tr w:rsidR="00864748" w:rsidTr="00864748">
              <w:trPr>
                <w:gridAfter w:val="7"/>
                <w:wAfter w:w="5608" w:type="dxa"/>
                <w:trHeight w:val="318"/>
              </w:trPr>
              <w:tc>
                <w:tcPr>
                  <w:tcW w:w="1516" w:type="dxa"/>
                  <w:tcBorders>
                    <w:top w:val="nil"/>
                    <w:left w:val="nil"/>
                    <w:bottom w:val="nil"/>
                    <w:right w:val="nil"/>
                  </w:tcBorders>
                  <w:shd w:val="clear" w:color="auto" w:fill="auto"/>
                  <w:noWrap/>
                  <w:vAlign w:val="bottom"/>
                  <w:hideMark/>
                </w:tcPr>
                <w:p w:rsidR="00864748" w:rsidRDefault="00864748" w:rsidP="00864748">
                  <w:pPr>
                    <w:jc w:val="center"/>
                    <w:rPr>
                      <w:b/>
                      <w:bCs/>
                      <w:sz w:val="16"/>
                      <w:szCs w:val="16"/>
                    </w:rPr>
                  </w:pPr>
                </w:p>
              </w:tc>
              <w:tc>
                <w:tcPr>
                  <w:tcW w:w="1013"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2262"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2342" w:type="dxa"/>
                  <w:gridSpan w:val="4"/>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5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9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96" w:type="dxa"/>
                  <w:gridSpan w:val="2"/>
                  <w:tcBorders>
                    <w:top w:val="nil"/>
                    <w:left w:val="nil"/>
                    <w:bottom w:val="nil"/>
                    <w:right w:val="single" w:sz="8" w:space="0" w:color="auto"/>
                  </w:tcBorders>
                  <w:shd w:val="clear" w:color="auto" w:fill="auto"/>
                  <w:vAlign w:val="center"/>
                  <w:hideMark/>
                </w:tcPr>
                <w:p w:rsidR="00864748" w:rsidRDefault="00864748" w:rsidP="00864748">
                  <w:pPr>
                    <w:jc w:val="center"/>
                    <w:rPr>
                      <w:sz w:val="16"/>
                      <w:szCs w:val="16"/>
                    </w:rPr>
                  </w:pPr>
                  <w:r>
                    <w:rPr>
                      <w:sz w:val="16"/>
                      <w:szCs w:val="16"/>
                    </w:rPr>
                    <w:t> </w:t>
                  </w:r>
                </w:p>
              </w:tc>
              <w:tc>
                <w:tcPr>
                  <w:tcW w:w="896" w:type="dxa"/>
                  <w:gridSpan w:val="2"/>
                  <w:tcBorders>
                    <w:top w:val="nil"/>
                    <w:left w:val="nil"/>
                    <w:bottom w:val="nil"/>
                    <w:right w:val="single" w:sz="8" w:space="0" w:color="auto"/>
                  </w:tcBorders>
                  <w:shd w:val="clear" w:color="000000" w:fill="CCFFCC"/>
                  <w:vAlign w:val="center"/>
                  <w:hideMark/>
                </w:tcPr>
                <w:p w:rsidR="00864748" w:rsidRDefault="00864748" w:rsidP="00864748">
                  <w:pPr>
                    <w:jc w:val="center"/>
                    <w:rPr>
                      <w:b/>
                      <w:bCs/>
                      <w:sz w:val="16"/>
                      <w:szCs w:val="16"/>
                    </w:rPr>
                  </w:pPr>
                  <w:r>
                    <w:rPr>
                      <w:b/>
                      <w:bCs/>
                      <w:sz w:val="16"/>
                      <w:szCs w:val="16"/>
                    </w:rPr>
                    <w:t>Zisk z HČ</w:t>
                  </w:r>
                </w:p>
              </w:tc>
              <w:tc>
                <w:tcPr>
                  <w:tcW w:w="776" w:type="dxa"/>
                  <w:gridSpan w:val="2"/>
                  <w:tcBorders>
                    <w:top w:val="nil"/>
                    <w:left w:val="nil"/>
                    <w:bottom w:val="nil"/>
                    <w:right w:val="nil"/>
                  </w:tcBorders>
                  <w:shd w:val="clear" w:color="auto" w:fill="auto"/>
                  <w:noWrap/>
                  <w:vAlign w:val="bottom"/>
                  <w:hideMark/>
                </w:tcPr>
                <w:p w:rsidR="00864748" w:rsidRDefault="00864748" w:rsidP="00864748">
                  <w:pPr>
                    <w:jc w:val="center"/>
                    <w:rPr>
                      <w:b/>
                      <w:bCs/>
                      <w:sz w:val="16"/>
                      <w:szCs w:val="16"/>
                    </w:rPr>
                  </w:pPr>
                </w:p>
              </w:tc>
              <w:tc>
                <w:tcPr>
                  <w:tcW w:w="876" w:type="dxa"/>
                  <w:gridSpan w:val="3"/>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gridAfter w:val="7"/>
                <w:wAfter w:w="5608" w:type="dxa"/>
                <w:trHeight w:val="600"/>
              </w:trPr>
              <w:tc>
                <w:tcPr>
                  <w:tcW w:w="2529"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864748" w:rsidRDefault="00864748" w:rsidP="00864748">
                  <w:pPr>
                    <w:rPr>
                      <w:b/>
                      <w:bCs/>
                    </w:rPr>
                  </w:pPr>
                  <w:r>
                    <w:rPr>
                      <w:b/>
                      <w:bCs/>
                    </w:rPr>
                    <w:t>Vypsat ostatní nejmenované položky z nákladů (finanční prostředky z jiných zdrojů- dotace, projekty...)</w:t>
                  </w:r>
                </w:p>
              </w:tc>
              <w:tc>
                <w:tcPr>
                  <w:tcW w:w="8248" w:type="dxa"/>
                  <w:gridSpan w:val="13"/>
                  <w:tcBorders>
                    <w:top w:val="single" w:sz="8" w:space="0" w:color="auto"/>
                    <w:left w:val="single" w:sz="8" w:space="0" w:color="auto"/>
                    <w:bottom w:val="single" w:sz="8" w:space="0" w:color="auto"/>
                    <w:right w:val="nil"/>
                  </w:tcBorders>
                  <w:shd w:val="clear" w:color="auto" w:fill="auto"/>
                  <w:vAlign w:val="center"/>
                  <w:hideMark/>
                </w:tcPr>
                <w:p w:rsidR="00864748" w:rsidRDefault="00864748" w:rsidP="00864748">
                  <w:pPr>
                    <w:jc w:val="center"/>
                    <w:rPr>
                      <w:b/>
                      <w:bCs/>
                      <w:sz w:val="16"/>
                      <w:szCs w:val="16"/>
                    </w:rPr>
                  </w:pPr>
                  <w:r>
                    <w:rPr>
                      <w:b/>
                      <w:bCs/>
                      <w:sz w:val="16"/>
                      <w:szCs w:val="16"/>
                    </w:rPr>
                    <w:t>Hlavní činnost</w:t>
                  </w:r>
                </w:p>
              </w:tc>
              <w:tc>
                <w:tcPr>
                  <w:tcW w:w="77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r>
                    <w:rPr>
                      <w:sz w:val="20"/>
                      <w:szCs w:val="20"/>
                    </w:rPr>
                    <w:t> </w:t>
                  </w:r>
                </w:p>
              </w:tc>
              <w:tc>
                <w:tcPr>
                  <w:tcW w:w="876" w:type="dxa"/>
                  <w:gridSpan w:val="3"/>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gridAfter w:val="7"/>
                <w:wAfter w:w="5608" w:type="dxa"/>
                <w:trHeight w:val="1173"/>
              </w:trPr>
              <w:tc>
                <w:tcPr>
                  <w:tcW w:w="2529" w:type="dxa"/>
                  <w:gridSpan w:val="2"/>
                  <w:vMerge/>
                  <w:tcBorders>
                    <w:top w:val="single" w:sz="8" w:space="0" w:color="auto"/>
                    <w:left w:val="single" w:sz="8" w:space="0" w:color="auto"/>
                    <w:bottom w:val="single" w:sz="8" w:space="0" w:color="000000"/>
                    <w:right w:val="nil"/>
                  </w:tcBorders>
                  <w:vAlign w:val="center"/>
                  <w:hideMark/>
                </w:tcPr>
                <w:p w:rsidR="00864748" w:rsidRDefault="00864748" w:rsidP="00864748">
                  <w:pPr>
                    <w:rPr>
                      <w:b/>
                      <w:bCs/>
                    </w:rPr>
                  </w:pPr>
                </w:p>
              </w:tc>
              <w:tc>
                <w:tcPr>
                  <w:tcW w:w="2262" w:type="dxa"/>
                  <w:tcBorders>
                    <w:top w:val="nil"/>
                    <w:left w:val="single" w:sz="8" w:space="0" w:color="auto"/>
                    <w:bottom w:val="nil"/>
                    <w:right w:val="nil"/>
                  </w:tcBorders>
                  <w:shd w:val="clear" w:color="auto" w:fill="auto"/>
                  <w:vAlign w:val="center"/>
                  <w:hideMark/>
                </w:tcPr>
                <w:p w:rsidR="00864748" w:rsidRDefault="00864748" w:rsidP="00864748">
                  <w:pPr>
                    <w:jc w:val="center"/>
                    <w:rPr>
                      <w:sz w:val="16"/>
                      <w:szCs w:val="16"/>
                    </w:rPr>
                  </w:pPr>
                  <w:r>
                    <w:rPr>
                      <w:sz w:val="16"/>
                      <w:szCs w:val="16"/>
                    </w:rPr>
                    <w:t>Plán 2015</w:t>
                  </w:r>
                </w:p>
              </w:tc>
              <w:tc>
                <w:tcPr>
                  <w:tcW w:w="2342" w:type="dxa"/>
                  <w:gridSpan w:val="4"/>
                  <w:tcBorders>
                    <w:top w:val="nil"/>
                    <w:left w:val="single" w:sz="8" w:space="0" w:color="auto"/>
                    <w:bottom w:val="nil"/>
                    <w:right w:val="single" w:sz="8" w:space="0" w:color="auto"/>
                  </w:tcBorders>
                  <w:shd w:val="clear" w:color="auto" w:fill="auto"/>
                  <w:vAlign w:val="center"/>
                  <w:hideMark/>
                </w:tcPr>
                <w:p w:rsidR="00864748" w:rsidRDefault="00864748" w:rsidP="00864748">
                  <w:pPr>
                    <w:jc w:val="center"/>
                    <w:rPr>
                      <w:sz w:val="16"/>
                      <w:szCs w:val="16"/>
                    </w:rPr>
                  </w:pPr>
                  <w:r>
                    <w:rPr>
                      <w:sz w:val="16"/>
                      <w:szCs w:val="16"/>
                    </w:rPr>
                    <w:t>Navýšení finančního plánu 2015 zřiz.</w:t>
                  </w:r>
                </w:p>
              </w:tc>
              <w:tc>
                <w:tcPr>
                  <w:tcW w:w="956" w:type="dxa"/>
                  <w:gridSpan w:val="2"/>
                  <w:tcBorders>
                    <w:top w:val="nil"/>
                    <w:left w:val="nil"/>
                    <w:bottom w:val="nil"/>
                    <w:right w:val="single" w:sz="8" w:space="0" w:color="auto"/>
                  </w:tcBorders>
                  <w:shd w:val="clear" w:color="auto" w:fill="auto"/>
                  <w:vAlign w:val="center"/>
                  <w:hideMark/>
                </w:tcPr>
                <w:p w:rsidR="00864748" w:rsidRDefault="00864748" w:rsidP="00864748">
                  <w:pPr>
                    <w:jc w:val="center"/>
                    <w:rPr>
                      <w:sz w:val="16"/>
                      <w:szCs w:val="16"/>
                    </w:rPr>
                  </w:pPr>
                  <w:r>
                    <w:rPr>
                      <w:sz w:val="16"/>
                      <w:szCs w:val="16"/>
                    </w:rPr>
                    <w:t> </w:t>
                  </w:r>
                </w:p>
              </w:tc>
              <w:tc>
                <w:tcPr>
                  <w:tcW w:w="896" w:type="dxa"/>
                  <w:gridSpan w:val="2"/>
                  <w:tcBorders>
                    <w:top w:val="nil"/>
                    <w:left w:val="nil"/>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Celkem upravený finanční plán (FP) 2015</w:t>
                  </w:r>
                </w:p>
              </w:tc>
              <w:tc>
                <w:tcPr>
                  <w:tcW w:w="896" w:type="dxa"/>
                  <w:gridSpan w:val="2"/>
                  <w:tcBorders>
                    <w:top w:val="nil"/>
                    <w:left w:val="nil"/>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Skutečnost k 31.12. 2015 (závěrka)</w:t>
                  </w:r>
                </w:p>
              </w:tc>
              <w:tc>
                <w:tcPr>
                  <w:tcW w:w="896" w:type="dxa"/>
                  <w:gridSpan w:val="2"/>
                  <w:tcBorders>
                    <w:top w:val="nil"/>
                    <w:left w:val="nil"/>
                    <w:bottom w:val="single" w:sz="8" w:space="0" w:color="auto"/>
                    <w:right w:val="single" w:sz="8" w:space="0" w:color="auto"/>
                  </w:tcBorders>
                  <w:shd w:val="clear" w:color="auto" w:fill="auto"/>
                  <w:vAlign w:val="center"/>
                  <w:hideMark/>
                </w:tcPr>
                <w:p w:rsidR="00864748" w:rsidRDefault="00864748" w:rsidP="00864748">
                  <w:pPr>
                    <w:jc w:val="center"/>
                    <w:rPr>
                      <w:sz w:val="16"/>
                      <w:szCs w:val="16"/>
                    </w:rPr>
                  </w:pPr>
                  <w:r>
                    <w:rPr>
                      <w:sz w:val="16"/>
                      <w:szCs w:val="16"/>
                    </w:rPr>
                    <w:t>Skutečnost k plánu 2015 v %</w:t>
                  </w:r>
                </w:p>
              </w:tc>
              <w:tc>
                <w:tcPr>
                  <w:tcW w:w="776" w:type="dxa"/>
                  <w:gridSpan w:val="2"/>
                  <w:tcBorders>
                    <w:top w:val="nil"/>
                    <w:left w:val="nil"/>
                    <w:bottom w:val="nil"/>
                    <w:right w:val="nil"/>
                  </w:tcBorders>
                  <w:shd w:val="clear" w:color="auto" w:fill="auto"/>
                  <w:noWrap/>
                  <w:vAlign w:val="bottom"/>
                  <w:hideMark/>
                </w:tcPr>
                <w:p w:rsidR="00864748" w:rsidRDefault="00864748" w:rsidP="00864748">
                  <w:pPr>
                    <w:jc w:val="center"/>
                    <w:rPr>
                      <w:sz w:val="16"/>
                      <w:szCs w:val="16"/>
                    </w:rPr>
                  </w:pPr>
                </w:p>
              </w:tc>
              <w:tc>
                <w:tcPr>
                  <w:tcW w:w="876" w:type="dxa"/>
                  <w:gridSpan w:val="3"/>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gridAfter w:val="7"/>
                <w:wAfter w:w="5608" w:type="dxa"/>
                <w:trHeight w:val="264"/>
              </w:trPr>
              <w:tc>
                <w:tcPr>
                  <w:tcW w:w="2529" w:type="dxa"/>
                  <w:gridSpan w:val="2"/>
                  <w:tcBorders>
                    <w:top w:val="single" w:sz="8" w:space="0" w:color="auto"/>
                    <w:left w:val="single" w:sz="8" w:space="0" w:color="auto"/>
                    <w:bottom w:val="single" w:sz="4" w:space="0" w:color="auto"/>
                    <w:right w:val="nil"/>
                  </w:tcBorders>
                  <w:shd w:val="clear" w:color="auto" w:fill="auto"/>
                  <w:noWrap/>
                  <w:vAlign w:val="bottom"/>
                  <w:hideMark/>
                </w:tcPr>
                <w:p w:rsidR="00864748" w:rsidRDefault="00864748" w:rsidP="00864748">
                  <w:pPr>
                    <w:rPr>
                      <w:sz w:val="16"/>
                      <w:szCs w:val="16"/>
                    </w:rPr>
                  </w:pPr>
                  <w:r>
                    <w:rPr>
                      <w:sz w:val="16"/>
                      <w:szCs w:val="16"/>
                    </w:rPr>
                    <w:t>dary-501,518</w:t>
                  </w:r>
                </w:p>
              </w:tc>
              <w:tc>
                <w:tcPr>
                  <w:tcW w:w="2262" w:type="dxa"/>
                  <w:tcBorders>
                    <w:top w:val="single" w:sz="8" w:space="0" w:color="auto"/>
                    <w:left w:val="single" w:sz="8" w:space="0" w:color="auto"/>
                    <w:bottom w:val="single" w:sz="4"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2342" w:type="dxa"/>
                  <w:gridSpan w:val="4"/>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64748" w:rsidRDefault="00864748" w:rsidP="00864748">
                  <w:pPr>
                    <w:rPr>
                      <w:sz w:val="20"/>
                      <w:szCs w:val="20"/>
                    </w:rPr>
                  </w:pPr>
                  <w:r>
                    <w:rPr>
                      <w:sz w:val="20"/>
                      <w:szCs w:val="20"/>
                    </w:rPr>
                    <w:t> </w:t>
                  </w:r>
                </w:p>
              </w:tc>
              <w:tc>
                <w:tcPr>
                  <w:tcW w:w="956" w:type="dxa"/>
                  <w:gridSpan w:val="2"/>
                  <w:tcBorders>
                    <w:top w:val="single" w:sz="8" w:space="0" w:color="auto"/>
                    <w:left w:val="nil"/>
                    <w:bottom w:val="single" w:sz="4"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896" w:type="dxa"/>
                  <w:gridSpan w:val="2"/>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0,00</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20"/>
                      <w:szCs w:val="20"/>
                    </w:rPr>
                  </w:pPr>
                  <w:r>
                    <w:rPr>
                      <w:sz w:val="20"/>
                      <w:szCs w:val="20"/>
                    </w:rPr>
                    <w:t>3,44</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sz w:val="20"/>
                      <w:szCs w:val="20"/>
                    </w:rPr>
                  </w:pPr>
                  <w:r>
                    <w:rPr>
                      <w:sz w:val="20"/>
                      <w:szCs w:val="20"/>
                    </w:rPr>
                    <w:t xml:space="preserve"> </w:t>
                  </w:r>
                </w:p>
              </w:tc>
              <w:tc>
                <w:tcPr>
                  <w:tcW w:w="77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76" w:type="dxa"/>
                  <w:gridSpan w:val="3"/>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gridAfter w:val="7"/>
                <w:wAfter w:w="5608" w:type="dxa"/>
                <w:trHeight w:val="264"/>
              </w:trPr>
              <w:tc>
                <w:tcPr>
                  <w:tcW w:w="2529" w:type="dxa"/>
                  <w:gridSpan w:val="2"/>
                  <w:tcBorders>
                    <w:top w:val="nil"/>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512,521 - projekt iPady</w:t>
                  </w:r>
                </w:p>
              </w:tc>
              <w:tc>
                <w:tcPr>
                  <w:tcW w:w="2262" w:type="dxa"/>
                  <w:tcBorders>
                    <w:top w:val="nil"/>
                    <w:left w:val="nil"/>
                    <w:bottom w:val="single" w:sz="4"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2342" w:type="dxa"/>
                  <w:gridSpan w:val="4"/>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rPr>
                      <w:sz w:val="20"/>
                      <w:szCs w:val="20"/>
                    </w:rPr>
                  </w:pPr>
                  <w:r>
                    <w:rPr>
                      <w:sz w:val="20"/>
                      <w:szCs w:val="20"/>
                    </w:rPr>
                    <w:t> </w:t>
                  </w:r>
                </w:p>
              </w:tc>
              <w:tc>
                <w:tcPr>
                  <w:tcW w:w="956" w:type="dxa"/>
                  <w:gridSpan w:val="2"/>
                  <w:tcBorders>
                    <w:top w:val="nil"/>
                    <w:left w:val="nil"/>
                    <w:bottom w:val="single" w:sz="4"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896" w:type="dxa"/>
                  <w:gridSpan w:val="2"/>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0,00</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186,28</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sz w:val="20"/>
                      <w:szCs w:val="20"/>
                    </w:rPr>
                  </w:pPr>
                  <w:r>
                    <w:rPr>
                      <w:sz w:val="20"/>
                      <w:szCs w:val="20"/>
                    </w:rPr>
                    <w:t xml:space="preserve"> </w:t>
                  </w:r>
                </w:p>
              </w:tc>
              <w:tc>
                <w:tcPr>
                  <w:tcW w:w="77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76" w:type="dxa"/>
                  <w:gridSpan w:val="3"/>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gridAfter w:val="7"/>
                <w:wAfter w:w="5608" w:type="dxa"/>
                <w:trHeight w:val="264"/>
              </w:trPr>
              <w:tc>
                <w:tcPr>
                  <w:tcW w:w="2529" w:type="dxa"/>
                  <w:gridSpan w:val="2"/>
                  <w:tcBorders>
                    <w:top w:val="nil"/>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501,512,518,521- projekt Výzva č.56</w:t>
                  </w:r>
                </w:p>
              </w:tc>
              <w:tc>
                <w:tcPr>
                  <w:tcW w:w="2262" w:type="dxa"/>
                  <w:tcBorders>
                    <w:top w:val="nil"/>
                    <w:left w:val="nil"/>
                    <w:bottom w:val="single" w:sz="4"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2342" w:type="dxa"/>
                  <w:gridSpan w:val="4"/>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rPr>
                      <w:sz w:val="20"/>
                      <w:szCs w:val="20"/>
                    </w:rPr>
                  </w:pPr>
                  <w:r>
                    <w:rPr>
                      <w:sz w:val="20"/>
                      <w:szCs w:val="20"/>
                    </w:rPr>
                    <w:t> </w:t>
                  </w:r>
                </w:p>
              </w:tc>
              <w:tc>
                <w:tcPr>
                  <w:tcW w:w="956" w:type="dxa"/>
                  <w:gridSpan w:val="2"/>
                  <w:tcBorders>
                    <w:top w:val="nil"/>
                    <w:left w:val="nil"/>
                    <w:bottom w:val="single" w:sz="4"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896" w:type="dxa"/>
                  <w:gridSpan w:val="2"/>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0,00</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937,48</w:t>
                  </w:r>
                </w:p>
              </w:tc>
              <w:tc>
                <w:tcPr>
                  <w:tcW w:w="896" w:type="dxa"/>
                  <w:gridSpan w:val="2"/>
                  <w:tcBorders>
                    <w:top w:val="nil"/>
                    <w:left w:val="nil"/>
                    <w:bottom w:val="single" w:sz="4" w:space="0" w:color="auto"/>
                    <w:right w:val="single" w:sz="8" w:space="0" w:color="auto"/>
                  </w:tcBorders>
                  <w:shd w:val="clear" w:color="auto" w:fill="auto"/>
                  <w:noWrap/>
                  <w:vAlign w:val="bottom"/>
                  <w:hideMark/>
                </w:tcPr>
                <w:p w:rsidR="00864748" w:rsidRDefault="00864748" w:rsidP="00864748">
                  <w:pPr>
                    <w:rPr>
                      <w:sz w:val="20"/>
                      <w:szCs w:val="20"/>
                    </w:rPr>
                  </w:pPr>
                  <w:r>
                    <w:rPr>
                      <w:sz w:val="20"/>
                      <w:szCs w:val="20"/>
                    </w:rPr>
                    <w:t xml:space="preserve"> </w:t>
                  </w:r>
                </w:p>
              </w:tc>
              <w:tc>
                <w:tcPr>
                  <w:tcW w:w="77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76" w:type="dxa"/>
                  <w:gridSpan w:val="3"/>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gridAfter w:val="7"/>
                <w:wAfter w:w="5608" w:type="dxa"/>
                <w:trHeight w:val="255"/>
              </w:trPr>
              <w:tc>
                <w:tcPr>
                  <w:tcW w:w="2529" w:type="dxa"/>
                  <w:gridSpan w:val="2"/>
                  <w:tcBorders>
                    <w:top w:val="nil"/>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501,518,521- projekt Výzva č.57</w:t>
                  </w:r>
                </w:p>
              </w:tc>
              <w:tc>
                <w:tcPr>
                  <w:tcW w:w="2262" w:type="dxa"/>
                  <w:tcBorders>
                    <w:top w:val="nil"/>
                    <w:left w:val="nil"/>
                    <w:bottom w:val="single" w:sz="4"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2342" w:type="dxa"/>
                  <w:gridSpan w:val="4"/>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rPr>
                      <w:sz w:val="20"/>
                      <w:szCs w:val="20"/>
                    </w:rPr>
                  </w:pPr>
                  <w:r>
                    <w:rPr>
                      <w:sz w:val="20"/>
                      <w:szCs w:val="20"/>
                    </w:rPr>
                    <w:t> </w:t>
                  </w:r>
                </w:p>
              </w:tc>
              <w:tc>
                <w:tcPr>
                  <w:tcW w:w="956" w:type="dxa"/>
                  <w:gridSpan w:val="2"/>
                  <w:tcBorders>
                    <w:top w:val="nil"/>
                    <w:left w:val="nil"/>
                    <w:bottom w:val="single" w:sz="4"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896" w:type="dxa"/>
                  <w:gridSpan w:val="2"/>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0,00</w:t>
                  </w:r>
                </w:p>
              </w:tc>
              <w:tc>
                <w:tcPr>
                  <w:tcW w:w="896" w:type="dxa"/>
                  <w:gridSpan w:val="2"/>
                  <w:tcBorders>
                    <w:top w:val="nil"/>
                    <w:left w:val="nil"/>
                    <w:bottom w:val="nil"/>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293,24</w:t>
                  </w:r>
                </w:p>
              </w:tc>
              <w:tc>
                <w:tcPr>
                  <w:tcW w:w="896" w:type="dxa"/>
                  <w:gridSpan w:val="2"/>
                  <w:tcBorders>
                    <w:top w:val="nil"/>
                    <w:left w:val="nil"/>
                    <w:bottom w:val="nil"/>
                    <w:right w:val="single" w:sz="8" w:space="0" w:color="auto"/>
                  </w:tcBorders>
                  <w:shd w:val="clear" w:color="auto" w:fill="auto"/>
                  <w:noWrap/>
                  <w:vAlign w:val="bottom"/>
                  <w:hideMark/>
                </w:tcPr>
                <w:p w:rsidR="00864748" w:rsidRDefault="00864748" w:rsidP="00864748">
                  <w:pPr>
                    <w:rPr>
                      <w:sz w:val="20"/>
                      <w:szCs w:val="20"/>
                    </w:rPr>
                  </w:pPr>
                  <w:r>
                    <w:rPr>
                      <w:sz w:val="20"/>
                      <w:szCs w:val="20"/>
                    </w:rPr>
                    <w:t xml:space="preserve"> </w:t>
                  </w:r>
                </w:p>
              </w:tc>
              <w:tc>
                <w:tcPr>
                  <w:tcW w:w="77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76" w:type="dxa"/>
                  <w:gridSpan w:val="3"/>
                  <w:tcBorders>
                    <w:top w:val="nil"/>
                    <w:left w:val="nil"/>
                    <w:bottom w:val="nil"/>
                    <w:right w:val="nil"/>
                  </w:tcBorders>
                  <w:shd w:val="clear" w:color="auto" w:fill="auto"/>
                  <w:vAlign w:val="center"/>
                  <w:hideMark/>
                </w:tcPr>
                <w:p w:rsidR="00864748" w:rsidRDefault="00864748" w:rsidP="00864748">
                  <w:pPr>
                    <w:rPr>
                      <w:sz w:val="20"/>
                      <w:szCs w:val="20"/>
                    </w:rPr>
                  </w:pPr>
                </w:p>
              </w:tc>
            </w:tr>
            <w:tr w:rsidR="00864748" w:rsidTr="00864748">
              <w:trPr>
                <w:gridAfter w:val="7"/>
                <w:wAfter w:w="5608" w:type="dxa"/>
                <w:trHeight w:val="276"/>
              </w:trPr>
              <w:tc>
                <w:tcPr>
                  <w:tcW w:w="2529" w:type="dxa"/>
                  <w:gridSpan w:val="2"/>
                  <w:tcBorders>
                    <w:top w:val="single" w:sz="4" w:space="0" w:color="auto"/>
                    <w:left w:val="single" w:sz="8" w:space="0" w:color="auto"/>
                    <w:bottom w:val="single" w:sz="8"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2262" w:type="dxa"/>
                  <w:tcBorders>
                    <w:top w:val="nil"/>
                    <w:left w:val="single" w:sz="8" w:space="0" w:color="auto"/>
                    <w:bottom w:val="single" w:sz="8"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2342" w:type="dxa"/>
                  <w:gridSpan w:val="4"/>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rPr>
                      <w:sz w:val="20"/>
                      <w:szCs w:val="20"/>
                    </w:rPr>
                  </w:pPr>
                  <w:r>
                    <w:rPr>
                      <w:sz w:val="20"/>
                      <w:szCs w:val="20"/>
                    </w:rPr>
                    <w:t> </w:t>
                  </w:r>
                </w:p>
              </w:tc>
              <w:tc>
                <w:tcPr>
                  <w:tcW w:w="956" w:type="dxa"/>
                  <w:gridSpan w:val="2"/>
                  <w:tcBorders>
                    <w:top w:val="nil"/>
                    <w:left w:val="nil"/>
                    <w:bottom w:val="single" w:sz="8" w:space="0" w:color="auto"/>
                    <w:right w:val="nil"/>
                  </w:tcBorders>
                  <w:shd w:val="clear" w:color="auto" w:fill="auto"/>
                  <w:noWrap/>
                  <w:vAlign w:val="bottom"/>
                  <w:hideMark/>
                </w:tcPr>
                <w:p w:rsidR="00864748" w:rsidRDefault="00864748" w:rsidP="00864748">
                  <w:pPr>
                    <w:rPr>
                      <w:sz w:val="20"/>
                      <w:szCs w:val="20"/>
                    </w:rPr>
                  </w:pPr>
                  <w:r>
                    <w:rPr>
                      <w:sz w:val="20"/>
                      <w:szCs w:val="20"/>
                    </w:rPr>
                    <w:t> </w:t>
                  </w:r>
                </w:p>
              </w:tc>
              <w:tc>
                <w:tcPr>
                  <w:tcW w:w="896" w:type="dxa"/>
                  <w:gridSpan w:val="2"/>
                  <w:tcBorders>
                    <w:top w:val="nil"/>
                    <w:left w:val="single" w:sz="8" w:space="0" w:color="auto"/>
                    <w:bottom w:val="single" w:sz="8"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0,00</w:t>
                  </w:r>
                </w:p>
              </w:tc>
              <w:tc>
                <w:tcPr>
                  <w:tcW w:w="896" w:type="dxa"/>
                  <w:gridSpan w:val="2"/>
                  <w:tcBorders>
                    <w:top w:val="single" w:sz="4" w:space="0" w:color="auto"/>
                    <w:left w:val="nil"/>
                    <w:bottom w:val="single" w:sz="8" w:space="0" w:color="auto"/>
                    <w:right w:val="single" w:sz="8" w:space="0" w:color="auto"/>
                  </w:tcBorders>
                  <w:shd w:val="clear" w:color="auto" w:fill="auto"/>
                  <w:noWrap/>
                  <w:vAlign w:val="bottom"/>
                  <w:hideMark/>
                </w:tcPr>
                <w:p w:rsidR="00864748" w:rsidRDefault="00864748" w:rsidP="00864748">
                  <w:pPr>
                    <w:rPr>
                      <w:sz w:val="20"/>
                      <w:szCs w:val="20"/>
                    </w:rPr>
                  </w:pPr>
                  <w:r>
                    <w:rPr>
                      <w:sz w:val="20"/>
                      <w:szCs w:val="20"/>
                    </w:rPr>
                    <w:t> </w:t>
                  </w:r>
                </w:p>
              </w:tc>
              <w:tc>
                <w:tcPr>
                  <w:tcW w:w="896" w:type="dxa"/>
                  <w:gridSpan w:val="2"/>
                  <w:tcBorders>
                    <w:top w:val="single" w:sz="4" w:space="0" w:color="auto"/>
                    <w:left w:val="nil"/>
                    <w:bottom w:val="single" w:sz="8" w:space="0" w:color="auto"/>
                    <w:right w:val="single" w:sz="8" w:space="0" w:color="auto"/>
                  </w:tcBorders>
                  <w:shd w:val="clear" w:color="auto" w:fill="auto"/>
                  <w:noWrap/>
                  <w:vAlign w:val="bottom"/>
                  <w:hideMark/>
                </w:tcPr>
                <w:p w:rsidR="00864748" w:rsidRDefault="00864748" w:rsidP="00864748">
                  <w:pPr>
                    <w:rPr>
                      <w:sz w:val="20"/>
                      <w:szCs w:val="20"/>
                    </w:rPr>
                  </w:pPr>
                  <w:r>
                    <w:rPr>
                      <w:sz w:val="20"/>
                      <w:szCs w:val="20"/>
                    </w:rPr>
                    <w:t xml:space="preserve"> </w:t>
                  </w:r>
                </w:p>
              </w:tc>
              <w:tc>
                <w:tcPr>
                  <w:tcW w:w="776" w:type="dxa"/>
                  <w:gridSpan w:val="2"/>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876" w:type="dxa"/>
                  <w:gridSpan w:val="3"/>
                  <w:tcBorders>
                    <w:top w:val="nil"/>
                    <w:left w:val="nil"/>
                    <w:bottom w:val="nil"/>
                    <w:right w:val="nil"/>
                  </w:tcBorders>
                  <w:shd w:val="clear" w:color="auto" w:fill="auto"/>
                  <w:vAlign w:val="center"/>
                  <w:hideMark/>
                </w:tcPr>
                <w:p w:rsidR="00864748" w:rsidRDefault="00864748" w:rsidP="00864748">
                  <w:pPr>
                    <w:rPr>
                      <w:sz w:val="20"/>
                      <w:szCs w:val="20"/>
                    </w:rPr>
                  </w:pPr>
                </w:p>
              </w:tc>
            </w:tr>
          </w:tbl>
          <w:p w:rsidR="00231DFD" w:rsidRDefault="00231DFD" w:rsidP="00220DA3">
            <w:pPr>
              <w:rPr>
                <w:rFonts w:ascii="Arial" w:hAnsi="Arial" w:cs="Arial"/>
                <w:sz w:val="20"/>
                <w:szCs w:val="20"/>
              </w:rPr>
            </w:pPr>
          </w:p>
          <w:tbl>
            <w:tblPr>
              <w:tblW w:w="19903" w:type="dxa"/>
              <w:tblCellMar>
                <w:left w:w="70" w:type="dxa"/>
                <w:right w:w="70" w:type="dxa"/>
              </w:tblCellMar>
              <w:tblLook w:val="04A0" w:firstRow="1" w:lastRow="0" w:firstColumn="1" w:lastColumn="0" w:noHBand="0" w:noVBand="1"/>
            </w:tblPr>
            <w:tblGrid>
              <w:gridCol w:w="10654"/>
              <w:gridCol w:w="1927"/>
              <w:gridCol w:w="1685"/>
              <w:gridCol w:w="1382"/>
              <w:gridCol w:w="1067"/>
              <w:gridCol w:w="1196"/>
              <w:gridCol w:w="996"/>
              <w:gridCol w:w="996"/>
            </w:tblGrid>
            <w:tr w:rsidR="00E610C7" w:rsidTr="00231DFD">
              <w:trPr>
                <w:trHeight w:val="360"/>
              </w:trPr>
              <w:tc>
                <w:tcPr>
                  <w:tcW w:w="16715" w:type="dxa"/>
                  <w:gridSpan w:val="5"/>
                  <w:tcBorders>
                    <w:top w:val="nil"/>
                    <w:left w:val="nil"/>
                    <w:bottom w:val="nil"/>
                    <w:right w:val="nil"/>
                  </w:tcBorders>
                  <w:shd w:val="clear" w:color="auto" w:fill="auto"/>
                  <w:noWrap/>
                  <w:vAlign w:val="bottom"/>
                  <w:hideMark/>
                </w:tcPr>
                <w:p w:rsidR="00864748" w:rsidRDefault="00864748" w:rsidP="00E610C7">
                  <w:pPr>
                    <w:rPr>
                      <w:sz w:val="28"/>
                      <w:szCs w:val="28"/>
                    </w:rPr>
                  </w:pPr>
                </w:p>
                <w:p w:rsidR="00864748" w:rsidRDefault="00864748" w:rsidP="00E610C7">
                  <w:pPr>
                    <w:rPr>
                      <w:sz w:val="28"/>
                      <w:szCs w:val="28"/>
                    </w:rPr>
                  </w:pPr>
                </w:p>
                <w:p w:rsidR="00864748" w:rsidRDefault="00864748" w:rsidP="00E610C7">
                  <w:pPr>
                    <w:rPr>
                      <w:sz w:val="28"/>
                      <w:szCs w:val="28"/>
                    </w:rPr>
                  </w:pPr>
                </w:p>
                <w:p w:rsidR="00E610C7" w:rsidRDefault="00E610C7" w:rsidP="00E610C7">
                  <w:pPr>
                    <w:rPr>
                      <w:sz w:val="28"/>
                      <w:szCs w:val="28"/>
                    </w:rPr>
                  </w:pPr>
                  <w:r>
                    <w:rPr>
                      <w:sz w:val="28"/>
                      <w:szCs w:val="28"/>
                    </w:rPr>
                    <w:lastRenderedPageBreak/>
                    <w:t xml:space="preserve">Hospodaření školy s finančními prostředky zřizovatele </w:t>
                  </w:r>
                </w:p>
              </w:tc>
              <w:tc>
                <w:tcPr>
                  <w:tcW w:w="1196" w:type="dxa"/>
                  <w:tcBorders>
                    <w:top w:val="nil"/>
                    <w:left w:val="nil"/>
                    <w:bottom w:val="nil"/>
                    <w:right w:val="nil"/>
                  </w:tcBorders>
                  <w:shd w:val="clear" w:color="auto" w:fill="auto"/>
                  <w:noWrap/>
                  <w:vAlign w:val="bottom"/>
                  <w:hideMark/>
                </w:tcPr>
                <w:p w:rsidR="00E610C7" w:rsidRDefault="00E610C7" w:rsidP="00E610C7">
                  <w:pPr>
                    <w:rPr>
                      <w:sz w:val="28"/>
                      <w:szCs w:val="28"/>
                    </w:rPr>
                  </w:pPr>
                </w:p>
              </w:tc>
              <w:tc>
                <w:tcPr>
                  <w:tcW w:w="996"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996" w:type="dxa"/>
                  <w:tcBorders>
                    <w:top w:val="nil"/>
                    <w:left w:val="nil"/>
                    <w:bottom w:val="nil"/>
                    <w:right w:val="nil"/>
                  </w:tcBorders>
                  <w:shd w:val="clear" w:color="auto" w:fill="auto"/>
                  <w:noWrap/>
                  <w:vAlign w:val="bottom"/>
                  <w:hideMark/>
                </w:tcPr>
                <w:p w:rsidR="00E610C7" w:rsidRDefault="00E610C7" w:rsidP="00E610C7">
                  <w:pPr>
                    <w:rPr>
                      <w:sz w:val="20"/>
                      <w:szCs w:val="20"/>
                    </w:rPr>
                  </w:pPr>
                  <w:r>
                    <w:rPr>
                      <w:sz w:val="20"/>
                      <w:szCs w:val="20"/>
                    </w:rPr>
                    <w:t>List č.6</w:t>
                  </w:r>
                </w:p>
              </w:tc>
            </w:tr>
            <w:tr w:rsidR="00E610C7" w:rsidTr="00231DFD">
              <w:trPr>
                <w:trHeight w:val="240"/>
              </w:trPr>
              <w:tc>
                <w:tcPr>
                  <w:tcW w:w="10654"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1927"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1685"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1382"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1067"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1196"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996"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996" w:type="dxa"/>
                  <w:tcBorders>
                    <w:top w:val="nil"/>
                    <w:left w:val="nil"/>
                    <w:bottom w:val="nil"/>
                    <w:right w:val="nil"/>
                  </w:tcBorders>
                  <w:shd w:val="clear" w:color="auto" w:fill="auto"/>
                  <w:noWrap/>
                  <w:vAlign w:val="bottom"/>
                  <w:hideMark/>
                </w:tcPr>
                <w:p w:rsidR="00E610C7" w:rsidRDefault="00E610C7" w:rsidP="00E610C7">
                  <w:pPr>
                    <w:rPr>
                      <w:sz w:val="20"/>
                      <w:szCs w:val="20"/>
                    </w:rPr>
                  </w:pPr>
                </w:p>
              </w:tc>
            </w:tr>
            <w:tr w:rsidR="00E610C7" w:rsidTr="00864748">
              <w:trPr>
                <w:trHeight w:val="389"/>
              </w:trPr>
              <w:tc>
                <w:tcPr>
                  <w:tcW w:w="12581" w:type="dxa"/>
                  <w:gridSpan w:val="2"/>
                  <w:tcBorders>
                    <w:top w:val="nil"/>
                    <w:left w:val="nil"/>
                    <w:bottom w:val="nil"/>
                    <w:right w:val="nil"/>
                  </w:tcBorders>
                  <w:shd w:val="clear" w:color="auto" w:fill="auto"/>
                  <w:noWrap/>
                  <w:vAlign w:val="bottom"/>
                </w:tcPr>
                <w:tbl>
                  <w:tblPr>
                    <w:tblW w:w="10569" w:type="dxa"/>
                    <w:tblCellMar>
                      <w:left w:w="70" w:type="dxa"/>
                      <w:right w:w="70" w:type="dxa"/>
                    </w:tblCellMar>
                    <w:tblLook w:val="04A0" w:firstRow="1" w:lastRow="0" w:firstColumn="1" w:lastColumn="0" w:noHBand="0" w:noVBand="1"/>
                  </w:tblPr>
                  <w:tblGrid>
                    <w:gridCol w:w="3471"/>
                    <w:gridCol w:w="190"/>
                    <w:gridCol w:w="1430"/>
                    <w:gridCol w:w="1205"/>
                    <w:gridCol w:w="1054"/>
                    <w:gridCol w:w="1227"/>
                    <w:gridCol w:w="996"/>
                    <w:gridCol w:w="996"/>
                  </w:tblGrid>
                  <w:tr w:rsidR="00864748" w:rsidTr="00864748">
                    <w:trPr>
                      <w:trHeight w:val="255"/>
                    </w:trPr>
                    <w:tc>
                      <w:tcPr>
                        <w:tcW w:w="3661" w:type="dxa"/>
                        <w:gridSpan w:val="2"/>
                        <w:tcBorders>
                          <w:top w:val="nil"/>
                          <w:left w:val="nil"/>
                          <w:bottom w:val="nil"/>
                          <w:right w:val="nil"/>
                        </w:tcBorders>
                        <w:shd w:val="clear" w:color="auto" w:fill="auto"/>
                        <w:noWrap/>
                        <w:vAlign w:val="bottom"/>
                        <w:hideMark/>
                      </w:tcPr>
                      <w:p w:rsidR="00864748" w:rsidRDefault="00864748" w:rsidP="00864748">
                        <w:pPr>
                          <w:rPr>
                            <w:b/>
                            <w:bCs/>
                            <w:sz w:val="20"/>
                            <w:szCs w:val="20"/>
                          </w:rPr>
                        </w:pPr>
                        <w:r>
                          <w:rPr>
                            <w:b/>
                            <w:bCs/>
                            <w:sz w:val="20"/>
                            <w:szCs w:val="20"/>
                          </w:rPr>
                          <w:t xml:space="preserve">Název a adresa školy, školského zařízení: </w:t>
                        </w:r>
                      </w:p>
                    </w:tc>
                    <w:tc>
                      <w:tcPr>
                        <w:tcW w:w="4916" w:type="dxa"/>
                        <w:gridSpan w:val="4"/>
                        <w:tcBorders>
                          <w:top w:val="nil"/>
                          <w:left w:val="nil"/>
                          <w:bottom w:val="nil"/>
                          <w:right w:val="nil"/>
                        </w:tcBorders>
                        <w:shd w:val="clear" w:color="auto" w:fill="auto"/>
                        <w:noWrap/>
                        <w:vAlign w:val="bottom"/>
                        <w:hideMark/>
                      </w:tcPr>
                      <w:p w:rsidR="00864748" w:rsidRDefault="00864748" w:rsidP="00864748">
                        <w:pPr>
                          <w:rPr>
                            <w:rFonts w:ascii="Arial" w:hAnsi="Arial" w:cs="Arial"/>
                            <w:sz w:val="18"/>
                            <w:szCs w:val="18"/>
                          </w:rPr>
                        </w:pPr>
                        <w:r>
                          <w:rPr>
                            <w:rFonts w:ascii="Arial" w:hAnsi="Arial" w:cs="Arial"/>
                            <w:sz w:val="18"/>
                            <w:szCs w:val="18"/>
                          </w:rPr>
                          <w:t>Základní škola Opava, Otická 18 - příspěvková organizace</w:t>
                        </w:r>
                      </w:p>
                    </w:tc>
                    <w:tc>
                      <w:tcPr>
                        <w:tcW w:w="996" w:type="dxa"/>
                        <w:tcBorders>
                          <w:top w:val="nil"/>
                          <w:left w:val="nil"/>
                          <w:bottom w:val="nil"/>
                          <w:right w:val="nil"/>
                        </w:tcBorders>
                        <w:shd w:val="clear" w:color="auto" w:fill="auto"/>
                        <w:noWrap/>
                        <w:vAlign w:val="bottom"/>
                        <w:hideMark/>
                      </w:tcPr>
                      <w:p w:rsidR="00864748" w:rsidRDefault="00864748" w:rsidP="00864748">
                        <w:pPr>
                          <w:rPr>
                            <w:rFonts w:ascii="Arial" w:hAnsi="Arial" w:cs="Arial"/>
                            <w:sz w:val="18"/>
                            <w:szCs w:val="18"/>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55"/>
                    </w:trPr>
                    <w:tc>
                      <w:tcPr>
                        <w:tcW w:w="3471"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90"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430"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05"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05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55"/>
                    </w:trPr>
                    <w:tc>
                      <w:tcPr>
                        <w:tcW w:w="509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4748" w:rsidRDefault="00864748" w:rsidP="00864748">
                        <w:pPr>
                          <w:jc w:val="center"/>
                          <w:rPr>
                            <w:b/>
                            <w:bCs/>
                            <w:sz w:val="20"/>
                            <w:szCs w:val="20"/>
                          </w:rPr>
                        </w:pPr>
                        <w:r>
                          <w:rPr>
                            <w:b/>
                            <w:bCs/>
                            <w:sz w:val="20"/>
                            <w:szCs w:val="20"/>
                          </w:rPr>
                          <w:t>Upravený hospodářský výsledek</w:t>
                        </w:r>
                      </w:p>
                    </w:tc>
                    <w:tc>
                      <w:tcPr>
                        <w:tcW w:w="1205" w:type="dxa"/>
                        <w:tcBorders>
                          <w:top w:val="nil"/>
                          <w:left w:val="nil"/>
                          <w:bottom w:val="nil"/>
                          <w:right w:val="nil"/>
                        </w:tcBorders>
                        <w:shd w:val="clear" w:color="auto" w:fill="auto"/>
                        <w:noWrap/>
                        <w:vAlign w:val="bottom"/>
                        <w:hideMark/>
                      </w:tcPr>
                      <w:p w:rsidR="00864748" w:rsidRDefault="00864748" w:rsidP="00864748">
                        <w:pPr>
                          <w:jc w:val="center"/>
                          <w:rPr>
                            <w:b/>
                            <w:bCs/>
                            <w:sz w:val="20"/>
                            <w:szCs w:val="20"/>
                          </w:rPr>
                        </w:pPr>
                      </w:p>
                    </w:tc>
                    <w:tc>
                      <w:tcPr>
                        <w:tcW w:w="105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510"/>
                    </w:trPr>
                    <w:tc>
                      <w:tcPr>
                        <w:tcW w:w="3471" w:type="dxa"/>
                        <w:tcBorders>
                          <w:top w:val="nil"/>
                          <w:left w:val="single" w:sz="8" w:space="0" w:color="auto"/>
                          <w:bottom w:val="single" w:sz="8" w:space="0" w:color="auto"/>
                          <w:right w:val="single" w:sz="8" w:space="0" w:color="auto"/>
                        </w:tcBorders>
                        <w:shd w:val="clear" w:color="auto" w:fill="auto"/>
                        <w:noWrap/>
                        <w:vAlign w:val="center"/>
                        <w:hideMark/>
                      </w:tcPr>
                      <w:p w:rsidR="00864748" w:rsidRDefault="00864748" w:rsidP="00864748">
                        <w:pPr>
                          <w:rPr>
                            <w:b/>
                            <w:bCs/>
                            <w:sz w:val="20"/>
                            <w:szCs w:val="20"/>
                          </w:rPr>
                        </w:pPr>
                        <w:r>
                          <w:rPr>
                            <w:b/>
                            <w:bCs/>
                            <w:sz w:val="20"/>
                            <w:szCs w:val="20"/>
                          </w:rPr>
                          <w:t xml:space="preserve">Hospodářský výsledek </w:t>
                        </w:r>
                      </w:p>
                    </w:tc>
                    <w:tc>
                      <w:tcPr>
                        <w:tcW w:w="190" w:type="dxa"/>
                        <w:tcBorders>
                          <w:top w:val="nil"/>
                          <w:left w:val="nil"/>
                          <w:bottom w:val="single" w:sz="8" w:space="0" w:color="auto"/>
                          <w:right w:val="single" w:sz="8" w:space="0" w:color="auto"/>
                        </w:tcBorders>
                        <w:shd w:val="clear" w:color="auto" w:fill="auto"/>
                        <w:noWrap/>
                        <w:vAlign w:val="center"/>
                        <w:hideMark/>
                      </w:tcPr>
                      <w:p w:rsidR="00864748" w:rsidRDefault="00864748" w:rsidP="00864748">
                        <w:pPr>
                          <w:rPr>
                            <w:b/>
                            <w:bCs/>
                            <w:sz w:val="20"/>
                            <w:szCs w:val="20"/>
                          </w:rPr>
                        </w:pPr>
                        <w:r>
                          <w:rPr>
                            <w:b/>
                            <w:bCs/>
                            <w:sz w:val="20"/>
                            <w:szCs w:val="20"/>
                          </w:rPr>
                          <w:t> </w:t>
                        </w:r>
                      </w:p>
                    </w:tc>
                    <w:tc>
                      <w:tcPr>
                        <w:tcW w:w="1430" w:type="dxa"/>
                        <w:tcBorders>
                          <w:top w:val="nil"/>
                          <w:left w:val="nil"/>
                          <w:bottom w:val="single" w:sz="8" w:space="0" w:color="auto"/>
                          <w:right w:val="single" w:sz="8" w:space="0" w:color="auto"/>
                        </w:tcBorders>
                        <w:shd w:val="clear" w:color="auto" w:fill="auto"/>
                        <w:vAlign w:val="center"/>
                        <w:hideMark/>
                      </w:tcPr>
                      <w:p w:rsidR="00864748" w:rsidRDefault="00864748" w:rsidP="00864748">
                        <w:pPr>
                          <w:jc w:val="center"/>
                          <w:rPr>
                            <w:b/>
                            <w:bCs/>
                            <w:sz w:val="20"/>
                            <w:szCs w:val="20"/>
                          </w:rPr>
                        </w:pPr>
                        <w:r>
                          <w:rPr>
                            <w:b/>
                            <w:bCs/>
                            <w:sz w:val="20"/>
                            <w:szCs w:val="20"/>
                          </w:rPr>
                          <w:t>v Kč, na 2 des. místa</w:t>
                        </w:r>
                      </w:p>
                    </w:tc>
                    <w:tc>
                      <w:tcPr>
                        <w:tcW w:w="1205" w:type="dxa"/>
                        <w:tcBorders>
                          <w:top w:val="nil"/>
                          <w:left w:val="nil"/>
                          <w:bottom w:val="nil"/>
                          <w:right w:val="nil"/>
                        </w:tcBorders>
                        <w:shd w:val="clear" w:color="auto" w:fill="auto"/>
                        <w:vAlign w:val="center"/>
                        <w:hideMark/>
                      </w:tcPr>
                      <w:p w:rsidR="00864748" w:rsidRDefault="00864748" w:rsidP="00864748">
                        <w:pPr>
                          <w:jc w:val="center"/>
                          <w:rPr>
                            <w:b/>
                            <w:bCs/>
                            <w:sz w:val="20"/>
                            <w:szCs w:val="20"/>
                          </w:rPr>
                        </w:pPr>
                      </w:p>
                    </w:tc>
                    <w:tc>
                      <w:tcPr>
                        <w:tcW w:w="1054" w:type="dxa"/>
                        <w:tcBorders>
                          <w:top w:val="nil"/>
                          <w:left w:val="nil"/>
                          <w:bottom w:val="nil"/>
                          <w:right w:val="nil"/>
                        </w:tcBorders>
                        <w:shd w:val="clear" w:color="auto" w:fill="auto"/>
                        <w:noWrap/>
                        <w:vAlign w:val="bottom"/>
                        <w:hideMark/>
                      </w:tcPr>
                      <w:p w:rsidR="00864748" w:rsidRDefault="00864748" w:rsidP="00864748">
                        <w:pPr>
                          <w:jc w:val="cente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55"/>
                    </w:trPr>
                    <w:tc>
                      <w:tcPr>
                        <w:tcW w:w="3661"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z hlavní činnosti</w:t>
                        </w:r>
                      </w:p>
                    </w:tc>
                    <w:tc>
                      <w:tcPr>
                        <w:tcW w:w="1430" w:type="dxa"/>
                        <w:tcBorders>
                          <w:top w:val="single" w:sz="4" w:space="0" w:color="auto"/>
                          <w:left w:val="nil"/>
                          <w:bottom w:val="single" w:sz="4" w:space="0" w:color="auto"/>
                          <w:right w:val="single" w:sz="8" w:space="0" w:color="auto"/>
                        </w:tcBorders>
                        <w:shd w:val="clear" w:color="auto" w:fill="auto"/>
                        <w:noWrap/>
                        <w:vAlign w:val="bottom"/>
                        <w:hideMark/>
                      </w:tcPr>
                      <w:p w:rsidR="00864748" w:rsidRDefault="00864748" w:rsidP="00864748">
                        <w:pPr>
                          <w:jc w:val="right"/>
                          <w:rPr>
                            <w:sz w:val="20"/>
                            <w:szCs w:val="20"/>
                          </w:rPr>
                        </w:pPr>
                        <w:r>
                          <w:rPr>
                            <w:sz w:val="20"/>
                            <w:szCs w:val="20"/>
                          </w:rPr>
                          <w:t>84 679,72</w:t>
                        </w:r>
                      </w:p>
                    </w:tc>
                    <w:tc>
                      <w:tcPr>
                        <w:tcW w:w="1205" w:type="dxa"/>
                        <w:tcBorders>
                          <w:top w:val="nil"/>
                          <w:left w:val="nil"/>
                          <w:bottom w:val="nil"/>
                          <w:right w:val="nil"/>
                        </w:tcBorders>
                        <w:shd w:val="clear" w:color="auto" w:fill="auto"/>
                        <w:noWrap/>
                        <w:vAlign w:val="bottom"/>
                        <w:hideMark/>
                      </w:tcPr>
                      <w:p w:rsidR="00864748" w:rsidRDefault="00864748" w:rsidP="00864748">
                        <w:pPr>
                          <w:jc w:val="right"/>
                          <w:rPr>
                            <w:sz w:val="20"/>
                            <w:szCs w:val="20"/>
                          </w:rPr>
                        </w:pPr>
                      </w:p>
                    </w:tc>
                    <w:tc>
                      <w:tcPr>
                        <w:tcW w:w="105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55"/>
                    </w:trPr>
                    <w:tc>
                      <w:tcPr>
                        <w:tcW w:w="366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 - z doplňkové činnosti</w:t>
                        </w:r>
                      </w:p>
                    </w:tc>
                    <w:tc>
                      <w:tcPr>
                        <w:tcW w:w="1430"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20"/>
                            <w:szCs w:val="20"/>
                          </w:rPr>
                        </w:pPr>
                        <w:r>
                          <w:rPr>
                            <w:sz w:val="20"/>
                            <w:szCs w:val="20"/>
                          </w:rPr>
                          <w:t>122 730,57</w:t>
                        </w:r>
                      </w:p>
                    </w:tc>
                    <w:tc>
                      <w:tcPr>
                        <w:tcW w:w="1205" w:type="dxa"/>
                        <w:tcBorders>
                          <w:top w:val="nil"/>
                          <w:left w:val="nil"/>
                          <w:bottom w:val="nil"/>
                          <w:right w:val="nil"/>
                        </w:tcBorders>
                        <w:shd w:val="clear" w:color="auto" w:fill="auto"/>
                        <w:noWrap/>
                        <w:vAlign w:val="bottom"/>
                        <w:hideMark/>
                      </w:tcPr>
                      <w:p w:rsidR="00864748" w:rsidRDefault="00864748" w:rsidP="00864748">
                        <w:pPr>
                          <w:jc w:val="right"/>
                          <w:rPr>
                            <w:sz w:val="20"/>
                            <w:szCs w:val="20"/>
                          </w:rPr>
                        </w:pPr>
                      </w:p>
                    </w:tc>
                    <w:tc>
                      <w:tcPr>
                        <w:tcW w:w="105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55"/>
                    </w:trPr>
                    <w:tc>
                      <w:tcPr>
                        <w:tcW w:w="366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Celkem k 31.12.2015 před zdaněním</w:t>
                        </w:r>
                      </w:p>
                    </w:tc>
                    <w:tc>
                      <w:tcPr>
                        <w:tcW w:w="1430"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20"/>
                            <w:szCs w:val="20"/>
                          </w:rPr>
                        </w:pPr>
                        <w:r>
                          <w:rPr>
                            <w:sz w:val="20"/>
                            <w:szCs w:val="20"/>
                          </w:rPr>
                          <w:t>207 410,29</w:t>
                        </w:r>
                      </w:p>
                    </w:tc>
                    <w:tc>
                      <w:tcPr>
                        <w:tcW w:w="1205" w:type="dxa"/>
                        <w:tcBorders>
                          <w:top w:val="nil"/>
                          <w:left w:val="nil"/>
                          <w:bottom w:val="nil"/>
                          <w:right w:val="nil"/>
                        </w:tcBorders>
                        <w:shd w:val="clear" w:color="auto" w:fill="auto"/>
                        <w:noWrap/>
                        <w:vAlign w:val="bottom"/>
                        <w:hideMark/>
                      </w:tcPr>
                      <w:p w:rsidR="00864748" w:rsidRDefault="00864748" w:rsidP="00864748">
                        <w:pPr>
                          <w:jc w:val="right"/>
                          <w:rPr>
                            <w:sz w:val="20"/>
                            <w:szCs w:val="20"/>
                          </w:rPr>
                        </w:pPr>
                      </w:p>
                    </w:tc>
                    <w:tc>
                      <w:tcPr>
                        <w:tcW w:w="105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55"/>
                    </w:trPr>
                    <w:tc>
                      <w:tcPr>
                        <w:tcW w:w="366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Předpokládané zdanění celkem</w:t>
                        </w:r>
                      </w:p>
                    </w:tc>
                    <w:tc>
                      <w:tcPr>
                        <w:tcW w:w="1430"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20"/>
                            <w:szCs w:val="20"/>
                          </w:rPr>
                        </w:pPr>
                        <w:r>
                          <w:rPr>
                            <w:sz w:val="20"/>
                            <w:szCs w:val="20"/>
                          </w:rPr>
                          <w:t>0,00</w:t>
                        </w:r>
                      </w:p>
                    </w:tc>
                    <w:tc>
                      <w:tcPr>
                        <w:tcW w:w="1205" w:type="dxa"/>
                        <w:tcBorders>
                          <w:top w:val="nil"/>
                          <w:left w:val="nil"/>
                          <w:bottom w:val="nil"/>
                          <w:right w:val="nil"/>
                        </w:tcBorders>
                        <w:shd w:val="clear" w:color="auto" w:fill="auto"/>
                        <w:noWrap/>
                        <w:vAlign w:val="bottom"/>
                        <w:hideMark/>
                      </w:tcPr>
                      <w:p w:rsidR="00864748" w:rsidRDefault="00864748" w:rsidP="00864748">
                        <w:pPr>
                          <w:jc w:val="right"/>
                          <w:rPr>
                            <w:sz w:val="20"/>
                            <w:szCs w:val="20"/>
                          </w:rPr>
                        </w:pPr>
                      </w:p>
                    </w:tc>
                    <w:tc>
                      <w:tcPr>
                        <w:tcW w:w="105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55"/>
                    </w:trPr>
                    <w:tc>
                      <w:tcPr>
                        <w:tcW w:w="366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Celkem po zdanění (zisk+, ztráta-)</w:t>
                        </w:r>
                      </w:p>
                    </w:tc>
                    <w:tc>
                      <w:tcPr>
                        <w:tcW w:w="1430"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20"/>
                            <w:szCs w:val="20"/>
                          </w:rPr>
                        </w:pPr>
                        <w:r>
                          <w:rPr>
                            <w:sz w:val="20"/>
                            <w:szCs w:val="20"/>
                          </w:rPr>
                          <w:t>207 410,29</w:t>
                        </w:r>
                      </w:p>
                    </w:tc>
                    <w:tc>
                      <w:tcPr>
                        <w:tcW w:w="1205" w:type="dxa"/>
                        <w:tcBorders>
                          <w:top w:val="nil"/>
                          <w:left w:val="nil"/>
                          <w:bottom w:val="nil"/>
                          <w:right w:val="nil"/>
                        </w:tcBorders>
                        <w:shd w:val="clear" w:color="auto" w:fill="auto"/>
                        <w:noWrap/>
                        <w:vAlign w:val="bottom"/>
                        <w:hideMark/>
                      </w:tcPr>
                      <w:p w:rsidR="00864748" w:rsidRDefault="00864748" w:rsidP="00864748">
                        <w:pPr>
                          <w:jc w:val="right"/>
                          <w:rPr>
                            <w:sz w:val="20"/>
                            <w:szCs w:val="20"/>
                          </w:rPr>
                        </w:pPr>
                      </w:p>
                    </w:tc>
                    <w:tc>
                      <w:tcPr>
                        <w:tcW w:w="105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55"/>
                    </w:trPr>
                    <w:tc>
                      <w:tcPr>
                        <w:tcW w:w="3661"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Položky upravující hosp. výsledek celkem (+,-) </w:t>
                        </w:r>
                      </w:p>
                    </w:tc>
                    <w:tc>
                      <w:tcPr>
                        <w:tcW w:w="1430"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sz w:val="20"/>
                            <w:szCs w:val="20"/>
                          </w:rPr>
                        </w:pPr>
                        <w:r>
                          <w:rPr>
                            <w:sz w:val="20"/>
                            <w:szCs w:val="20"/>
                          </w:rPr>
                          <w:t>0,00</w:t>
                        </w:r>
                      </w:p>
                    </w:tc>
                    <w:tc>
                      <w:tcPr>
                        <w:tcW w:w="1205" w:type="dxa"/>
                        <w:tcBorders>
                          <w:top w:val="nil"/>
                          <w:left w:val="nil"/>
                          <w:bottom w:val="nil"/>
                          <w:right w:val="nil"/>
                        </w:tcBorders>
                        <w:shd w:val="clear" w:color="auto" w:fill="auto"/>
                        <w:noWrap/>
                        <w:vAlign w:val="bottom"/>
                        <w:hideMark/>
                      </w:tcPr>
                      <w:p w:rsidR="00864748" w:rsidRDefault="00864748" w:rsidP="00864748">
                        <w:pPr>
                          <w:jc w:val="right"/>
                          <w:rPr>
                            <w:sz w:val="20"/>
                            <w:szCs w:val="20"/>
                          </w:rPr>
                        </w:pPr>
                      </w:p>
                    </w:tc>
                    <w:tc>
                      <w:tcPr>
                        <w:tcW w:w="105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55"/>
                    </w:trPr>
                    <w:tc>
                      <w:tcPr>
                        <w:tcW w:w="366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20"/>
                            <w:szCs w:val="20"/>
                          </w:rPr>
                        </w:pPr>
                        <w:r>
                          <w:rPr>
                            <w:b/>
                            <w:bCs/>
                            <w:sz w:val="20"/>
                            <w:szCs w:val="20"/>
                          </w:rPr>
                          <w:t>Upravený hosp. výsledek (zisk+, ztráta-)</w:t>
                        </w:r>
                      </w:p>
                    </w:tc>
                    <w:tc>
                      <w:tcPr>
                        <w:tcW w:w="1430"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sz w:val="20"/>
                            <w:szCs w:val="20"/>
                          </w:rPr>
                        </w:pPr>
                        <w:r>
                          <w:rPr>
                            <w:sz w:val="20"/>
                            <w:szCs w:val="20"/>
                          </w:rPr>
                          <w:t>207 410,29</w:t>
                        </w:r>
                      </w:p>
                    </w:tc>
                    <w:tc>
                      <w:tcPr>
                        <w:tcW w:w="1205" w:type="dxa"/>
                        <w:tcBorders>
                          <w:top w:val="nil"/>
                          <w:left w:val="nil"/>
                          <w:bottom w:val="nil"/>
                          <w:right w:val="nil"/>
                        </w:tcBorders>
                        <w:shd w:val="clear" w:color="auto" w:fill="auto"/>
                        <w:noWrap/>
                        <w:vAlign w:val="bottom"/>
                        <w:hideMark/>
                      </w:tcPr>
                      <w:p w:rsidR="00864748" w:rsidRDefault="00864748" w:rsidP="00864748">
                        <w:pPr>
                          <w:jc w:val="right"/>
                          <w:rPr>
                            <w:sz w:val="20"/>
                            <w:szCs w:val="20"/>
                          </w:rPr>
                        </w:pPr>
                      </w:p>
                    </w:tc>
                    <w:tc>
                      <w:tcPr>
                        <w:tcW w:w="105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55"/>
                    </w:trPr>
                    <w:tc>
                      <w:tcPr>
                        <w:tcW w:w="366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b/>
                            <w:bCs/>
                            <w:sz w:val="20"/>
                            <w:szCs w:val="20"/>
                          </w:rPr>
                        </w:pPr>
                        <w:r>
                          <w:rPr>
                            <w:b/>
                            <w:bCs/>
                            <w:sz w:val="20"/>
                            <w:szCs w:val="20"/>
                          </w:rPr>
                          <w:t>Transfer</w:t>
                        </w:r>
                      </w:p>
                    </w:tc>
                    <w:tc>
                      <w:tcPr>
                        <w:tcW w:w="1430"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sz w:val="20"/>
                            <w:szCs w:val="20"/>
                          </w:rPr>
                        </w:pPr>
                        <w:r>
                          <w:rPr>
                            <w:sz w:val="20"/>
                            <w:szCs w:val="20"/>
                          </w:rPr>
                          <w:t>0,00</w:t>
                        </w:r>
                      </w:p>
                    </w:tc>
                    <w:tc>
                      <w:tcPr>
                        <w:tcW w:w="1205" w:type="dxa"/>
                        <w:tcBorders>
                          <w:top w:val="nil"/>
                          <w:left w:val="nil"/>
                          <w:bottom w:val="nil"/>
                          <w:right w:val="nil"/>
                        </w:tcBorders>
                        <w:shd w:val="clear" w:color="auto" w:fill="auto"/>
                        <w:noWrap/>
                        <w:vAlign w:val="bottom"/>
                        <w:hideMark/>
                      </w:tcPr>
                      <w:p w:rsidR="00864748" w:rsidRDefault="00864748" w:rsidP="00864748">
                        <w:pPr>
                          <w:jc w:val="right"/>
                          <w:rPr>
                            <w:sz w:val="20"/>
                            <w:szCs w:val="20"/>
                          </w:rPr>
                        </w:pPr>
                      </w:p>
                    </w:tc>
                    <w:tc>
                      <w:tcPr>
                        <w:tcW w:w="105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55"/>
                    </w:trPr>
                    <w:tc>
                      <w:tcPr>
                        <w:tcW w:w="3661" w:type="dxa"/>
                        <w:gridSpan w:val="2"/>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864748" w:rsidRDefault="00864748" w:rsidP="00864748">
                        <w:pPr>
                          <w:rPr>
                            <w:b/>
                            <w:bCs/>
                            <w:sz w:val="20"/>
                            <w:szCs w:val="20"/>
                          </w:rPr>
                        </w:pPr>
                        <w:r>
                          <w:rPr>
                            <w:b/>
                            <w:bCs/>
                            <w:sz w:val="20"/>
                            <w:szCs w:val="20"/>
                          </w:rPr>
                          <w:t>Upravený hosp. výsledek včetně transferu</w:t>
                        </w:r>
                      </w:p>
                    </w:tc>
                    <w:tc>
                      <w:tcPr>
                        <w:tcW w:w="1430"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20"/>
                            <w:szCs w:val="20"/>
                          </w:rPr>
                        </w:pPr>
                        <w:r>
                          <w:rPr>
                            <w:b/>
                            <w:bCs/>
                            <w:sz w:val="20"/>
                            <w:szCs w:val="20"/>
                          </w:rPr>
                          <w:t>207 410,29</w:t>
                        </w:r>
                      </w:p>
                    </w:tc>
                    <w:tc>
                      <w:tcPr>
                        <w:tcW w:w="1205" w:type="dxa"/>
                        <w:tcBorders>
                          <w:top w:val="nil"/>
                          <w:left w:val="nil"/>
                          <w:bottom w:val="nil"/>
                          <w:right w:val="nil"/>
                        </w:tcBorders>
                        <w:shd w:val="clear" w:color="auto" w:fill="auto"/>
                        <w:noWrap/>
                        <w:vAlign w:val="bottom"/>
                        <w:hideMark/>
                      </w:tcPr>
                      <w:p w:rsidR="00864748" w:rsidRDefault="00864748" w:rsidP="00864748">
                        <w:pPr>
                          <w:jc w:val="right"/>
                          <w:rPr>
                            <w:b/>
                            <w:bCs/>
                            <w:sz w:val="20"/>
                            <w:szCs w:val="20"/>
                          </w:rPr>
                        </w:pPr>
                      </w:p>
                    </w:tc>
                    <w:tc>
                      <w:tcPr>
                        <w:tcW w:w="105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55"/>
                    </w:trPr>
                    <w:tc>
                      <w:tcPr>
                        <w:tcW w:w="3471"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90"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430"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05"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05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64"/>
                    </w:trPr>
                    <w:tc>
                      <w:tcPr>
                        <w:tcW w:w="3471"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90"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430"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05"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05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324"/>
                    </w:trPr>
                    <w:tc>
                      <w:tcPr>
                        <w:tcW w:w="9573" w:type="dxa"/>
                        <w:gridSpan w:val="7"/>
                        <w:tcBorders>
                          <w:top w:val="nil"/>
                          <w:left w:val="nil"/>
                          <w:bottom w:val="nil"/>
                          <w:right w:val="nil"/>
                        </w:tcBorders>
                        <w:shd w:val="clear" w:color="auto" w:fill="auto"/>
                        <w:noWrap/>
                        <w:vAlign w:val="bottom"/>
                        <w:hideMark/>
                      </w:tcPr>
                      <w:p w:rsidR="00864748" w:rsidRDefault="00864748" w:rsidP="00864748">
                        <w:pPr>
                          <w:rPr>
                            <w:b/>
                            <w:bCs/>
                          </w:rPr>
                        </w:pPr>
                        <w:r>
                          <w:rPr>
                            <w:b/>
                            <w:bCs/>
                          </w:rPr>
                          <w:t>Průměrná výše provozních prostředků na jednoho žáka (dítě) v roce 2015 za IČ (v Kč)</w:t>
                        </w:r>
                      </w:p>
                    </w:tc>
                    <w:tc>
                      <w:tcPr>
                        <w:tcW w:w="996" w:type="dxa"/>
                        <w:tcBorders>
                          <w:top w:val="nil"/>
                          <w:left w:val="nil"/>
                          <w:bottom w:val="nil"/>
                          <w:right w:val="nil"/>
                        </w:tcBorders>
                        <w:shd w:val="clear" w:color="auto" w:fill="auto"/>
                        <w:noWrap/>
                        <w:vAlign w:val="bottom"/>
                        <w:hideMark/>
                      </w:tcPr>
                      <w:p w:rsidR="00864748" w:rsidRDefault="00864748" w:rsidP="00864748">
                        <w:pPr>
                          <w:rPr>
                            <w:b/>
                            <w:bCs/>
                          </w:rPr>
                        </w:pPr>
                      </w:p>
                    </w:tc>
                  </w:tr>
                  <w:tr w:rsidR="00864748" w:rsidTr="00864748">
                    <w:trPr>
                      <w:trHeight w:val="360"/>
                    </w:trPr>
                    <w:tc>
                      <w:tcPr>
                        <w:tcW w:w="36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4748" w:rsidRDefault="00864748" w:rsidP="00864748">
                        <w:pPr>
                          <w:jc w:val="center"/>
                          <w:rPr>
                            <w:b/>
                            <w:bCs/>
                            <w:sz w:val="20"/>
                            <w:szCs w:val="20"/>
                          </w:rPr>
                        </w:pPr>
                        <w:r>
                          <w:rPr>
                            <w:b/>
                            <w:bCs/>
                            <w:sz w:val="20"/>
                            <w:szCs w:val="20"/>
                          </w:rPr>
                          <w:t>Ukazatel</w:t>
                        </w:r>
                      </w:p>
                    </w:tc>
                    <w:tc>
                      <w:tcPr>
                        <w:tcW w:w="1430" w:type="dxa"/>
                        <w:tcBorders>
                          <w:top w:val="single" w:sz="8" w:space="0" w:color="auto"/>
                          <w:left w:val="nil"/>
                          <w:bottom w:val="nil"/>
                          <w:right w:val="single" w:sz="8" w:space="0" w:color="auto"/>
                        </w:tcBorders>
                        <w:shd w:val="clear" w:color="auto" w:fill="auto"/>
                        <w:vAlign w:val="center"/>
                        <w:hideMark/>
                      </w:tcPr>
                      <w:p w:rsidR="00864748" w:rsidRDefault="00864748" w:rsidP="00864748">
                        <w:pPr>
                          <w:jc w:val="center"/>
                          <w:rPr>
                            <w:rFonts w:ascii="Arial" w:hAnsi="Arial" w:cs="Arial"/>
                            <w:b/>
                            <w:bCs/>
                            <w:sz w:val="16"/>
                            <w:szCs w:val="16"/>
                          </w:rPr>
                        </w:pPr>
                        <w:r>
                          <w:rPr>
                            <w:rFonts w:ascii="Arial" w:hAnsi="Arial" w:cs="Arial"/>
                            <w:b/>
                            <w:bCs/>
                            <w:sz w:val="16"/>
                            <w:szCs w:val="16"/>
                          </w:rPr>
                          <w:t>v plné výši</w:t>
                        </w:r>
                      </w:p>
                    </w:tc>
                    <w:tc>
                      <w:tcPr>
                        <w:tcW w:w="1205" w:type="dxa"/>
                        <w:tcBorders>
                          <w:top w:val="nil"/>
                          <w:left w:val="nil"/>
                          <w:bottom w:val="nil"/>
                          <w:right w:val="nil"/>
                        </w:tcBorders>
                        <w:shd w:val="clear" w:color="auto" w:fill="auto"/>
                        <w:vAlign w:val="center"/>
                        <w:hideMark/>
                      </w:tcPr>
                      <w:p w:rsidR="00864748" w:rsidRDefault="00864748" w:rsidP="00864748">
                        <w:pPr>
                          <w:jc w:val="center"/>
                          <w:rPr>
                            <w:rFonts w:ascii="Arial" w:hAnsi="Arial" w:cs="Arial"/>
                            <w:b/>
                            <w:bCs/>
                            <w:sz w:val="16"/>
                            <w:szCs w:val="16"/>
                          </w:rPr>
                        </w:pPr>
                      </w:p>
                    </w:tc>
                    <w:tc>
                      <w:tcPr>
                        <w:tcW w:w="1054" w:type="dxa"/>
                        <w:tcBorders>
                          <w:top w:val="nil"/>
                          <w:left w:val="nil"/>
                          <w:bottom w:val="nil"/>
                          <w:right w:val="nil"/>
                        </w:tcBorders>
                        <w:shd w:val="clear" w:color="auto" w:fill="auto"/>
                        <w:vAlign w:val="center"/>
                        <w:hideMark/>
                      </w:tcPr>
                      <w:p w:rsidR="00864748" w:rsidRDefault="00864748" w:rsidP="00864748">
                        <w:pPr>
                          <w:jc w:val="cente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jc w:val="cente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495"/>
                    </w:trPr>
                    <w:tc>
                      <w:tcPr>
                        <w:tcW w:w="3661" w:type="dxa"/>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rsidR="00864748" w:rsidRDefault="00864748" w:rsidP="00864748">
                        <w:pPr>
                          <w:rPr>
                            <w:sz w:val="16"/>
                            <w:szCs w:val="16"/>
                          </w:rPr>
                        </w:pPr>
                        <w:r>
                          <w:rPr>
                            <w:sz w:val="16"/>
                            <w:szCs w:val="16"/>
                          </w:rPr>
                          <w:t>Upravený příspěv. na provoz (PP) skutečnost od zřizovatele celkem na rok 2015</w:t>
                        </w:r>
                      </w:p>
                    </w:tc>
                    <w:tc>
                      <w:tcPr>
                        <w:tcW w:w="1430" w:type="dxa"/>
                        <w:tcBorders>
                          <w:top w:val="single" w:sz="8" w:space="0" w:color="auto"/>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3 226 200</w:t>
                        </w:r>
                      </w:p>
                    </w:tc>
                    <w:tc>
                      <w:tcPr>
                        <w:tcW w:w="1205" w:type="dxa"/>
                        <w:tcBorders>
                          <w:top w:val="nil"/>
                          <w:left w:val="nil"/>
                          <w:bottom w:val="nil"/>
                          <w:right w:val="nil"/>
                        </w:tcBorders>
                        <w:shd w:val="clear" w:color="auto" w:fill="auto"/>
                        <w:noWrap/>
                        <w:vAlign w:val="bottom"/>
                        <w:hideMark/>
                      </w:tcPr>
                      <w:p w:rsidR="00864748" w:rsidRDefault="00864748" w:rsidP="00864748">
                        <w:pPr>
                          <w:jc w:val="right"/>
                          <w:rPr>
                            <w:sz w:val="16"/>
                            <w:szCs w:val="16"/>
                          </w:rPr>
                        </w:pPr>
                      </w:p>
                    </w:tc>
                    <w:tc>
                      <w:tcPr>
                        <w:tcW w:w="105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64"/>
                    </w:trPr>
                    <w:tc>
                      <w:tcPr>
                        <w:tcW w:w="366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Průměr žáků (dětí) v kal. roce 2015</w:t>
                        </w:r>
                      </w:p>
                    </w:tc>
                    <w:tc>
                      <w:tcPr>
                        <w:tcW w:w="1430" w:type="dxa"/>
                        <w:tcBorders>
                          <w:top w:val="nil"/>
                          <w:left w:val="nil"/>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506</w:t>
                        </w:r>
                      </w:p>
                    </w:tc>
                    <w:tc>
                      <w:tcPr>
                        <w:tcW w:w="1205" w:type="dxa"/>
                        <w:tcBorders>
                          <w:top w:val="nil"/>
                          <w:left w:val="nil"/>
                          <w:bottom w:val="nil"/>
                          <w:right w:val="nil"/>
                        </w:tcBorders>
                        <w:shd w:val="clear" w:color="auto" w:fill="auto"/>
                        <w:noWrap/>
                        <w:vAlign w:val="bottom"/>
                        <w:hideMark/>
                      </w:tcPr>
                      <w:p w:rsidR="00864748" w:rsidRDefault="00864748" w:rsidP="00864748">
                        <w:pPr>
                          <w:jc w:val="right"/>
                          <w:rPr>
                            <w:sz w:val="16"/>
                            <w:szCs w:val="16"/>
                          </w:rPr>
                        </w:pPr>
                      </w:p>
                    </w:tc>
                    <w:tc>
                      <w:tcPr>
                        <w:tcW w:w="105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76"/>
                    </w:trPr>
                    <w:tc>
                      <w:tcPr>
                        <w:tcW w:w="3661" w:type="dxa"/>
                        <w:gridSpan w:val="2"/>
                        <w:tcBorders>
                          <w:top w:val="nil"/>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 xml:space="preserve">Průměr PP na jednoho žáka (dítě) </w:t>
                        </w:r>
                      </w:p>
                    </w:tc>
                    <w:tc>
                      <w:tcPr>
                        <w:tcW w:w="1430" w:type="dxa"/>
                        <w:tcBorders>
                          <w:top w:val="nil"/>
                          <w:left w:val="nil"/>
                          <w:bottom w:val="single" w:sz="8" w:space="0" w:color="auto"/>
                          <w:right w:val="single" w:sz="8" w:space="0" w:color="auto"/>
                        </w:tcBorders>
                        <w:shd w:val="clear" w:color="auto" w:fill="auto"/>
                        <w:noWrap/>
                        <w:vAlign w:val="bottom"/>
                        <w:hideMark/>
                      </w:tcPr>
                      <w:p w:rsidR="00864748" w:rsidRDefault="00864748" w:rsidP="00864748">
                        <w:pPr>
                          <w:jc w:val="right"/>
                          <w:rPr>
                            <w:b/>
                            <w:bCs/>
                            <w:sz w:val="16"/>
                            <w:szCs w:val="16"/>
                          </w:rPr>
                        </w:pPr>
                        <w:r>
                          <w:rPr>
                            <w:b/>
                            <w:bCs/>
                            <w:sz w:val="16"/>
                            <w:szCs w:val="16"/>
                          </w:rPr>
                          <w:t>6 376</w:t>
                        </w:r>
                      </w:p>
                    </w:tc>
                    <w:tc>
                      <w:tcPr>
                        <w:tcW w:w="1205" w:type="dxa"/>
                        <w:tcBorders>
                          <w:top w:val="nil"/>
                          <w:left w:val="nil"/>
                          <w:bottom w:val="nil"/>
                          <w:right w:val="nil"/>
                        </w:tcBorders>
                        <w:shd w:val="clear" w:color="auto" w:fill="auto"/>
                        <w:noWrap/>
                        <w:vAlign w:val="bottom"/>
                        <w:hideMark/>
                      </w:tcPr>
                      <w:p w:rsidR="00864748" w:rsidRDefault="00864748" w:rsidP="00864748">
                        <w:pPr>
                          <w:jc w:val="right"/>
                          <w:rPr>
                            <w:b/>
                            <w:bCs/>
                            <w:sz w:val="16"/>
                            <w:szCs w:val="16"/>
                          </w:rPr>
                        </w:pPr>
                      </w:p>
                    </w:tc>
                    <w:tc>
                      <w:tcPr>
                        <w:tcW w:w="105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64"/>
                    </w:trPr>
                    <w:tc>
                      <w:tcPr>
                        <w:tcW w:w="3471"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90"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430"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05"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054"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324"/>
                    </w:trPr>
                    <w:tc>
                      <w:tcPr>
                        <w:tcW w:w="6296" w:type="dxa"/>
                        <w:gridSpan w:val="4"/>
                        <w:tcBorders>
                          <w:top w:val="nil"/>
                          <w:left w:val="nil"/>
                          <w:bottom w:val="nil"/>
                          <w:right w:val="nil"/>
                        </w:tcBorders>
                        <w:shd w:val="clear" w:color="auto" w:fill="auto"/>
                        <w:noWrap/>
                        <w:vAlign w:val="bottom"/>
                        <w:hideMark/>
                      </w:tcPr>
                      <w:p w:rsidR="00864748" w:rsidRDefault="00864748" w:rsidP="00864748">
                        <w:pPr>
                          <w:rPr>
                            <w:b/>
                            <w:bCs/>
                          </w:rPr>
                        </w:pPr>
                        <w:r>
                          <w:rPr>
                            <w:b/>
                            <w:bCs/>
                          </w:rPr>
                          <w:t>Hospodaření s fondy organizace  (v Kč, na dvě des. místa)</w:t>
                        </w:r>
                      </w:p>
                    </w:tc>
                    <w:tc>
                      <w:tcPr>
                        <w:tcW w:w="1054" w:type="dxa"/>
                        <w:tcBorders>
                          <w:top w:val="nil"/>
                          <w:left w:val="nil"/>
                          <w:bottom w:val="nil"/>
                          <w:right w:val="nil"/>
                        </w:tcBorders>
                        <w:shd w:val="clear" w:color="auto" w:fill="auto"/>
                        <w:noWrap/>
                        <w:vAlign w:val="bottom"/>
                        <w:hideMark/>
                      </w:tcPr>
                      <w:p w:rsidR="00864748" w:rsidRDefault="00864748" w:rsidP="00864748">
                        <w:pPr>
                          <w:rPr>
                            <w:b/>
                            <w:bCs/>
                          </w:rPr>
                        </w:pPr>
                      </w:p>
                    </w:tc>
                    <w:tc>
                      <w:tcPr>
                        <w:tcW w:w="1227"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624"/>
                    </w:trPr>
                    <w:tc>
                      <w:tcPr>
                        <w:tcW w:w="366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64748" w:rsidRDefault="00864748" w:rsidP="00864748">
                        <w:pPr>
                          <w:rPr>
                            <w:b/>
                            <w:bCs/>
                            <w:sz w:val="16"/>
                            <w:szCs w:val="16"/>
                          </w:rPr>
                        </w:pPr>
                        <w:r>
                          <w:rPr>
                            <w:b/>
                            <w:bCs/>
                            <w:sz w:val="16"/>
                            <w:szCs w:val="16"/>
                          </w:rPr>
                          <w:t>Ukazatel</w:t>
                        </w:r>
                      </w:p>
                    </w:tc>
                    <w:tc>
                      <w:tcPr>
                        <w:tcW w:w="1430" w:type="dxa"/>
                        <w:tcBorders>
                          <w:top w:val="single" w:sz="8" w:space="0" w:color="auto"/>
                          <w:left w:val="nil"/>
                          <w:bottom w:val="nil"/>
                          <w:right w:val="single" w:sz="8" w:space="0" w:color="auto"/>
                        </w:tcBorders>
                        <w:shd w:val="clear" w:color="auto" w:fill="auto"/>
                        <w:vAlign w:val="center"/>
                        <w:hideMark/>
                      </w:tcPr>
                      <w:p w:rsidR="00864748" w:rsidRDefault="00864748" w:rsidP="00864748">
                        <w:pPr>
                          <w:jc w:val="center"/>
                          <w:rPr>
                            <w:b/>
                            <w:bCs/>
                            <w:sz w:val="16"/>
                            <w:szCs w:val="16"/>
                          </w:rPr>
                        </w:pPr>
                        <w:r>
                          <w:rPr>
                            <w:b/>
                            <w:bCs/>
                            <w:sz w:val="16"/>
                            <w:szCs w:val="16"/>
                          </w:rPr>
                          <w:t>Stav k 31.12.2015</w:t>
                        </w:r>
                      </w:p>
                    </w:tc>
                    <w:tc>
                      <w:tcPr>
                        <w:tcW w:w="1205" w:type="dxa"/>
                        <w:tcBorders>
                          <w:top w:val="single" w:sz="8" w:space="0" w:color="auto"/>
                          <w:left w:val="nil"/>
                          <w:bottom w:val="nil"/>
                          <w:right w:val="single" w:sz="8" w:space="0" w:color="auto"/>
                        </w:tcBorders>
                        <w:shd w:val="clear" w:color="auto" w:fill="auto"/>
                        <w:vAlign w:val="center"/>
                        <w:hideMark/>
                      </w:tcPr>
                      <w:p w:rsidR="00864748" w:rsidRDefault="00864748" w:rsidP="00864748">
                        <w:pPr>
                          <w:jc w:val="center"/>
                          <w:rPr>
                            <w:b/>
                            <w:bCs/>
                            <w:sz w:val="16"/>
                            <w:szCs w:val="16"/>
                          </w:rPr>
                        </w:pPr>
                        <w:r>
                          <w:rPr>
                            <w:b/>
                            <w:bCs/>
                            <w:sz w:val="16"/>
                            <w:szCs w:val="16"/>
                          </w:rPr>
                          <w:t>Návrh na příděl ze ZHV 2015</w:t>
                        </w:r>
                      </w:p>
                    </w:tc>
                    <w:tc>
                      <w:tcPr>
                        <w:tcW w:w="1054" w:type="dxa"/>
                        <w:tcBorders>
                          <w:top w:val="single" w:sz="8" w:space="0" w:color="auto"/>
                          <w:left w:val="nil"/>
                          <w:bottom w:val="nil"/>
                          <w:right w:val="single" w:sz="8" w:space="0" w:color="auto"/>
                        </w:tcBorders>
                        <w:shd w:val="clear" w:color="auto" w:fill="auto"/>
                        <w:vAlign w:val="center"/>
                        <w:hideMark/>
                      </w:tcPr>
                      <w:p w:rsidR="00864748" w:rsidRDefault="00864748" w:rsidP="00864748">
                        <w:pPr>
                          <w:jc w:val="center"/>
                          <w:rPr>
                            <w:b/>
                            <w:bCs/>
                            <w:sz w:val="16"/>
                            <w:szCs w:val="16"/>
                          </w:rPr>
                        </w:pPr>
                        <w:r>
                          <w:rPr>
                            <w:b/>
                            <w:bCs/>
                            <w:sz w:val="16"/>
                            <w:szCs w:val="16"/>
                          </w:rPr>
                          <w:t>Návrh na převod v roce 2015</w:t>
                        </w:r>
                      </w:p>
                    </w:tc>
                    <w:tc>
                      <w:tcPr>
                        <w:tcW w:w="1227" w:type="dxa"/>
                        <w:tcBorders>
                          <w:top w:val="single" w:sz="8" w:space="0" w:color="auto"/>
                          <w:left w:val="nil"/>
                          <w:bottom w:val="nil"/>
                          <w:right w:val="single" w:sz="8" w:space="0" w:color="auto"/>
                        </w:tcBorders>
                        <w:shd w:val="clear" w:color="auto" w:fill="auto"/>
                        <w:vAlign w:val="center"/>
                        <w:hideMark/>
                      </w:tcPr>
                      <w:p w:rsidR="00864748" w:rsidRDefault="00864748" w:rsidP="00864748">
                        <w:pPr>
                          <w:jc w:val="center"/>
                          <w:rPr>
                            <w:b/>
                            <w:bCs/>
                            <w:sz w:val="16"/>
                            <w:szCs w:val="16"/>
                          </w:rPr>
                        </w:pPr>
                        <w:r>
                          <w:rPr>
                            <w:b/>
                            <w:bCs/>
                            <w:sz w:val="16"/>
                            <w:szCs w:val="16"/>
                          </w:rPr>
                          <w:t>Současný aktuální stav k datu zpracování</w:t>
                        </w:r>
                      </w:p>
                    </w:tc>
                    <w:tc>
                      <w:tcPr>
                        <w:tcW w:w="996" w:type="dxa"/>
                        <w:tcBorders>
                          <w:top w:val="nil"/>
                          <w:left w:val="nil"/>
                          <w:bottom w:val="nil"/>
                          <w:right w:val="nil"/>
                        </w:tcBorders>
                        <w:shd w:val="clear" w:color="auto" w:fill="auto"/>
                        <w:noWrap/>
                        <w:vAlign w:val="bottom"/>
                        <w:hideMark/>
                      </w:tcPr>
                      <w:p w:rsidR="00864748" w:rsidRDefault="00864748" w:rsidP="00864748">
                        <w:pPr>
                          <w:jc w:val="center"/>
                          <w:rPr>
                            <w:b/>
                            <w:bCs/>
                            <w:sz w:val="16"/>
                            <w:szCs w:val="16"/>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64"/>
                    </w:trPr>
                    <w:tc>
                      <w:tcPr>
                        <w:tcW w:w="3661"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Rezervní fond</w:t>
                        </w:r>
                      </w:p>
                    </w:tc>
                    <w:tc>
                      <w:tcPr>
                        <w:tcW w:w="1430" w:type="dxa"/>
                        <w:tcBorders>
                          <w:top w:val="single" w:sz="8" w:space="0" w:color="auto"/>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473 514,71</w:t>
                        </w:r>
                      </w:p>
                    </w:tc>
                    <w:tc>
                      <w:tcPr>
                        <w:tcW w:w="120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207 410,29</w:t>
                        </w:r>
                      </w:p>
                    </w:tc>
                    <w:tc>
                      <w:tcPr>
                        <w:tcW w:w="1054" w:type="dxa"/>
                        <w:tcBorders>
                          <w:top w:val="single" w:sz="8" w:space="0" w:color="auto"/>
                          <w:left w:val="nil"/>
                          <w:bottom w:val="single" w:sz="4" w:space="0" w:color="auto"/>
                          <w:right w:val="nil"/>
                        </w:tcBorders>
                        <w:shd w:val="clear" w:color="auto" w:fill="auto"/>
                        <w:noWrap/>
                        <w:vAlign w:val="center"/>
                        <w:hideMark/>
                      </w:tcPr>
                      <w:p w:rsidR="00864748" w:rsidRDefault="00864748" w:rsidP="00864748">
                        <w:pPr>
                          <w:jc w:val="center"/>
                          <w:rPr>
                            <w:sz w:val="16"/>
                            <w:szCs w:val="16"/>
                          </w:rPr>
                        </w:pPr>
                        <w:r>
                          <w:rPr>
                            <w:sz w:val="16"/>
                            <w:szCs w:val="16"/>
                          </w:rPr>
                          <w:t>x</w:t>
                        </w:r>
                      </w:p>
                    </w:tc>
                    <w:tc>
                      <w:tcPr>
                        <w:tcW w:w="122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473 514,71</w:t>
                        </w:r>
                      </w:p>
                    </w:tc>
                    <w:tc>
                      <w:tcPr>
                        <w:tcW w:w="996" w:type="dxa"/>
                        <w:tcBorders>
                          <w:top w:val="nil"/>
                          <w:left w:val="nil"/>
                          <w:bottom w:val="nil"/>
                          <w:right w:val="nil"/>
                        </w:tcBorders>
                        <w:shd w:val="clear" w:color="auto" w:fill="auto"/>
                        <w:noWrap/>
                        <w:vAlign w:val="bottom"/>
                        <w:hideMark/>
                      </w:tcPr>
                      <w:p w:rsidR="00864748" w:rsidRDefault="00864748" w:rsidP="00864748">
                        <w:pPr>
                          <w:jc w:val="right"/>
                          <w:rPr>
                            <w:sz w:val="16"/>
                            <w:szCs w:val="16"/>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64"/>
                    </w:trPr>
                    <w:tc>
                      <w:tcPr>
                        <w:tcW w:w="366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Fond odměn</w:t>
                        </w:r>
                      </w:p>
                    </w:tc>
                    <w:tc>
                      <w:tcPr>
                        <w:tcW w:w="1430" w:type="dxa"/>
                        <w:tcBorders>
                          <w:top w:val="nil"/>
                          <w:left w:val="nil"/>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26 627,00</w:t>
                        </w:r>
                      </w:p>
                    </w:tc>
                    <w:tc>
                      <w:tcPr>
                        <w:tcW w:w="1205"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0,00</w:t>
                        </w:r>
                      </w:p>
                    </w:tc>
                    <w:tc>
                      <w:tcPr>
                        <w:tcW w:w="1054" w:type="dxa"/>
                        <w:tcBorders>
                          <w:top w:val="nil"/>
                          <w:left w:val="nil"/>
                          <w:bottom w:val="single" w:sz="4" w:space="0" w:color="auto"/>
                          <w:right w:val="nil"/>
                        </w:tcBorders>
                        <w:shd w:val="clear" w:color="auto" w:fill="auto"/>
                        <w:noWrap/>
                        <w:vAlign w:val="center"/>
                        <w:hideMark/>
                      </w:tcPr>
                      <w:p w:rsidR="00864748" w:rsidRDefault="00864748" w:rsidP="00864748">
                        <w:pPr>
                          <w:jc w:val="center"/>
                          <w:rPr>
                            <w:sz w:val="16"/>
                            <w:szCs w:val="16"/>
                          </w:rPr>
                        </w:pPr>
                        <w:r>
                          <w:rPr>
                            <w:sz w:val="16"/>
                            <w:szCs w:val="16"/>
                          </w:rPr>
                          <w:t>x</w:t>
                        </w:r>
                      </w:p>
                    </w:tc>
                    <w:tc>
                      <w:tcPr>
                        <w:tcW w:w="1227"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26 627,00</w:t>
                        </w:r>
                      </w:p>
                    </w:tc>
                    <w:tc>
                      <w:tcPr>
                        <w:tcW w:w="996" w:type="dxa"/>
                        <w:tcBorders>
                          <w:top w:val="nil"/>
                          <w:left w:val="nil"/>
                          <w:bottom w:val="nil"/>
                          <w:right w:val="nil"/>
                        </w:tcBorders>
                        <w:shd w:val="clear" w:color="auto" w:fill="auto"/>
                        <w:noWrap/>
                        <w:vAlign w:val="bottom"/>
                        <w:hideMark/>
                      </w:tcPr>
                      <w:p w:rsidR="00864748" w:rsidRDefault="00864748" w:rsidP="00864748">
                        <w:pPr>
                          <w:jc w:val="right"/>
                          <w:rPr>
                            <w:sz w:val="16"/>
                            <w:szCs w:val="16"/>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64"/>
                    </w:trPr>
                    <w:tc>
                      <w:tcPr>
                        <w:tcW w:w="3471"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rPr>
                            <w:sz w:val="16"/>
                            <w:szCs w:val="16"/>
                          </w:rPr>
                        </w:pPr>
                        <w:r>
                          <w:rPr>
                            <w:sz w:val="16"/>
                            <w:szCs w:val="16"/>
                          </w:rPr>
                          <w:t>Investiční fond</w:t>
                        </w:r>
                      </w:p>
                    </w:tc>
                    <w:tc>
                      <w:tcPr>
                        <w:tcW w:w="190"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rPr>
                            <w:sz w:val="16"/>
                            <w:szCs w:val="16"/>
                          </w:rPr>
                        </w:pPr>
                        <w:r>
                          <w:rPr>
                            <w:sz w:val="16"/>
                            <w:szCs w:val="16"/>
                          </w:rPr>
                          <w:t> </w:t>
                        </w:r>
                      </w:p>
                    </w:tc>
                    <w:tc>
                      <w:tcPr>
                        <w:tcW w:w="1430" w:type="dxa"/>
                        <w:tcBorders>
                          <w:top w:val="nil"/>
                          <w:left w:val="single" w:sz="8" w:space="0" w:color="auto"/>
                          <w:bottom w:val="single" w:sz="4" w:space="0" w:color="auto"/>
                          <w:right w:val="nil"/>
                        </w:tcBorders>
                        <w:shd w:val="clear" w:color="auto" w:fill="auto"/>
                        <w:noWrap/>
                        <w:vAlign w:val="bottom"/>
                        <w:hideMark/>
                      </w:tcPr>
                      <w:p w:rsidR="00864748" w:rsidRDefault="00864748" w:rsidP="00864748">
                        <w:pPr>
                          <w:jc w:val="right"/>
                          <w:rPr>
                            <w:sz w:val="16"/>
                            <w:szCs w:val="16"/>
                          </w:rPr>
                        </w:pPr>
                        <w:r>
                          <w:rPr>
                            <w:sz w:val="16"/>
                            <w:szCs w:val="16"/>
                          </w:rPr>
                          <w:t>687 107,47</w:t>
                        </w:r>
                      </w:p>
                    </w:tc>
                    <w:tc>
                      <w:tcPr>
                        <w:tcW w:w="1205" w:type="dxa"/>
                        <w:tcBorders>
                          <w:top w:val="nil"/>
                          <w:left w:val="single" w:sz="8" w:space="0" w:color="auto"/>
                          <w:bottom w:val="single" w:sz="4" w:space="0" w:color="auto"/>
                          <w:right w:val="single" w:sz="8" w:space="0" w:color="auto"/>
                        </w:tcBorders>
                        <w:shd w:val="clear" w:color="auto" w:fill="auto"/>
                        <w:noWrap/>
                        <w:vAlign w:val="center"/>
                        <w:hideMark/>
                      </w:tcPr>
                      <w:p w:rsidR="00864748" w:rsidRDefault="00864748" w:rsidP="00864748">
                        <w:pPr>
                          <w:jc w:val="center"/>
                          <w:rPr>
                            <w:sz w:val="16"/>
                            <w:szCs w:val="16"/>
                          </w:rPr>
                        </w:pPr>
                        <w:r>
                          <w:rPr>
                            <w:sz w:val="16"/>
                            <w:szCs w:val="16"/>
                          </w:rPr>
                          <w:t>x</w:t>
                        </w:r>
                      </w:p>
                    </w:tc>
                    <w:tc>
                      <w:tcPr>
                        <w:tcW w:w="1054" w:type="dxa"/>
                        <w:tcBorders>
                          <w:top w:val="nil"/>
                          <w:left w:val="nil"/>
                          <w:bottom w:val="nil"/>
                          <w:right w:val="nil"/>
                        </w:tcBorders>
                        <w:shd w:val="clear" w:color="auto" w:fill="auto"/>
                        <w:noWrap/>
                        <w:vAlign w:val="center"/>
                        <w:hideMark/>
                      </w:tcPr>
                      <w:p w:rsidR="00864748" w:rsidRDefault="00864748" w:rsidP="00864748">
                        <w:pPr>
                          <w:jc w:val="center"/>
                          <w:rPr>
                            <w:sz w:val="16"/>
                            <w:szCs w:val="16"/>
                          </w:rPr>
                        </w:pPr>
                        <w:r>
                          <w:rPr>
                            <w:sz w:val="16"/>
                            <w:szCs w:val="16"/>
                          </w:rPr>
                          <w:t>x</w:t>
                        </w:r>
                      </w:p>
                    </w:tc>
                    <w:tc>
                      <w:tcPr>
                        <w:tcW w:w="1227" w:type="dxa"/>
                        <w:tcBorders>
                          <w:top w:val="nil"/>
                          <w:left w:val="single" w:sz="8" w:space="0" w:color="auto"/>
                          <w:bottom w:val="single" w:sz="4"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687 107,47</w:t>
                        </w:r>
                      </w:p>
                    </w:tc>
                    <w:tc>
                      <w:tcPr>
                        <w:tcW w:w="996" w:type="dxa"/>
                        <w:tcBorders>
                          <w:top w:val="nil"/>
                          <w:left w:val="nil"/>
                          <w:bottom w:val="nil"/>
                          <w:right w:val="nil"/>
                        </w:tcBorders>
                        <w:shd w:val="clear" w:color="auto" w:fill="auto"/>
                        <w:noWrap/>
                        <w:vAlign w:val="bottom"/>
                        <w:hideMark/>
                      </w:tcPr>
                      <w:p w:rsidR="00864748" w:rsidRDefault="00864748" w:rsidP="00864748">
                        <w:pPr>
                          <w:jc w:val="right"/>
                          <w:rPr>
                            <w:sz w:val="16"/>
                            <w:szCs w:val="16"/>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r w:rsidR="00864748" w:rsidTr="00864748">
                    <w:trPr>
                      <w:trHeight w:val="276"/>
                    </w:trPr>
                    <w:tc>
                      <w:tcPr>
                        <w:tcW w:w="3661"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864748" w:rsidRDefault="00864748" w:rsidP="00864748">
                        <w:pPr>
                          <w:rPr>
                            <w:sz w:val="16"/>
                            <w:szCs w:val="16"/>
                          </w:rPr>
                        </w:pPr>
                        <w:r>
                          <w:rPr>
                            <w:sz w:val="16"/>
                            <w:szCs w:val="16"/>
                          </w:rPr>
                          <w:t>Převod z rezervního do investičního fondu</w:t>
                        </w:r>
                      </w:p>
                    </w:tc>
                    <w:tc>
                      <w:tcPr>
                        <w:tcW w:w="1430" w:type="dxa"/>
                        <w:tcBorders>
                          <w:top w:val="nil"/>
                          <w:left w:val="nil"/>
                          <w:bottom w:val="single" w:sz="8" w:space="0" w:color="auto"/>
                          <w:right w:val="nil"/>
                        </w:tcBorders>
                        <w:shd w:val="clear" w:color="auto" w:fill="auto"/>
                        <w:noWrap/>
                        <w:vAlign w:val="center"/>
                        <w:hideMark/>
                      </w:tcPr>
                      <w:p w:rsidR="00864748" w:rsidRDefault="00864748" w:rsidP="00864748">
                        <w:pPr>
                          <w:jc w:val="center"/>
                          <w:rPr>
                            <w:sz w:val="16"/>
                            <w:szCs w:val="16"/>
                          </w:rPr>
                        </w:pPr>
                        <w:r>
                          <w:rPr>
                            <w:sz w:val="16"/>
                            <w:szCs w:val="16"/>
                          </w:rPr>
                          <w:t>x</w:t>
                        </w:r>
                      </w:p>
                    </w:tc>
                    <w:tc>
                      <w:tcPr>
                        <w:tcW w:w="1205" w:type="dxa"/>
                        <w:tcBorders>
                          <w:top w:val="nil"/>
                          <w:left w:val="single" w:sz="8" w:space="0" w:color="auto"/>
                          <w:bottom w:val="single" w:sz="8" w:space="0" w:color="auto"/>
                          <w:right w:val="single" w:sz="8" w:space="0" w:color="auto"/>
                        </w:tcBorders>
                        <w:shd w:val="clear" w:color="auto" w:fill="auto"/>
                        <w:noWrap/>
                        <w:vAlign w:val="center"/>
                        <w:hideMark/>
                      </w:tcPr>
                      <w:p w:rsidR="00864748" w:rsidRDefault="00864748" w:rsidP="00864748">
                        <w:pPr>
                          <w:jc w:val="center"/>
                          <w:rPr>
                            <w:sz w:val="16"/>
                            <w:szCs w:val="16"/>
                          </w:rPr>
                        </w:pPr>
                        <w:r>
                          <w:rPr>
                            <w:sz w:val="16"/>
                            <w:szCs w:val="16"/>
                          </w:rPr>
                          <w:t>x</w:t>
                        </w:r>
                      </w:p>
                    </w:tc>
                    <w:tc>
                      <w:tcPr>
                        <w:tcW w:w="1054" w:type="dxa"/>
                        <w:tcBorders>
                          <w:top w:val="single" w:sz="4" w:space="0" w:color="auto"/>
                          <w:left w:val="nil"/>
                          <w:bottom w:val="single" w:sz="8" w:space="0" w:color="auto"/>
                          <w:right w:val="single" w:sz="8" w:space="0" w:color="auto"/>
                        </w:tcBorders>
                        <w:shd w:val="clear" w:color="auto" w:fill="auto"/>
                        <w:noWrap/>
                        <w:vAlign w:val="bottom"/>
                        <w:hideMark/>
                      </w:tcPr>
                      <w:p w:rsidR="00864748" w:rsidRDefault="00864748" w:rsidP="00864748">
                        <w:pPr>
                          <w:jc w:val="right"/>
                          <w:rPr>
                            <w:sz w:val="16"/>
                            <w:szCs w:val="16"/>
                          </w:rPr>
                        </w:pPr>
                        <w:r>
                          <w:rPr>
                            <w:sz w:val="16"/>
                            <w:szCs w:val="16"/>
                          </w:rPr>
                          <w:t>0,00</w:t>
                        </w:r>
                      </w:p>
                    </w:tc>
                    <w:tc>
                      <w:tcPr>
                        <w:tcW w:w="1227" w:type="dxa"/>
                        <w:tcBorders>
                          <w:top w:val="nil"/>
                          <w:left w:val="nil"/>
                          <w:bottom w:val="single" w:sz="8" w:space="0" w:color="auto"/>
                          <w:right w:val="single" w:sz="8" w:space="0" w:color="auto"/>
                        </w:tcBorders>
                        <w:shd w:val="clear" w:color="auto" w:fill="auto"/>
                        <w:noWrap/>
                        <w:vAlign w:val="center"/>
                        <w:hideMark/>
                      </w:tcPr>
                      <w:p w:rsidR="00864748" w:rsidRDefault="00864748" w:rsidP="00864748">
                        <w:pPr>
                          <w:jc w:val="center"/>
                          <w:rPr>
                            <w:sz w:val="16"/>
                            <w:szCs w:val="16"/>
                          </w:rPr>
                        </w:pPr>
                        <w:r>
                          <w:rPr>
                            <w:sz w:val="16"/>
                            <w:szCs w:val="16"/>
                          </w:rPr>
                          <w:t>x</w:t>
                        </w:r>
                      </w:p>
                    </w:tc>
                    <w:tc>
                      <w:tcPr>
                        <w:tcW w:w="996" w:type="dxa"/>
                        <w:tcBorders>
                          <w:top w:val="nil"/>
                          <w:left w:val="nil"/>
                          <w:bottom w:val="nil"/>
                          <w:right w:val="nil"/>
                        </w:tcBorders>
                        <w:shd w:val="clear" w:color="auto" w:fill="auto"/>
                        <w:noWrap/>
                        <w:vAlign w:val="bottom"/>
                        <w:hideMark/>
                      </w:tcPr>
                      <w:p w:rsidR="00864748" w:rsidRDefault="00864748" w:rsidP="00864748">
                        <w:pPr>
                          <w:jc w:val="center"/>
                          <w:rPr>
                            <w:sz w:val="16"/>
                            <w:szCs w:val="16"/>
                          </w:rPr>
                        </w:pPr>
                      </w:p>
                    </w:tc>
                    <w:tc>
                      <w:tcPr>
                        <w:tcW w:w="996" w:type="dxa"/>
                        <w:tcBorders>
                          <w:top w:val="nil"/>
                          <w:left w:val="nil"/>
                          <w:bottom w:val="nil"/>
                          <w:right w:val="nil"/>
                        </w:tcBorders>
                        <w:shd w:val="clear" w:color="auto" w:fill="auto"/>
                        <w:noWrap/>
                        <w:vAlign w:val="bottom"/>
                        <w:hideMark/>
                      </w:tcPr>
                      <w:p w:rsidR="00864748" w:rsidRDefault="00864748" w:rsidP="00864748">
                        <w:pPr>
                          <w:rPr>
                            <w:sz w:val="20"/>
                            <w:szCs w:val="20"/>
                          </w:rPr>
                        </w:pPr>
                      </w:p>
                    </w:tc>
                  </w:tr>
                </w:tbl>
                <w:p w:rsidR="00E610C7" w:rsidRDefault="00E610C7" w:rsidP="00E610C7">
                  <w:pPr>
                    <w:rPr>
                      <w:b/>
                      <w:bCs/>
                      <w:sz w:val="20"/>
                      <w:szCs w:val="20"/>
                    </w:rPr>
                  </w:pPr>
                </w:p>
              </w:tc>
              <w:tc>
                <w:tcPr>
                  <w:tcW w:w="5330" w:type="dxa"/>
                  <w:gridSpan w:val="4"/>
                  <w:tcBorders>
                    <w:top w:val="nil"/>
                    <w:left w:val="nil"/>
                    <w:bottom w:val="nil"/>
                    <w:right w:val="nil"/>
                  </w:tcBorders>
                  <w:shd w:val="clear" w:color="auto" w:fill="auto"/>
                  <w:noWrap/>
                  <w:vAlign w:val="bottom"/>
                </w:tcPr>
                <w:p w:rsidR="00E610C7" w:rsidRDefault="00E610C7" w:rsidP="00E610C7">
                  <w:pPr>
                    <w:rPr>
                      <w:rFonts w:ascii="Arial" w:hAnsi="Arial" w:cs="Arial"/>
                      <w:sz w:val="18"/>
                      <w:szCs w:val="18"/>
                    </w:rPr>
                  </w:pPr>
                </w:p>
              </w:tc>
              <w:tc>
                <w:tcPr>
                  <w:tcW w:w="996" w:type="dxa"/>
                  <w:tcBorders>
                    <w:top w:val="nil"/>
                    <w:left w:val="nil"/>
                    <w:bottom w:val="nil"/>
                    <w:right w:val="nil"/>
                  </w:tcBorders>
                  <w:shd w:val="clear" w:color="auto" w:fill="auto"/>
                  <w:noWrap/>
                  <w:vAlign w:val="bottom"/>
                  <w:hideMark/>
                </w:tcPr>
                <w:p w:rsidR="00E610C7" w:rsidRDefault="00E610C7" w:rsidP="00E610C7">
                  <w:pPr>
                    <w:rPr>
                      <w:rFonts w:ascii="Arial" w:hAnsi="Arial" w:cs="Arial"/>
                      <w:sz w:val="18"/>
                      <w:szCs w:val="18"/>
                    </w:rPr>
                  </w:pPr>
                </w:p>
              </w:tc>
              <w:tc>
                <w:tcPr>
                  <w:tcW w:w="996" w:type="dxa"/>
                  <w:tcBorders>
                    <w:top w:val="nil"/>
                    <w:left w:val="nil"/>
                    <w:bottom w:val="nil"/>
                    <w:right w:val="nil"/>
                  </w:tcBorders>
                  <w:shd w:val="clear" w:color="auto" w:fill="auto"/>
                  <w:noWrap/>
                  <w:vAlign w:val="bottom"/>
                  <w:hideMark/>
                </w:tcPr>
                <w:p w:rsidR="00E610C7" w:rsidRDefault="00E610C7" w:rsidP="00E610C7">
                  <w:pPr>
                    <w:rPr>
                      <w:sz w:val="20"/>
                      <w:szCs w:val="20"/>
                    </w:rPr>
                  </w:pPr>
                </w:p>
              </w:tc>
            </w:tr>
            <w:tr w:rsidR="00E610C7" w:rsidTr="00864748">
              <w:trPr>
                <w:trHeight w:val="255"/>
              </w:trPr>
              <w:tc>
                <w:tcPr>
                  <w:tcW w:w="10654" w:type="dxa"/>
                  <w:tcBorders>
                    <w:top w:val="nil"/>
                    <w:left w:val="nil"/>
                    <w:bottom w:val="nil"/>
                    <w:right w:val="nil"/>
                  </w:tcBorders>
                  <w:shd w:val="clear" w:color="auto" w:fill="auto"/>
                  <w:noWrap/>
                  <w:vAlign w:val="bottom"/>
                </w:tcPr>
                <w:p w:rsidR="00A85942" w:rsidRDefault="00A85942" w:rsidP="00E610C7">
                  <w:pPr>
                    <w:rPr>
                      <w:sz w:val="20"/>
                      <w:szCs w:val="20"/>
                    </w:rPr>
                  </w:pPr>
                </w:p>
              </w:tc>
              <w:tc>
                <w:tcPr>
                  <w:tcW w:w="1927"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1685"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1382"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1067"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1196"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996" w:type="dxa"/>
                  <w:tcBorders>
                    <w:top w:val="nil"/>
                    <w:left w:val="nil"/>
                    <w:bottom w:val="nil"/>
                    <w:right w:val="nil"/>
                  </w:tcBorders>
                  <w:shd w:val="clear" w:color="auto" w:fill="auto"/>
                  <w:noWrap/>
                  <w:vAlign w:val="bottom"/>
                  <w:hideMark/>
                </w:tcPr>
                <w:p w:rsidR="00E610C7" w:rsidRDefault="00E610C7" w:rsidP="00E610C7">
                  <w:pPr>
                    <w:rPr>
                      <w:sz w:val="20"/>
                      <w:szCs w:val="20"/>
                    </w:rPr>
                  </w:pPr>
                </w:p>
              </w:tc>
              <w:tc>
                <w:tcPr>
                  <w:tcW w:w="996" w:type="dxa"/>
                  <w:tcBorders>
                    <w:top w:val="nil"/>
                    <w:left w:val="nil"/>
                    <w:bottom w:val="nil"/>
                    <w:right w:val="nil"/>
                  </w:tcBorders>
                  <w:shd w:val="clear" w:color="auto" w:fill="auto"/>
                  <w:noWrap/>
                  <w:vAlign w:val="bottom"/>
                  <w:hideMark/>
                </w:tcPr>
                <w:p w:rsidR="00E610C7" w:rsidRDefault="00E610C7" w:rsidP="00E610C7">
                  <w:pPr>
                    <w:rPr>
                      <w:sz w:val="20"/>
                      <w:szCs w:val="20"/>
                    </w:rPr>
                  </w:pPr>
                </w:p>
              </w:tc>
            </w:tr>
          </w:tbl>
          <w:p w:rsidR="00E610C7" w:rsidRPr="00220DA3" w:rsidRDefault="00E610C7" w:rsidP="00220DA3">
            <w:pPr>
              <w:rPr>
                <w:rFonts w:ascii="Arial" w:hAnsi="Arial" w:cs="Arial"/>
                <w:sz w:val="20"/>
                <w:szCs w:val="20"/>
              </w:rPr>
            </w:pPr>
          </w:p>
        </w:tc>
        <w:tc>
          <w:tcPr>
            <w:tcW w:w="4599" w:type="dxa"/>
            <w:tcBorders>
              <w:top w:val="nil"/>
              <w:left w:val="nil"/>
              <w:bottom w:val="nil"/>
              <w:right w:val="nil"/>
            </w:tcBorders>
            <w:shd w:val="clear" w:color="auto" w:fill="auto"/>
            <w:noWrap/>
            <w:vAlign w:val="bottom"/>
            <w:hideMark/>
          </w:tcPr>
          <w:p w:rsidR="00220DA3" w:rsidRPr="00220DA3" w:rsidRDefault="00220DA3" w:rsidP="00220DA3">
            <w:pPr>
              <w:rPr>
                <w:rFonts w:ascii="Arial" w:hAnsi="Arial" w:cs="Arial"/>
                <w:sz w:val="20"/>
                <w:szCs w:val="20"/>
              </w:rPr>
            </w:pPr>
          </w:p>
        </w:tc>
        <w:tc>
          <w:tcPr>
            <w:tcW w:w="1601" w:type="dxa"/>
            <w:tcBorders>
              <w:top w:val="nil"/>
              <w:left w:val="nil"/>
              <w:bottom w:val="nil"/>
              <w:right w:val="nil"/>
            </w:tcBorders>
            <w:shd w:val="clear" w:color="auto" w:fill="auto"/>
            <w:noWrap/>
            <w:vAlign w:val="bottom"/>
            <w:hideMark/>
          </w:tcPr>
          <w:p w:rsidR="00220DA3" w:rsidRPr="00220DA3" w:rsidRDefault="00220DA3" w:rsidP="00220DA3">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220DA3" w:rsidRPr="00220DA3" w:rsidRDefault="00220DA3" w:rsidP="00220DA3">
            <w:pPr>
              <w:rPr>
                <w:rFonts w:ascii="Arial" w:hAnsi="Arial" w:cs="Arial"/>
                <w:sz w:val="20"/>
                <w:szCs w:val="20"/>
              </w:rPr>
            </w:pPr>
          </w:p>
        </w:tc>
        <w:tc>
          <w:tcPr>
            <w:tcW w:w="1140" w:type="dxa"/>
            <w:tcBorders>
              <w:top w:val="nil"/>
              <w:left w:val="nil"/>
              <w:bottom w:val="nil"/>
              <w:right w:val="nil"/>
            </w:tcBorders>
            <w:shd w:val="clear" w:color="auto" w:fill="auto"/>
            <w:noWrap/>
            <w:vAlign w:val="bottom"/>
            <w:hideMark/>
          </w:tcPr>
          <w:p w:rsidR="00220DA3" w:rsidRPr="00220DA3" w:rsidRDefault="00220DA3" w:rsidP="00220DA3">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220DA3" w:rsidRPr="00220DA3" w:rsidRDefault="00220DA3" w:rsidP="00220DA3">
            <w:pPr>
              <w:rPr>
                <w:rFonts w:ascii="Arial" w:hAnsi="Arial" w:cs="Arial"/>
                <w:sz w:val="20"/>
                <w:szCs w:val="20"/>
              </w:rPr>
            </w:pPr>
          </w:p>
        </w:tc>
      </w:tr>
    </w:tbl>
    <w:p w:rsidR="0063524B" w:rsidRDefault="0063524B" w:rsidP="00220DA3">
      <w:pPr>
        <w:rPr>
          <w:rFonts w:ascii="Arial" w:hAnsi="Arial" w:cs="Arial"/>
          <w:sz w:val="20"/>
          <w:szCs w:val="20"/>
        </w:rPr>
        <w:sectPr w:rsidR="0063524B" w:rsidSect="00011F45">
          <w:pgSz w:w="16838" w:h="11906" w:orient="landscape"/>
          <w:pgMar w:top="737" w:right="1134" w:bottom="737" w:left="1134" w:header="709" w:footer="709" w:gutter="0"/>
          <w:cols w:space="708"/>
          <w:titlePg/>
          <w:docGrid w:linePitch="360"/>
        </w:sectPr>
      </w:pPr>
    </w:p>
    <w:p w:rsidR="007320D0" w:rsidRDefault="007320D0" w:rsidP="00666CC0">
      <w:pPr>
        <w:ind w:firstLine="75"/>
        <w:jc w:val="both"/>
        <w:rPr>
          <w:b/>
        </w:rPr>
      </w:pPr>
    </w:p>
    <w:p w:rsidR="00666CC0" w:rsidRPr="002C5A12" w:rsidRDefault="00666CC0" w:rsidP="00666CC0">
      <w:pPr>
        <w:ind w:firstLine="75"/>
        <w:jc w:val="both"/>
        <w:rPr>
          <w:b/>
        </w:rPr>
      </w:pPr>
      <w:r w:rsidRPr="002C5A12">
        <w:rPr>
          <w:b/>
        </w:rPr>
        <w:t>c) Péče o</w:t>
      </w:r>
      <w:r>
        <w:rPr>
          <w:b/>
        </w:rPr>
        <w:t xml:space="preserve"> majetek </w:t>
      </w:r>
      <w:r w:rsidRPr="002C5A12">
        <w:rPr>
          <w:b/>
        </w:rPr>
        <w:t>svěřený</w:t>
      </w:r>
      <w:r>
        <w:rPr>
          <w:b/>
        </w:rPr>
        <w:t xml:space="preserve">, </w:t>
      </w:r>
      <w:r w:rsidRPr="002C5A12">
        <w:rPr>
          <w:b/>
        </w:rPr>
        <w:t xml:space="preserve">vlastní </w:t>
      </w:r>
      <w:r>
        <w:rPr>
          <w:b/>
        </w:rPr>
        <w:t>a nabytý pro svého zřizovatele</w:t>
      </w:r>
    </w:p>
    <w:p w:rsidR="00666CC0" w:rsidRPr="002C5A12" w:rsidRDefault="00666CC0" w:rsidP="00666CC0">
      <w:pPr>
        <w:ind w:firstLine="75"/>
        <w:jc w:val="both"/>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700"/>
      </w:tblGrid>
      <w:tr w:rsidR="00666CC0" w:rsidRPr="002C5A12" w:rsidTr="00666CC0">
        <w:trPr>
          <w:trHeight w:val="613"/>
        </w:trPr>
        <w:tc>
          <w:tcPr>
            <w:tcW w:w="5760" w:type="dxa"/>
            <w:shd w:val="clear" w:color="auto" w:fill="auto"/>
          </w:tcPr>
          <w:p w:rsidR="00666CC0" w:rsidRPr="00390D77" w:rsidRDefault="00666CC0" w:rsidP="00666CC0">
            <w:pPr>
              <w:jc w:val="center"/>
              <w:rPr>
                <w:b/>
              </w:rPr>
            </w:pPr>
            <w:r w:rsidRPr="00390D77">
              <w:rPr>
                <w:b/>
              </w:rPr>
              <w:t xml:space="preserve">Oprava a údržba </w:t>
            </w:r>
          </w:p>
        </w:tc>
        <w:tc>
          <w:tcPr>
            <w:tcW w:w="2700" w:type="dxa"/>
            <w:shd w:val="clear" w:color="auto" w:fill="auto"/>
          </w:tcPr>
          <w:p w:rsidR="00666CC0" w:rsidRPr="00390D77" w:rsidRDefault="00666CC0" w:rsidP="00666CC0">
            <w:pPr>
              <w:jc w:val="center"/>
              <w:rPr>
                <w:b/>
              </w:rPr>
            </w:pPr>
            <w:r w:rsidRPr="00390D77">
              <w:rPr>
                <w:b/>
              </w:rPr>
              <w:t>Částka celkem</w:t>
            </w:r>
          </w:p>
        </w:tc>
      </w:tr>
      <w:tr w:rsidR="00666CC0" w:rsidRPr="002C5A12" w:rsidTr="00666CC0">
        <w:trPr>
          <w:trHeight w:val="471"/>
        </w:trPr>
        <w:tc>
          <w:tcPr>
            <w:tcW w:w="5760" w:type="dxa"/>
            <w:shd w:val="clear" w:color="auto" w:fill="auto"/>
          </w:tcPr>
          <w:p w:rsidR="00666CC0" w:rsidRPr="00390D77" w:rsidRDefault="00666CC0" w:rsidP="003F0DEE">
            <w:pPr>
              <w:jc w:val="center"/>
              <w:rPr>
                <w:b/>
              </w:rPr>
            </w:pPr>
            <w:r>
              <w:rPr>
                <w:b/>
              </w:rPr>
              <w:t xml:space="preserve">Opravy </w:t>
            </w:r>
            <w:r w:rsidR="003F0DEE">
              <w:rPr>
                <w:b/>
              </w:rPr>
              <w:t>nádvoří</w:t>
            </w:r>
          </w:p>
        </w:tc>
        <w:tc>
          <w:tcPr>
            <w:tcW w:w="2700" w:type="dxa"/>
            <w:shd w:val="clear" w:color="auto" w:fill="auto"/>
          </w:tcPr>
          <w:p w:rsidR="00666CC0" w:rsidRPr="00390D77" w:rsidRDefault="00666CC0" w:rsidP="00666CC0">
            <w:pPr>
              <w:jc w:val="center"/>
              <w:rPr>
                <w:b/>
              </w:rPr>
            </w:pPr>
            <w:r>
              <w:rPr>
                <w:b/>
              </w:rPr>
              <w:t>4</w:t>
            </w:r>
            <w:r w:rsidR="003F0DEE">
              <w:rPr>
                <w:b/>
              </w:rPr>
              <w:t>5</w:t>
            </w:r>
            <w:r>
              <w:rPr>
                <w:b/>
              </w:rPr>
              <w:t>3.000,-</w:t>
            </w:r>
          </w:p>
        </w:tc>
      </w:tr>
      <w:tr w:rsidR="00666CC0" w:rsidRPr="002C5A12" w:rsidTr="00666CC0">
        <w:trPr>
          <w:trHeight w:val="471"/>
        </w:trPr>
        <w:tc>
          <w:tcPr>
            <w:tcW w:w="5760" w:type="dxa"/>
            <w:shd w:val="clear" w:color="auto" w:fill="auto"/>
          </w:tcPr>
          <w:p w:rsidR="00666CC0" w:rsidRPr="00390D77" w:rsidRDefault="00666CC0" w:rsidP="00666CC0">
            <w:pPr>
              <w:jc w:val="center"/>
              <w:rPr>
                <w:b/>
              </w:rPr>
            </w:pPr>
            <w:r>
              <w:rPr>
                <w:b/>
              </w:rPr>
              <w:t>Malování</w:t>
            </w:r>
          </w:p>
        </w:tc>
        <w:tc>
          <w:tcPr>
            <w:tcW w:w="2700" w:type="dxa"/>
            <w:shd w:val="clear" w:color="auto" w:fill="auto"/>
          </w:tcPr>
          <w:p w:rsidR="00666CC0" w:rsidRPr="00390D77" w:rsidRDefault="00666CC0" w:rsidP="00666CC0">
            <w:pPr>
              <w:jc w:val="center"/>
              <w:rPr>
                <w:b/>
              </w:rPr>
            </w:pPr>
            <w:r>
              <w:rPr>
                <w:b/>
              </w:rPr>
              <w:t>70.000,-</w:t>
            </w:r>
          </w:p>
        </w:tc>
      </w:tr>
      <w:tr w:rsidR="00666CC0" w:rsidRPr="002C5A12" w:rsidTr="00666CC0">
        <w:trPr>
          <w:trHeight w:val="471"/>
        </w:trPr>
        <w:tc>
          <w:tcPr>
            <w:tcW w:w="5760" w:type="dxa"/>
            <w:shd w:val="clear" w:color="auto" w:fill="auto"/>
          </w:tcPr>
          <w:p w:rsidR="00666CC0" w:rsidRPr="00390D77" w:rsidRDefault="003F0DEE" w:rsidP="00666CC0">
            <w:pPr>
              <w:jc w:val="center"/>
              <w:rPr>
                <w:b/>
              </w:rPr>
            </w:pPr>
            <w:r>
              <w:rPr>
                <w:b/>
              </w:rPr>
              <w:t>Oprava oken dílny</w:t>
            </w:r>
          </w:p>
        </w:tc>
        <w:tc>
          <w:tcPr>
            <w:tcW w:w="2700" w:type="dxa"/>
            <w:shd w:val="clear" w:color="auto" w:fill="auto"/>
          </w:tcPr>
          <w:p w:rsidR="00666CC0" w:rsidRPr="00390D77" w:rsidRDefault="003F0DEE" w:rsidP="00A1064F">
            <w:pPr>
              <w:jc w:val="center"/>
              <w:rPr>
                <w:b/>
              </w:rPr>
            </w:pPr>
            <w:r>
              <w:rPr>
                <w:b/>
              </w:rPr>
              <w:t>1</w:t>
            </w:r>
            <w:r w:rsidR="00A1064F">
              <w:rPr>
                <w:b/>
              </w:rPr>
              <w:t>37</w:t>
            </w:r>
            <w:r>
              <w:rPr>
                <w:b/>
              </w:rPr>
              <w:t>.000,-</w:t>
            </w:r>
          </w:p>
        </w:tc>
      </w:tr>
    </w:tbl>
    <w:p w:rsidR="00666CC0" w:rsidRDefault="00666CC0" w:rsidP="00666CC0">
      <w:pPr>
        <w:ind w:firstLine="75"/>
        <w:jc w:val="both"/>
      </w:pPr>
    </w:p>
    <w:p w:rsidR="00666CC0" w:rsidRDefault="00666CC0" w:rsidP="00666CC0">
      <w:pPr>
        <w:ind w:firstLine="75"/>
        <w:jc w:val="both"/>
      </w:pPr>
    </w:p>
    <w:p w:rsidR="00666CC0" w:rsidRPr="002C5A12" w:rsidRDefault="00666CC0" w:rsidP="00666CC0">
      <w:pPr>
        <w:ind w:firstLine="75"/>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700"/>
      </w:tblGrid>
      <w:tr w:rsidR="00666CC0" w:rsidRPr="00390D77" w:rsidTr="00666CC0">
        <w:trPr>
          <w:trHeight w:val="613"/>
        </w:trPr>
        <w:tc>
          <w:tcPr>
            <w:tcW w:w="5760" w:type="dxa"/>
            <w:shd w:val="clear" w:color="auto" w:fill="auto"/>
          </w:tcPr>
          <w:p w:rsidR="00666CC0" w:rsidRPr="00390D77" w:rsidRDefault="00666CC0" w:rsidP="00666CC0">
            <w:pPr>
              <w:jc w:val="center"/>
              <w:rPr>
                <w:b/>
              </w:rPr>
            </w:pPr>
            <w:r w:rsidRPr="00390D77">
              <w:rPr>
                <w:b/>
              </w:rPr>
              <w:t>Investiční akce z vlastních zdrojů</w:t>
            </w:r>
          </w:p>
        </w:tc>
        <w:tc>
          <w:tcPr>
            <w:tcW w:w="2700" w:type="dxa"/>
            <w:shd w:val="clear" w:color="auto" w:fill="auto"/>
          </w:tcPr>
          <w:p w:rsidR="00666CC0" w:rsidRPr="00390D77" w:rsidRDefault="00666CC0" w:rsidP="00666CC0">
            <w:pPr>
              <w:jc w:val="center"/>
              <w:rPr>
                <w:b/>
              </w:rPr>
            </w:pPr>
            <w:r w:rsidRPr="00390D77">
              <w:rPr>
                <w:b/>
              </w:rPr>
              <w:t>Částka celkem</w:t>
            </w:r>
          </w:p>
        </w:tc>
      </w:tr>
      <w:tr w:rsidR="00666CC0" w:rsidRPr="00390D77" w:rsidTr="00666CC0">
        <w:trPr>
          <w:trHeight w:val="529"/>
        </w:trPr>
        <w:tc>
          <w:tcPr>
            <w:tcW w:w="5760" w:type="dxa"/>
            <w:shd w:val="clear" w:color="auto" w:fill="auto"/>
          </w:tcPr>
          <w:p w:rsidR="00666CC0" w:rsidRPr="00390D77" w:rsidRDefault="00666CC0" w:rsidP="00666CC0">
            <w:pPr>
              <w:jc w:val="center"/>
              <w:rPr>
                <w:b/>
              </w:rPr>
            </w:pPr>
            <w:r>
              <w:rPr>
                <w:b/>
              </w:rPr>
              <w:t>Investiční akce nebyly</w:t>
            </w:r>
          </w:p>
        </w:tc>
        <w:tc>
          <w:tcPr>
            <w:tcW w:w="2700" w:type="dxa"/>
            <w:shd w:val="clear" w:color="auto" w:fill="auto"/>
          </w:tcPr>
          <w:p w:rsidR="00666CC0" w:rsidRPr="00390D77" w:rsidRDefault="00666CC0" w:rsidP="00666CC0">
            <w:pPr>
              <w:jc w:val="center"/>
              <w:rPr>
                <w:b/>
              </w:rPr>
            </w:pPr>
          </w:p>
        </w:tc>
      </w:tr>
      <w:tr w:rsidR="00666CC0" w:rsidRPr="00390D77" w:rsidTr="00666CC0">
        <w:trPr>
          <w:trHeight w:val="522"/>
        </w:trPr>
        <w:tc>
          <w:tcPr>
            <w:tcW w:w="5760" w:type="dxa"/>
            <w:shd w:val="clear" w:color="auto" w:fill="auto"/>
          </w:tcPr>
          <w:p w:rsidR="00666CC0" w:rsidRPr="00390D77" w:rsidRDefault="00666CC0" w:rsidP="00666CC0">
            <w:pPr>
              <w:jc w:val="center"/>
              <w:rPr>
                <w:b/>
              </w:rPr>
            </w:pPr>
          </w:p>
        </w:tc>
        <w:tc>
          <w:tcPr>
            <w:tcW w:w="2700" w:type="dxa"/>
            <w:shd w:val="clear" w:color="auto" w:fill="auto"/>
          </w:tcPr>
          <w:p w:rsidR="00666CC0" w:rsidRPr="00390D77" w:rsidRDefault="00666CC0" w:rsidP="00666CC0">
            <w:pPr>
              <w:jc w:val="center"/>
              <w:rPr>
                <w:b/>
              </w:rPr>
            </w:pPr>
          </w:p>
        </w:tc>
      </w:tr>
      <w:tr w:rsidR="00666CC0" w:rsidRPr="00390D77" w:rsidTr="00666CC0">
        <w:trPr>
          <w:trHeight w:val="522"/>
        </w:trPr>
        <w:tc>
          <w:tcPr>
            <w:tcW w:w="5760" w:type="dxa"/>
            <w:shd w:val="clear" w:color="auto" w:fill="auto"/>
          </w:tcPr>
          <w:p w:rsidR="00666CC0" w:rsidRPr="00390D77" w:rsidRDefault="00666CC0" w:rsidP="00666CC0">
            <w:pPr>
              <w:jc w:val="center"/>
              <w:rPr>
                <w:b/>
              </w:rPr>
            </w:pPr>
          </w:p>
        </w:tc>
        <w:tc>
          <w:tcPr>
            <w:tcW w:w="2700" w:type="dxa"/>
            <w:shd w:val="clear" w:color="auto" w:fill="auto"/>
          </w:tcPr>
          <w:p w:rsidR="00666CC0" w:rsidRPr="00390D77" w:rsidRDefault="00666CC0" w:rsidP="00666CC0">
            <w:pPr>
              <w:jc w:val="center"/>
              <w:rPr>
                <w:b/>
              </w:rPr>
            </w:pPr>
          </w:p>
        </w:tc>
      </w:tr>
    </w:tbl>
    <w:p w:rsidR="00666CC0" w:rsidRDefault="00666CC0" w:rsidP="00666CC0">
      <w:pPr>
        <w:ind w:firstLine="75"/>
        <w:jc w:val="both"/>
      </w:pPr>
    </w:p>
    <w:p w:rsidR="00666CC0" w:rsidRDefault="00666CC0" w:rsidP="00666CC0">
      <w:pPr>
        <w:ind w:firstLine="75"/>
        <w:jc w:val="both"/>
      </w:pPr>
    </w:p>
    <w:p w:rsidR="00666CC0" w:rsidRDefault="00666CC0" w:rsidP="00666CC0">
      <w:pPr>
        <w:ind w:firstLine="75"/>
        <w:jc w:val="both"/>
      </w:pPr>
    </w:p>
    <w:p w:rsidR="00666CC0" w:rsidRDefault="00666CC0" w:rsidP="00666CC0">
      <w:pPr>
        <w:ind w:firstLine="75"/>
        <w:jc w:val="both"/>
      </w:pPr>
    </w:p>
    <w:p w:rsidR="00666CC0" w:rsidRDefault="00666CC0" w:rsidP="00666CC0">
      <w:pPr>
        <w:ind w:firstLine="75"/>
        <w:jc w:val="both"/>
      </w:pPr>
    </w:p>
    <w:p w:rsidR="00666CC0" w:rsidRPr="002C5A12" w:rsidRDefault="00666CC0" w:rsidP="00666CC0">
      <w:pPr>
        <w:ind w:firstLine="75"/>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700"/>
      </w:tblGrid>
      <w:tr w:rsidR="00666CC0" w:rsidRPr="00390D77" w:rsidTr="00666CC0">
        <w:trPr>
          <w:trHeight w:val="613"/>
        </w:trPr>
        <w:tc>
          <w:tcPr>
            <w:tcW w:w="5760" w:type="dxa"/>
            <w:shd w:val="clear" w:color="auto" w:fill="auto"/>
          </w:tcPr>
          <w:p w:rsidR="00666CC0" w:rsidRPr="00390D77" w:rsidRDefault="00666CC0" w:rsidP="00666CC0">
            <w:pPr>
              <w:jc w:val="center"/>
              <w:rPr>
                <w:b/>
              </w:rPr>
            </w:pPr>
            <w:r w:rsidRPr="00390D77">
              <w:rPr>
                <w:b/>
              </w:rPr>
              <w:t>Investiční akce ze zdrojů odboru investic MMO</w:t>
            </w:r>
          </w:p>
        </w:tc>
        <w:tc>
          <w:tcPr>
            <w:tcW w:w="2700" w:type="dxa"/>
            <w:shd w:val="clear" w:color="auto" w:fill="auto"/>
          </w:tcPr>
          <w:p w:rsidR="00666CC0" w:rsidRPr="00390D77" w:rsidRDefault="00666CC0" w:rsidP="00666CC0">
            <w:pPr>
              <w:jc w:val="center"/>
              <w:rPr>
                <w:b/>
              </w:rPr>
            </w:pPr>
            <w:r w:rsidRPr="00390D77">
              <w:rPr>
                <w:b/>
              </w:rPr>
              <w:t>Částka celkem</w:t>
            </w:r>
          </w:p>
        </w:tc>
      </w:tr>
      <w:tr w:rsidR="00666CC0" w:rsidRPr="00390D77" w:rsidTr="00666CC0">
        <w:trPr>
          <w:trHeight w:val="529"/>
        </w:trPr>
        <w:tc>
          <w:tcPr>
            <w:tcW w:w="5760" w:type="dxa"/>
            <w:shd w:val="clear" w:color="auto" w:fill="auto"/>
          </w:tcPr>
          <w:p w:rsidR="00666CC0" w:rsidRPr="00390D77" w:rsidRDefault="00666CC0" w:rsidP="00666CC0">
            <w:pPr>
              <w:jc w:val="center"/>
              <w:rPr>
                <w:b/>
              </w:rPr>
            </w:pPr>
            <w:r>
              <w:rPr>
                <w:b/>
              </w:rPr>
              <w:t>Investiční akce nebyly</w:t>
            </w:r>
          </w:p>
        </w:tc>
        <w:tc>
          <w:tcPr>
            <w:tcW w:w="2700" w:type="dxa"/>
            <w:shd w:val="clear" w:color="auto" w:fill="auto"/>
          </w:tcPr>
          <w:p w:rsidR="00666CC0" w:rsidRPr="00390D77" w:rsidRDefault="00666CC0" w:rsidP="00666CC0">
            <w:pPr>
              <w:jc w:val="center"/>
              <w:rPr>
                <w:b/>
              </w:rPr>
            </w:pPr>
          </w:p>
        </w:tc>
      </w:tr>
      <w:tr w:rsidR="00666CC0" w:rsidRPr="00390D77" w:rsidTr="00666CC0">
        <w:trPr>
          <w:trHeight w:val="522"/>
        </w:trPr>
        <w:tc>
          <w:tcPr>
            <w:tcW w:w="5760" w:type="dxa"/>
            <w:shd w:val="clear" w:color="auto" w:fill="auto"/>
          </w:tcPr>
          <w:p w:rsidR="00666CC0" w:rsidRPr="00390D77" w:rsidRDefault="00666CC0" w:rsidP="00666CC0">
            <w:pPr>
              <w:jc w:val="center"/>
              <w:rPr>
                <w:b/>
              </w:rPr>
            </w:pPr>
          </w:p>
        </w:tc>
        <w:tc>
          <w:tcPr>
            <w:tcW w:w="2700" w:type="dxa"/>
            <w:shd w:val="clear" w:color="auto" w:fill="auto"/>
          </w:tcPr>
          <w:p w:rsidR="00666CC0" w:rsidRPr="00390D77" w:rsidRDefault="00666CC0" w:rsidP="00666CC0">
            <w:pPr>
              <w:jc w:val="center"/>
              <w:rPr>
                <w:b/>
              </w:rPr>
            </w:pPr>
          </w:p>
        </w:tc>
      </w:tr>
      <w:tr w:rsidR="00666CC0" w:rsidRPr="00390D77" w:rsidTr="00666CC0">
        <w:trPr>
          <w:trHeight w:val="543"/>
        </w:trPr>
        <w:tc>
          <w:tcPr>
            <w:tcW w:w="5760" w:type="dxa"/>
            <w:shd w:val="clear" w:color="auto" w:fill="auto"/>
          </w:tcPr>
          <w:p w:rsidR="00666CC0" w:rsidRPr="00390D77" w:rsidRDefault="00666CC0" w:rsidP="00666CC0">
            <w:pPr>
              <w:jc w:val="center"/>
              <w:rPr>
                <w:b/>
              </w:rPr>
            </w:pPr>
          </w:p>
        </w:tc>
        <w:tc>
          <w:tcPr>
            <w:tcW w:w="2700" w:type="dxa"/>
            <w:shd w:val="clear" w:color="auto" w:fill="auto"/>
          </w:tcPr>
          <w:p w:rsidR="00666CC0" w:rsidRPr="00390D77" w:rsidRDefault="00666CC0" w:rsidP="00666CC0">
            <w:pPr>
              <w:jc w:val="center"/>
              <w:rPr>
                <w:b/>
              </w:rPr>
            </w:pPr>
          </w:p>
        </w:tc>
      </w:tr>
    </w:tbl>
    <w:p w:rsidR="00666CC0" w:rsidRDefault="00666CC0" w:rsidP="00666CC0">
      <w:pPr>
        <w:ind w:firstLine="75"/>
        <w:jc w:val="both"/>
      </w:pPr>
    </w:p>
    <w:p w:rsidR="00AF3530" w:rsidRDefault="00AF3530" w:rsidP="00986242">
      <w:pPr>
        <w:ind w:firstLine="74"/>
        <w:jc w:val="center"/>
        <w:outlineLvl w:val="0"/>
        <w:rPr>
          <w:sz w:val="28"/>
          <w:szCs w:val="28"/>
        </w:rPr>
      </w:pPr>
    </w:p>
    <w:p w:rsidR="00FD64C2" w:rsidRPr="00003D92" w:rsidRDefault="00FD64C2" w:rsidP="00986242">
      <w:pPr>
        <w:ind w:firstLine="74"/>
        <w:jc w:val="center"/>
        <w:outlineLvl w:val="0"/>
        <w:rPr>
          <w:sz w:val="28"/>
          <w:szCs w:val="28"/>
        </w:rPr>
      </w:pPr>
      <w:bookmarkStart w:id="27" w:name="_Toc461963704"/>
      <w:r w:rsidRPr="00003D92">
        <w:rPr>
          <w:sz w:val="28"/>
          <w:szCs w:val="28"/>
        </w:rPr>
        <w:t>Část XI.</w:t>
      </w:r>
      <w:bookmarkEnd w:id="27"/>
    </w:p>
    <w:p w:rsidR="00FD64C2" w:rsidRPr="00E80550" w:rsidRDefault="00FD64C2" w:rsidP="00986242">
      <w:pPr>
        <w:ind w:firstLine="74"/>
        <w:jc w:val="center"/>
        <w:outlineLvl w:val="1"/>
        <w:rPr>
          <w:b/>
          <w:u w:val="single"/>
        </w:rPr>
      </w:pPr>
      <w:bookmarkStart w:id="28" w:name="_Toc461963705"/>
      <w:r w:rsidRPr="00E80550">
        <w:rPr>
          <w:b/>
          <w:u w:val="single"/>
        </w:rPr>
        <w:t>Údaje o zapojení školy do rozvojových a mezinárodních programů</w:t>
      </w:r>
      <w:bookmarkEnd w:id="28"/>
    </w:p>
    <w:p w:rsidR="00546945" w:rsidRPr="00003D92" w:rsidRDefault="00546945" w:rsidP="00546945">
      <w:pPr>
        <w:ind w:firstLine="75"/>
        <w:jc w:val="both"/>
        <w:rPr>
          <w:b/>
        </w:rPr>
      </w:pPr>
    </w:p>
    <w:p w:rsidR="00FD64C2" w:rsidRPr="00003D92" w:rsidRDefault="00FD64C2" w:rsidP="00546945">
      <w:pPr>
        <w:ind w:firstLine="75"/>
        <w:jc w:val="both"/>
        <w:rPr>
          <w: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6"/>
        <w:gridCol w:w="3064"/>
        <w:gridCol w:w="820"/>
        <w:gridCol w:w="1260"/>
        <w:gridCol w:w="1260"/>
      </w:tblGrid>
      <w:tr w:rsidR="00FD64C2" w:rsidRPr="00003D92" w:rsidTr="00F640A9">
        <w:trPr>
          <w:trHeight w:val="340"/>
        </w:trPr>
        <w:tc>
          <w:tcPr>
            <w:tcW w:w="3316" w:type="dxa"/>
            <w:vMerge w:val="restart"/>
            <w:vAlign w:val="center"/>
          </w:tcPr>
          <w:p w:rsidR="00FD64C2" w:rsidRPr="00003D92" w:rsidRDefault="00FD64C2" w:rsidP="00F640A9">
            <w:pPr>
              <w:jc w:val="center"/>
            </w:pPr>
            <w:r w:rsidRPr="00003D92">
              <w:t>Název programu</w:t>
            </w:r>
          </w:p>
        </w:tc>
        <w:tc>
          <w:tcPr>
            <w:tcW w:w="3064" w:type="dxa"/>
            <w:vMerge w:val="restart"/>
            <w:vAlign w:val="center"/>
          </w:tcPr>
          <w:p w:rsidR="00FD64C2" w:rsidRPr="00003D92" w:rsidRDefault="00FD64C2" w:rsidP="00F640A9">
            <w:pPr>
              <w:jc w:val="center"/>
            </w:pPr>
            <w:r w:rsidRPr="00003D92">
              <w:t>Způsob zapojení</w:t>
            </w:r>
          </w:p>
        </w:tc>
        <w:tc>
          <w:tcPr>
            <w:tcW w:w="3340" w:type="dxa"/>
            <w:gridSpan w:val="3"/>
            <w:vAlign w:val="center"/>
          </w:tcPr>
          <w:p w:rsidR="00FD64C2" w:rsidRPr="00003D92" w:rsidRDefault="00FD64C2" w:rsidP="00F640A9">
            <w:pPr>
              <w:jc w:val="center"/>
            </w:pPr>
            <w:r w:rsidRPr="00003D92">
              <w:t>Počet zúčastněných</w:t>
            </w:r>
          </w:p>
        </w:tc>
      </w:tr>
      <w:tr w:rsidR="00FD64C2" w:rsidRPr="00003D92" w:rsidTr="00F640A9">
        <w:trPr>
          <w:trHeight w:val="512"/>
        </w:trPr>
        <w:tc>
          <w:tcPr>
            <w:tcW w:w="3316" w:type="dxa"/>
            <w:vMerge/>
            <w:vAlign w:val="center"/>
          </w:tcPr>
          <w:p w:rsidR="00FD64C2" w:rsidRPr="00003D92" w:rsidRDefault="00FD64C2" w:rsidP="00F640A9">
            <w:pPr>
              <w:jc w:val="center"/>
            </w:pPr>
          </w:p>
        </w:tc>
        <w:tc>
          <w:tcPr>
            <w:tcW w:w="3064" w:type="dxa"/>
            <w:vMerge/>
            <w:vAlign w:val="center"/>
          </w:tcPr>
          <w:p w:rsidR="00FD64C2" w:rsidRPr="00003D92" w:rsidRDefault="00FD64C2" w:rsidP="00F640A9">
            <w:pPr>
              <w:jc w:val="center"/>
            </w:pPr>
          </w:p>
        </w:tc>
        <w:tc>
          <w:tcPr>
            <w:tcW w:w="820" w:type="dxa"/>
            <w:vAlign w:val="center"/>
          </w:tcPr>
          <w:p w:rsidR="00FD64C2" w:rsidRPr="00003D92" w:rsidRDefault="00FD64C2" w:rsidP="00F640A9">
            <w:pPr>
              <w:jc w:val="center"/>
            </w:pPr>
            <w:r w:rsidRPr="00003D92">
              <w:t>žáků (dětí)</w:t>
            </w:r>
          </w:p>
        </w:tc>
        <w:tc>
          <w:tcPr>
            <w:tcW w:w="1260" w:type="dxa"/>
            <w:vAlign w:val="center"/>
          </w:tcPr>
          <w:p w:rsidR="00FD64C2" w:rsidRPr="00003D92" w:rsidRDefault="00FD64C2" w:rsidP="00F640A9">
            <w:pPr>
              <w:jc w:val="center"/>
            </w:pPr>
            <w:r w:rsidRPr="00003D92">
              <w:t>pedagogů</w:t>
            </w:r>
          </w:p>
        </w:tc>
        <w:tc>
          <w:tcPr>
            <w:tcW w:w="1260" w:type="dxa"/>
            <w:vAlign w:val="center"/>
          </w:tcPr>
          <w:p w:rsidR="00FD64C2" w:rsidRPr="00003D92" w:rsidRDefault="00FD64C2" w:rsidP="00F640A9">
            <w:pPr>
              <w:jc w:val="center"/>
            </w:pPr>
            <w:r w:rsidRPr="00003D92">
              <w:t>ostatních zam.</w:t>
            </w:r>
          </w:p>
        </w:tc>
      </w:tr>
      <w:tr w:rsidR="004C10E9" w:rsidRPr="000F7D7C" w:rsidTr="00F640A9">
        <w:trPr>
          <w:trHeight w:val="544"/>
        </w:trPr>
        <w:tc>
          <w:tcPr>
            <w:tcW w:w="3316" w:type="dxa"/>
          </w:tcPr>
          <w:p w:rsidR="004C10E9" w:rsidRDefault="004C10E9" w:rsidP="00292ADC">
            <w:pPr>
              <w:jc w:val="center"/>
            </w:pPr>
            <w:r>
              <w:t>Výzva č. 56</w:t>
            </w:r>
          </w:p>
        </w:tc>
        <w:tc>
          <w:tcPr>
            <w:tcW w:w="3064" w:type="dxa"/>
          </w:tcPr>
          <w:p w:rsidR="004C10E9" w:rsidRPr="000F7D7C" w:rsidRDefault="004C10E9" w:rsidP="00292ADC">
            <w:pPr>
              <w:jc w:val="center"/>
            </w:pPr>
            <w:r>
              <w:t>Příjemce podpory</w:t>
            </w:r>
          </w:p>
        </w:tc>
        <w:tc>
          <w:tcPr>
            <w:tcW w:w="820" w:type="dxa"/>
          </w:tcPr>
          <w:p w:rsidR="004C10E9" w:rsidRPr="000F7D7C" w:rsidRDefault="004C10E9" w:rsidP="00F640A9">
            <w:pPr>
              <w:jc w:val="center"/>
            </w:pPr>
            <w:r>
              <w:t>110</w:t>
            </w:r>
          </w:p>
        </w:tc>
        <w:tc>
          <w:tcPr>
            <w:tcW w:w="1260" w:type="dxa"/>
          </w:tcPr>
          <w:p w:rsidR="004C10E9" w:rsidRPr="000F7D7C" w:rsidRDefault="004C10E9" w:rsidP="00220DA3">
            <w:pPr>
              <w:jc w:val="center"/>
            </w:pPr>
            <w:r>
              <w:t>12</w:t>
            </w:r>
          </w:p>
        </w:tc>
        <w:tc>
          <w:tcPr>
            <w:tcW w:w="1260" w:type="dxa"/>
          </w:tcPr>
          <w:p w:rsidR="004C10E9" w:rsidRPr="000F7D7C" w:rsidRDefault="004C10E9" w:rsidP="00F640A9">
            <w:pPr>
              <w:jc w:val="center"/>
            </w:pPr>
          </w:p>
        </w:tc>
      </w:tr>
      <w:tr w:rsidR="004C10E9" w:rsidRPr="000F7D7C" w:rsidTr="00F640A9">
        <w:trPr>
          <w:trHeight w:val="544"/>
        </w:trPr>
        <w:tc>
          <w:tcPr>
            <w:tcW w:w="3316" w:type="dxa"/>
          </w:tcPr>
          <w:p w:rsidR="004C10E9" w:rsidRDefault="004C10E9" w:rsidP="00292ADC">
            <w:pPr>
              <w:jc w:val="center"/>
            </w:pPr>
            <w:r>
              <w:t>Výzva č. 57</w:t>
            </w:r>
          </w:p>
        </w:tc>
        <w:tc>
          <w:tcPr>
            <w:tcW w:w="3064" w:type="dxa"/>
          </w:tcPr>
          <w:p w:rsidR="004C10E9" w:rsidRDefault="004C10E9" w:rsidP="00292ADC">
            <w:pPr>
              <w:jc w:val="center"/>
            </w:pPr>
            <w:r>
              <w:t>Příjemce podpory</w:t>
            </w:r>
          </w:p>
        </w:tc>
        <w:tc>
          <w:tcPr>
            <w:tcW w:w="820" w:type="dxa"/>
          </w:tcPr>
          <w:p w:rsidR="004C10E9" w:rsidRDefault="004C10E9" w:rsidP="00F640A9">
            <w:pPr>
              <w:jc w:val="center"/>
            </w:pPr>
          </w:p>
          <w:p w:rsidR="004C10E9" w:rsidRDefault="004C10E9" w:rsidP="00F640A9">
            <w:pPr>
              <w:jc w:val="center"/>
            </w:pPr>
            <w:r>
              <w:t>35</w:t>
            </w:r>
          </w:p>
        </w:tc>
        <w:tc>
          <w:tcPr>
            <w:tcW w:w="1260" w:type="dxa"/>
          </w:tcPr>
          <w:p w:rsidR="004C10E9" w:rsidRDefault="004C10E9" w:rsidP="00220DA3">
            <w:pPr>
              <w:jc w:val="center"/>
            </w:pPr>
            <w:r>
              <w:t>10</w:t>
            </w:r>
          </w:p>
        </w:tc>
        <w:tc>
          <w:tcPr>
            <w:tcW w:w="1260" w:type="dxa"/>
          </w:tcPr>
          <w:p w:rsidR="004C10E9" w:rsidRPr="000F7D7C" w:rsidRDefault="004C10E9" w:rsidP="00F640A9">
            <w:pPr>
              <w:jc w:val="center"/>
            </w:pPr>
          </w:p>
        </w:tc>
      </w:tr>
    </w:tbl>
    <w:p w:rsidR="00E80550" w:rsidRDefault="00FD64C2" w:rsidP="00FD64C2">
      <w:pPr>
        <w:ind w:firstLine="75"/>
      </w:pPr>
      <w:r w:rsidRPr="00003D92">
        <w:t>Další informace:</w:t>
      </w:r>
      <w:r w:rsidR="005E55C7" w:rsidRPr="00003D92">
        <w:t xml:space="preserve">  </w:t>
      </w:r>
      <w:r w:rsidR="00E80550">
        <w:t>Výzva č. 56 – dotace ve výši 937.476,- Kč</w:t>
      </w:r>
    </w:p>
    <w:p w:rsidR="00E80550" w:rsidRPr="00003D92" w:rsidRDefault="00E80550" w:rsidP="00FD64C2">
      <w:pPr>
        <w:ind w:firstLine="75"/>
      </w:pPr>
      <w:r>
        <w:t>Výzva č. 57 – dotace ve výši 293. 236,- Kč</w:t>
      </w:r>
    </w:p>
    <w:p w:rsidR="00FD64C2" w:rsidRPr="00003D92" w:rsidRDefault="00FD64C2" w:rsidP="00546945">
      <w:pPr>
        <w:ind w:firstLine="75"/>
        <w:jc w:val="both"/>
        <w:rPr>
          <w:b/>
        </w:rPr>
      </w:pPr>
    </w:p>
    <w:p w:rsidR="00FD64C2" w:rsidRPr="0056172E" w:rsidRDefault="00FD64C2" w:rsidP="00986242">
      <w:pPr>
        <w:ind w:firstLine="74"/>
        <w:jc w:val="center"/>
        <w:outlineLvl w:val="0"/>
        <w:rPr>
          <w:sz w:val="28"/>
          <w:szCs w:val="28"/>
        </w:rPr>
      </w:pPr>
      <w:bookmarkStart w:id="29" w:name="_Toc461963706"/>
      <w:r w:rsidRPr="0056172E">
        <w:rPr>
          <w:sz w:val="28"/>
          <w:szCs w:val="28"/>
        </w:rPr>
        <w:lastRenderedPageBreak/>
        <w:t>Část XII.</w:t>
      </w:r>
      <w:bookmarkEnd w:id="29"/>
    </w:p>
    <w:p w:rsidR="00FD64C2" w:rsidRPr="00E80550" w:rsidRDefault="00FD64C2" w:rsidP="00986242">
      <w:pPr>
        <w:ind w:firstLine="74"/>
        <w:jc w:val="center"/>
        <w:outlineLvl w:val="1"/>
        <w:rPr>
          <w:b/>
          <w:u w:val="single"/>
        </w:rPr>
      </w:pPr>
      <w:bookmarkStart w:id="30" w:name="_Toc461963707"/>
      <w:r w:rsidRPr="00E80550">
        <w:rPr>
          <w:b/>
          <w:u w:val="single"/>
        </w:rPr>
        <w:t>Údaje o zapojení školy do dalšího vzdělávání v rámci celoživotního učení</w:t>
      </w:r>
      <w:bookmarkEnd w:id="30"/>
    </w:p>
    <w:p w:rsidR="00FD64C2" w:rsidRPr="0056172E" w:rsidRDefault="00FD64C2" w:rsidP="00FD64C2">
      <w:pPr>
        <w:ind w:firstLine="75"/>
        <w:jc w:val="both"/>
      </w:pPr>
    </w:p>
    <w:p w:rsidR="00FD64C2" w:rsidRPr="0056172E" w:rsidRDefault="00FD64C2" w:rsidP="00FD64C2">
      <w:pPr>
        <w:ind w:firstLine="75"/>
        <w:jc w:val="both"/>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6"/>
        <w:gridCol w:w="3064"/>
        <w:gridCol w:w="820"/>
        <w:gridCol w:w="1260"/>
        <w:gridCol w:w="1260"/>
      </w:tblGrid>
      <w:tr w:rsidR="00FD64C2" w:rsidRPr="0056172E" w:rsidTr="00F640A9">
        <w:trPr>
          <w:trHeight w:val="340"/>
        </w:trPr>
        <w:tc>
          <w:tcPr>
            <w:tcW w:w="3316" w:type="dxa"/>
            <w:vMerge w:val="restart"/>
            <w:vAlign w:val="center"/>
          </w:tcPr>
          <w:p w:rsidR="00FD64C2" w:rsidRPr="0056172E" w:rsidRDefault="00FD64C2" w:rsidP="00F640A9">
            <w:pPr>
              <w:jc w:val="center"/>
            </w:pPr>
            <w:r w:rsidRPr="0056172E">
              <w:t xml:space="preserve"> Mimoškolní akce pořádané školou (přednášky, kurzy, semináře, ...)</w:t>
            </w:r>
          </w:p>
        </w:tc>
        <w:tc>
          <w:tcPr>
            <w:tcW w:w="3064" w:type="dxa"/>
            <w:vMerge w:val="restart"/>
            <w:vAlign w:val="center"/>
          </w:tcPr>
          <w:p w:rsidR="00FD64C2" w:rsidRPr="0056172E" w:rsidRDefault="00FD64C2" w:rsidP="00F640A9">
            <w:pPr>
              <w:jc w:val="center"/>
            </w:pPr>
            <w:r w:rsidRPr="0056172E">
              <w:t>Obsahová náplň a cíle vzdělávacího procesu</w:t>
            </w:r>
          </w:p>
        </w:tc>
        <w:tc>
          <w:tcPr>
            <w:tcW w:w="3340" w:type="dxa"/>
            <w:gridSpan w:val="3"/>
            <w:vAlign w:val="center"/>
          </w:tcPr>
          <w:p w:rsidR="00FD64C2" w:rsidRPr="0056172E" w:rsidRDefault="00FD64C2" w:rsidP="00F640A9">
            <w:pPr>
              <w:jc w:val="center"/>
            </w:pPr>
            <w:r w:rsidRPr="0056172E">
              <w:t>Počet zúčastněných na vzdělávání</w:t>
            </w:r>
          </w:p>
        </w:tc>
      </w:tr>
      <w:tr w:rsidR="00FD64C2" w:rsidRPr="0056172E" w:rsidTr="00F640A9">
        <w:trPr>
          <w:trHeight w:val="512"/>
        </w:trPr>
        <w:tc>
          <w:tcPr>
            <w:tcW w:w="3316" w:type="dxa"/>
            <w:vMerge/>
            <w:vAlign w:val="center"/>
          </w:tcPr>
          <w:p w:rsidR="00FD64C2" w:rsidRPr="0056172E" w:rsidRDefault="00FD64C2" w:rsidP="00F640A9">
            <w:pPr>
              <w:jc w:val="center"/>
            </w:pPr>
          </w:p>
        </w:tc>
        <w:tc>
          <w:tcPr>
            <w:tcW w:w="3064" w:type="dxa"/>
            <w:vMerge/>
            <w:vAlign w:val="center"/>
          </w:tcPr>
          <w:p w:rsidR="00FD64C2" w:rsidRPr="0056172E" w:rsidRDefault="00FD64C2" w:rsidP="00F640A9">
            <w:pPr>
              <w:jc w:val="center"/>
            </w:pPr>
          </w:p>
        </w:tc>
        <w:tc>
          <w:tcPr>
            <w:tcW w:w="820" w:type="dxa"/>
            <w:vAlign w:val="center"/>
          </w:tcPr>
          <w:p w:rsidR="00FD64C2" w:rsidRPr="0056172E" w:rsidRDefault="00FD64C2" w:rsidP="00F640A9">
            <w:pPr>
              <w:jc w:val="center"/>
            </w:pPr>
            <w:r w:rsidRPr="0056172E">
              <w:t>žáků (dětí)</w:t>
            </w:r>
          </w:p>
        </w:tc>
        <w:tc>
          <w:tcPr>
            <w:tcW w:w="1260" w:type="dxa"/>
            <w:vAlign w:val="center"/>
          </w:tcPr>
          <w:p w:rsidR="00FD64C2" w:rsidRPr="0056172E" w:rsidRDefault="00FD64C2" w:rsidP="00F640A9">
            <w:pPr>
              <w:jc w:val="center"/>
            </w:pPr>
            <w:r w:rsidRPr="0056172E">
              <w:t>pedagogů</w:t>
            </w:r>
          </w:p>
        </w:tc>
        <w:tc>
          <w:tcPr>
            <w:tcW w:w="1260" w:type="dxa"/>
            <w:vAlign w:val="center"/>
          </w:tcPr>
          <w:p w:rsidR="00FD64C2" w:rsidRPr="0056172E" w:rsidRDefault="00FD64C2" w:rsidP="00F640A9">
            <w:pPr>
              <w:jc w:val="center"/>
            </w:pPr>
            <w:r w:rsidRPr="0056172E">
              <w:t xml:space="preserve">ostatních </w:t>
            </w:r>
          </w:p>
        </w:tc>
      </w:tr>
      <w:tr w:rsidR="00FD64C2" w:rsidRPr="0056172E" w:rsidTr="00F640A9">
        <w:trPr>
          <w:trHeight w:val="544"/>
        </w:trPr>
        <w:tc>
          <w:tcPr>
            <w:tcW w:w="3316" w:type="dxa"/>
          </w:tcPr>
          <w:p w:rsidR="007C4F21" w:rsidRPr="00220DA3" w:rsidRDefault="007C4F21" w:rsidP="005E55C7">
            <w:pPr>
              <w:jc w:val="center"/>
            </w:pPr>
            <w:r w:rsidRPr="00220DA3">
              <w:t xml:space="preserve">Matematická olympiáda a Pythagoriáda, organizace </w:t>
            </w:r>
          </w:p>
        </w:tc>
        <w:tc>
          <w:tcPr>
            <w:tcW w:w="3064" w:type="dxa"/>
          </w:tcPr>
          <w:p w:rsidR="00FD64C2" w:rsidRPr="00220DA3" w:rsidRDefault="00FD64C2" w:rsidP="00F640A9">
            <w:pPr>
              <w:jc w:val="center"/>
            </w:pPr>
          </w:p>
        </w:tc>
        <w:tc>
          <w:tcPr>
            <w:tcW w:w="820" w:type="dxa"/>
          </w:tcPr>
          <w:p w:rsidR="00FD64C2" w:rsidRPr="00220DA3" w:rsidRDefault="00FD64C2" w:rsidP="00F640A9">
            <w:pPr>
              <w:jc w:val="center"/>
            </w:pPr>
          </w:p>
        </w:tc>
        <w:tc>
          <w:tcPr>
            <w:tcW w:w="1260" w:type="dxa"/>
          </w:tcPr>
          <w:p w:rsidR="00FD64C2" w:rsidRPr="00220DA3" w:rsidRDefault="007C4F21" w:rsidP="00F640A9">
            <w:pPr>
              <w:jc w:val="center"/>
            </w:pPr>
            <w:r w:rsidRPr="00220DA3">
              <w:t>6</w:t>
            </w:r>
            <w:r w:rsidR="003163C1" w:rsidRPr="00220DA3">
              <w:t xml:space="preserve"> (ŘŠ)</w:t>
            </w:r>
          </w:p>
        </w:tc>
        <w:tc>
          <w:tcPr>
            <w:tcW w:w="1260" w:type="dxa"/>
          </w:tcPr>
          <w:p w:rsidR="00FD64C2" w:rsidRPr="0056172E" w:rsidRDefault="00FD64C2" w:rsidP="00F640A9">
            <w:pPr>
              <w:jc w:val="center"/>
            </w:pPr>
          </w:p>
        </w:tc>
      </w:tr>
      <w:tr w:rsidR="005E55C7" w:rsidRPr="0056172E" w:rsidTr="00F640A9">
        <w:trPr>
          <w:trHeight w:val="544"/>
        </w:trPr>
        <w:tc>
          <w:tcPr>
            <w:tcW w:w="3316" w:type="dxa"/>
          </w:tcPr>
          <w:p w:rsidR="005E55C7" w:rsidRPr="00220DA3" w:rsidRDefault="005E55C7" w:rsidP="00F640A9">
            <w:pPr>
              <w:jc w:val="center"/>
            </w:pPr>
            <w:r w:rsidRPr="00220DA3">
              <w:t>Klokan v Severomoravském kraji</w:t>
            </w:r>
          </w:p>
        </w:tc>
        <w:tc>
          <w:tcPr>
            <w:tcW w:w="3064" w:type="dxa"/>
          </w:tcPr>
          <w:p w:rsidR="005E55C7" w:rsidRPr="00220DA3" w:rsidRDefault="005E55C7" w:rsidP="00F640A9">
            <w:pPr>
              <w:jc w:val="center"/>
            </w:pPr>
            <w:r w:rsidRPr="00220DA3">
              <w:t>Organizace a záštita soutěže pro celý kraj</w:t>
            </w:r>
          </w:p>
        </w:tc>
        <w:tc>
          <w:tcPr>
            <w:tcW w:w="820" w:type="dxa"/>
          </w:tcPr>
          <w:p w:rsidR="005E55C7" w:rsidRPr="00220DA3" w:rsidRDefault="005E55C7" w:rsidP="00F640A9">
            <w:pPr>
              <w:jc w:val="center"/>
            </w:pPr>
          </w:p>
        </w:tc>
        <w:tc>
          <w:tcPr>
            <w:tcW w:w="1260" w:type="dxa"/>
          </w:tcPr>
          <w:p w:rsidR="005E55C7" w:rsidRPr="00220DA3" w:rsidRDefault="005E55C7" w:rsidP="00F640A9">
            <w:pPr>
              <w:jc w:val="center"/>
            </w:pPr>
            <w:r w:rsidRPr="00220DA3">
              <w:t>1 (ŘŠ)</w:t>
            </w:r>
          </w:p>
        </w:tc>
        <w:tc>
          <w:tcPr>
            <w:tcW w:w="1260" w:type="dxa"/>
          </w:tcPr>
          <w:p w:rsidR="005E55C7" w:rsidRPr="0056172E" w:rsidRDefault="005E55C7" w:rsidP="00F640A9">
            <w:pPr>
              <w:jc w:val="center"/>
            </w:pPr>
          </w:p>
        </w:tc>
      </w:tr>
      <w:tr w:rsidR="00220DA3" w:rsidRPr="00131131" w:rsidTr="00F640A9">
        <w:trPr>
          <w:trHeight w:val="544"/>
        </w:trPr>
        <w:tc>
          <w:tcPr>
            <w:tcW w:w="3316" w:type="dxa"/>
          </w:tcPr>
          <w:p w:rsidR="00220DA3" w:rsidRPr="00272C76" w:rsidRDefault="00220DA3" w:rsidP="00F640A9">
            <w:pPr>
              <w:jc w:val="center"/>
            </w:pPr>
          </w:p>
        </w:tc>
        <w:tc>
          <w:tcPr>
            <w:tcW w:w="3064" w:type="dxa"/>
          </w:tcPr>
          <w:p w:rsidR="00220DA3" w:rsidRPr="00272C76" w:rsidRDefault="00220DA3" w:rsidP="00F640A9">
            <w:pPr>
              <w:jc w:val="center"/>
            </w:pPr>
          </w:p>
        </w:tc>
        <w:tc>
          <w:tcPr>
            <w:tcW w:w="820" w:type="dxa"/>
          </w:tcPr>
          <w:p w:rsidR="00220DA3" w:rsidRPr="00272C76" w:rsidRDefault="00220DA3" w:rsidP="00F640A9">
            <w:pPr>
              <w:jc w:val="center"/>
            </w:pPr>
          </w:p>
        </w:tc>
        <w:tc>
          <w:tcPr>
            <w:tcW w:w="1260" w:type="dxa"/>
          </w:tcPr>
          <w:p w:rsidR="00220DA3" w:rsidRPr="00272C76" w:rsidRDefault="00220DA3" w:rsidP="00E80550">
            <w:pPr>
              <w:jc w:val="center"/>
            </w:pPr>
          </w:p>
        </w:tc>
        <w:tc>
          <w:tcPr>
            <w:tcW w:w="1260" w:type="dxa"/>
          </w:tcPr>
          <w:p w:rsidR="00220DA3" w:rsidRPr="00272C76" w:rsidRDefault="00220DA3" w:rsidP="00E80550">
            <w:pPr>
              <w:jc w:val="center"/>
            </w:pPr>
          </w:p>
        </w:tc>
      </w:tr>
    </w:tbl>
    <w:p w:rsidR="001E1AF5" w:rsidRDefault="001E1AF5" w:rsidP="00986242">
      <w:pPr>
        <w:ind w:firstLine="74"/>
        <w:jc w:val="center"/>
        <w:outlineLvl w:val="0"/>
        <w:rPr>
          <w:sz w:val="28"/>
          <w:szCs w:val="28"/>
        </w:rPr>
      </w:pPr>
    </w:p>
    <w:p w:rsidR="001E1AF5" w:rsidRDefault="001E1AF5" w:rsidP="00986242">
      <w:pPr>
        <w:ind w:firstLine="74"/>
        <w:jc w:val="center"/>
        <w:outlineLvl w:val="0"/>
        <w:rPr>
          <w:sz w:val="28"/>
          <w:szCs w:val="28"/>
        </w:rPr>
      </w:pPr>
    </w:p>
    <w:p w:rsidR="00131131" w:rsidRDefault="00131131" w:rsidP="00986242">
      <w:pPr>
        <w:ind w:firstLine="74"/>
        <w:jc w:val="center"/>
        <w:outlineLvl w:val="0"/>
        <w:rPr>
          <w:sz w:val="28"/>
          <w:szCs w:val="28"/>
        </w:rPr>
      </w:pPr>
    </w:p>
    <w:p w:rsidR="00131131" w:rsidRDefault="00131131" w:rsidP="00986242">
      <w:pPr>
        <w:ind w:firstLine="74"/>
        <w:jc w:val="center"/>
        <w:outlineLvl w:val="0"/>
        <w:rPr>
          <w:sz w:val="28"/>
          <w:szCs w:val="28"/>
        </w:rPr>
      </w:pPr>
    </w:p>
    <w:p w:rsidR="00131131" w:rsidRDefault="00131131" w:rsidP="00986242">
      <w:pPr>
        <w:ind w:firstLine="74"/>
        <w:jc w:val="center"/>
        <w:outlineLvl w:val="0"/>
        <w:rPr>
          <w:sz w:val="28"/>
          <w:szCs w:val="28"/>
        </w:rPr>
      </w:pPr>
    </w:p>
    <w:p w:rsidR="00131131" w:rsidRDefault="00131131" w:rsidP="00986242">
      <w:pPr>
        <w:ind w:firstLine="74"/>
        <w:jc w:val="center"/>
        <w:outlineLvl w:val="0"/>
        <w:rPr>
          <w:sz w:val="28"/>
          <w:szCs w:val="28"/>
        </w:rPr>
      </w:pPr>
    </w:p>
    <w:p w:rsidR="00131131" w:rsidRDefault="00131131" w:rsidP="00986242">
      <w:pPr>
        <w:ind w:firstLine="74"/>
        <w:jc w:val="center"/>
        <w:outlineLvl w:val="0"/>
        <w:rPr>
          <w:sz w:val="28"/>
          <w:szCs w:val="28"/>
        </w:rPr>
      </w:pPr>
    </w:p>
    <w:p w:rsidR="00FD64C2" w:rsidRPr="0056172E" w:rsidRDefault="00FD64C2" w:rsidP="00986242">
      <w:pPr>
        <w:ind w:firstLine="74"/>
        <w:jc w:val="center"/>
        <w:outlineLvl w:val="0"/>
        <w:rPr>
          <w:sz w:val="28"/>
          <w:szCs w:val="28"/>
        </w:rPr>
      </w:pPr>
      <w:bookmarkStart w:id="31" w:name="_Toc461963708"/>
      <w:r w:rsidRPr="0056172E">
        <w:rPr>
          <w:sz w:val="28"/>
          <w:szCs w:val="28"/>
        </w:rPr>
        <w:t>Část XIII.</w:t>
      </w:r>
      <w:bookmarkEnd w:id="31"/>
    </w:p>
    <w:p w:rsidR="00FD64C2" w:rsidRPr="00E80550" w:rsidRDefault="00FD64C2" w:rsidP="00986242">
      <w:pPr>
        <w:ind w:firstLine="74"/>
        <w:jc w:val="center"/>
        <w:outlineLvl w:val="1"/>
        <w:rPr>
          <w:b/>
          <w:u w:val="single"/>
        </w:rPr>
      </w:pPr>
      <w:bookmarkStart w:id="32" w:name="_Toc461963709"/>
      <w:r w:rsidRPr="00E80550">
        <w:rPr>
          <w:b/>
          <w:u w:val="single"/>
        </w:rPr>
        <w:t>Údaje o předložených a školou realizovaných projektech financovaných z cizích zdrojů</w:t>
      </w:r>
      <w:bookmarkEnd w:id="32"/>
    </w:p>
    <w:p w:rsidR="00FD64C2" w:rsidRPr="0056172E" w:rsidRDefault="00FD64C2" w:rsidP="00FD64C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80"/>
        <w:gridCol w:w="1260"/>
        <w:gridCol w:w="1436"/>
      </w:tblGrid>
      <w:tr w:rsidR="00FD64C2" w:rsidRPr="0056172E" w:rsidTr="00003D92">
        <w:trPr>
          <w:trHeight w:val="328"/>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FD64C2" w:rsidRPr="0056172E" w:rsidRDefault="00FD64C2" w:rsidP="00F640A9">
            <w:pPr>
              <w:jc w:val="center"/>
              <w:rPr>
                <w:b/>
              </w:rPr>
            </w:pPr>
          </w:p>
          <w:p w:rsidR="00FD64C2" w:rsidRPr="0056172E" w:rsidRDefault="00FD64C2" w:rsidP="00F640A9">
            <w:pPr>
              <w:jc w:val="center"/>
              <w:rPr>
                <w:b/>
              </w:rPr>
            </w:pPr>
          </w:p>
        </w:tc>
        <w:tc>
          <w:tcPr>
            <w:tcW w:w="4680" w:type="dxa"/>
            <w:vMerge w:val="restart"/>
            <w:tcBorders>
              <w:top w:val="single" w:sz="4" w:space="0" w:color="auto"/>
              <w:left w:val="single" w:sz="4" w:space="0" w:color="auto"/>
              <w:bottom w:val="single" w:sz="18" w:space="0" w:color="auto"/>
              <w:right w:val="single" w:sz="4" w:space="0" w:color="auto"/>
            </w:tcBorders>
            <w:vAlign w:val="center"/>
          </w:tcPr>
          <w:p w:rsidR="00FD64C2" w:rsidRPr="0056172E" w:rsidRDefault="00FD64C2" w:rsidP="00F640A9">
            <w:pPr>
              <w:jc w:val="center"/>
              <w:rPr>
                <w:b/>
              </w:rPr>
            </w:pPr>
            <w:r w:rsidRPr="0056172E">
              <w:rPr>
                <w:b/>
              </w:rPr>
              <w:t>Název projektu</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FD64C2" w:rsidRPr="0056172E" w:rsidRDefault="00FD64C2" w:rsidP="00F640A9">
            <w:pPr>
              <w:jc w:val="center"/>
              <w:rPr>
                <w:b/>
              </w:rPr>
            </w:pPr>
            <w:r w:rsidRPr="0056172E">
              <w:rPr>
                <w:b/>
              </w:rPr>
              <w:t xml:space="preserve">Finanční prostředky v Kč </w:t>
            </w:r>
          </w:p>
        </w:tc>
      </w:tr>
      <w:tr w:rsidR="00FD64C2" w:rsidRPr="0056172E" w:rsidTr="00003D92">
        <w:trPr>
          <w:trHeight w:val="517"/>
        </w:trPr>
        <w:tc>
          <w:tcPr>
            <w:tcW w:w="2088" w:type="dxa"/>
            <w:vMerge/>
            <w:tcBorders>
              <w:top w:val="single" w:sz="18" w:space="0" w:color="auto"/>
              <w:left w:val="single" w:sz="4" w:space="0" w:color="auto"/>
              <w:bottom w:val="single" w:sz="4" w:space="0" w:color="auto"/>
              <w:right w:val="single" w:sz="4" w:space="0" w:color="auto"/>
            </w:tcBorders>
            <w:vAlign w:val="center"/>
          </w:tcPr>
          <w:p w:rsidR="00FD64C2" w:rsidRPr="0056172E" w:rsidRDefault="00FD64C2" w:rsidP="00F640A9">
            <w:pPr>
              <w:jc w:val="center"/>
              <w:rPr>
                <w:b/>
              </w:rPr>
            </w:pPr>
          </w:p>
        </w:tc>
        <w:tc>
          <w:tcPr>
            <w:tcW w:w="4680" w:type="dxa"/>
            <w:vMerge/>
            <w:tcBorders>
              <w:top w:val="single" w:sz="18" w:space="0" w:color="auto"/>
              <w:left w:val="single" w:sz="4" w:space="0" w:color="auto"/>
              <w:bottom w:val="single" w:sz="4" w:space="0" w:color="auto"/>
              <w:right w:val="single" w:sz="4" w:space="0" w:color="auto"/>
            </w:tcBorders>
            <w:vAlign w:val="center"/>
          </w:tcPr>
          <w:p w:rsidR="00FD64C2" w:rsidRPr="0056172E" w:rsidRDefault="00FD64C2" w:rsidP="00F640A9">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FD64C2" w:rsidRPr="0056172E" w:rsidRDefault="00FD64C2" w:rsidP="00F640A9">
            <w:pPr>
              <w:jc w:val="center"/>
              <w:rPr>
                <w:b/>
              </w:rPr>
            </w:pPr>
            <w:r w:rsidRPr="0056172E">
              <w:rPr>
                <w:b/>
              </w:rPr>
              <w:t>celkem</w:t>
            </w:r>
          </w:p>
        </w:tc>
        <w:tc>
          <w:tcPr>
            <w:tcW w:w="1436" w:type="dxa"/>
            <w:tcBorders>
              <w:top w:val="single" w:sz="4" w:space="0" w:color="auto"/>
              <w:left w:val="single" w:sz="4" w:space="0" w:color="auto"/>
              <w:bottom w:val="single" w:sz="4" w:space="0" w:color="auto"/>
              <w:right w:val="single" w:sz="4" w:space="0" w:color="auto"/>
            </w:tcBorders>
            <w:vAlign w:val="center"/>
          </w:tcPr>
          <w:p w:rsidR="00FD64C2" w:rsidRPr="0056172E" w:rsidRDefault="00FD64C2" w:rsidP="00F640A9">
            <w:pPr>
              <w:jc w:val="center"/>
              <w:rPr>
                <w:b/>
              </w:rPr>
            </w:pPr>
            <w:r w:rsidRPr="0056172E">
              <w:rPr>
                <w:b/>
              </w:rPr>
              <w:t>využité</w:t>
            </w:r>
          </w:p>
        </w:tc>
      </w:tr>
      <w:tr w:rsidR="00FD64C2" w:rsidRPr="0056172E" w:rsidTr="00003D92">
        <w:trPr>
          <w:trHeight w:val="369"/>
        </w:trPr>
        <w:tc>
          <w:tcPr>
            <w:tcW w:w="2088" w:type="dxa"/>
            <w:tcBorders>
              <w:top w:val="single" w:sz="4" w:space="0" w:color="auto"/>
            </w:tcBorders>
          </w:tcPr>
          <w:p w:rsidR="00FD64C2" w:rsidRPr="0056172E" w:rsidRDefault="00FD64C2" w:rsidP="00F640A9">
            <w:pPr>
              <w:jc w:val="both"/>
            </w:pPr>
            <w:r w:rsidRPr="0056172E">
              <w:t>státní fondy</w:t>
            </w:r>
          </w:p>
        </w:tc>
        <w:tc>
          <w:tcPr>
            <w:tcW w:w="4680" w:type="dxa"/>
            <w:tcBorders>
              <w:top w:val="single" w:sz="4" w:space="0" w:color="auto"/>
            </w:tcBorders>
          </w:tcPr>
          <w:p w:rsidR="00FD64C2" w:rsidRPr="0056172E" w:rsidRDefault="00FD64C2" w:rsidP="00F640A9">
            <w:pPr>
              <w:jc w:val="both"/>
              <w:rPr>
                <w:b/>
              </w:rPr>
            </w:pPr>
          </w:p>
        </w:tc>
        <w:tc>
          <w:tcPr>
            <w:tcW w:w="1260" w:type="dxa"/>
            <w:tcBorders>
              <w:top w:val="single" w:sz="4" w:space="0" w:color="auto"/>
            </w:tcBorders>
          </w:tcPr>
          <w:p w:rsidR="00FD64C2" w:rsidRPr="0056172E" w:rsidRDefault="00FD64C2" w:rsidP="00F640A9">
            <w:pPr>
              <w:jc w:val="both"/>
              <w:rPr>
                <w:b/>
              </w:rPr>
            </w:pPr>
          </w:p>
        </w:tc>
        <w:tc>
          <w:tcPr>
            <w:tcW w:w="1436" w:type="dxa"/>
            <w:tcBorders>
              <w:top w:val="single" w:sz="4" w:space="0" w:color="auto"/>
            </w:tcBorders>
          </w:tcPr>
          <w:p w:rsidR="00FD64C2" w:rsidRPr="0056172E" w:rsidRDefault="00FD64C2" w:rsidP="00F640A9">
            <w:pPr>
              <w:jc w:val="both"/>
              <w:rPr>
                <w:b/>
              </w:rPr>
            </w:pPr>
          </w:p>
        </w:tc>
      </w:tr>
      <w:tr w:rsidR="00FD64C2" w:rsidRPr="00E80550" w:rsidTr="00003D92">
        <w:trPr>
          <w:trHeight w:val="369"/>
        </w:trPr>
        <w:tc>
          <w:tcPr>
            <w:tcW w:w="2088" w:type="dxa"/>
          </w:tcPr>
          <w:p w:rsidR="00FD64C2" w:rsidRPr="00E80550" w:rsidRDefault="00FD64C2" w:rsidP="00F640A9">
            <w:pPr>
              <w:jc w:val="both"/>
            </w:pPr>
            <w:r w:rsidRPr="00E80550">
              <w:t>programy EU</w:t>
            </w:r>
          </w:p>
        </w:tc>
        <w:tc>
          <w:tcPr>
            <w:tcW w:w="4680" w:type="dxa"/>
          </w:tcPr>
          <w:p w:rsidR="0056172E" w:rsidRPr="00E80550" w:rsidRDefault="00E80550" w:rsidP="00F640A9">
            <w:pPr>
              <w:jc w:val="both"/>
            </w:pPr>
            <w:r w:rsidRPr="00E80550">
              <w:t>Výzva č. 56</w:t>
            </w:r>
          </w:p>
          <w:p w:rsidR="00220DA3" w:rsidRPr="00E80550" w:rsidRDefault="00220DA3" w:rsidP="00F640A9">
            <w:pPr>
              <w:jc w:val="both"/>
            </w:pPr>
          </w:p>
          <w:p w:rsidR="00220DA3" w:rsidRPr="00E80550" w:rsidRDefault="00E80550" w:rsidP="00F640A9">
            <w:pPr>
              <w:jc w:val="both"/>
            </w:pPr>
            <w:r w:rsidRPr="00E80550">
              <w:t>Výzva č. 57</w:t>
            </w:r>
          </w:p>
        </w:tc>
        <w:tc>
          <w:tcPr>
            <w:tcW w:w="1260" w:type="dxa"/>
          </w:tcPr>
          <w:p w:rsidR="00FD64C2" w:rsidRPr="00E80550" w:rsidRDefault="00E80550" w:rsidP="00695D5E">
            <w:pPr>
              <w:jc w:val="both"/>
            </w:pPr>
            <w:r w:rsidRPr="00E80550">
              <w:t>937.476,-</w:t>
            </w:r>
          </w:p>
          <w:p w:rsidR="00E80550" w:rsidRPr="00E80550" w:rsidRDefault="00E80550" w:rsidP="00695D5E">
            <w:pPr>
              <w:jc w:val="both"/>
            </w:pPr>
          </w:p>
          <w:p w:rsidR="00E80550" w:rsidRPr="00E80550" w:rsidRDefault="00E80550" w:rsidP="00695D5E">
            <w:pPr>
              <w:jc w:val="both"/>
            </w:pPr>
            <w:r w:rsidRPr="00E80550">
              <w:t>293. 236,-</w:t>
            </w:r>
          </w:p>
        </w:tc>
        <w:tc>
          <w:tcPr>
            <w:tcW w:w="1436" w:type="dxa"/>
          </w:tcPr>
          <w:p w:rsidR="00FD64C2" w:rsidRPr="00E80550" w:rsidRDefault="00E80550" w:rsidP="000D288F">
            <w:pPr>
              <w:jc w:val="both"/>
            </w:pPr>
            <w:r w:rsidRPr="00E80550">
              <w:t>9-12/2015</w:t>
            </w:r>
          </w:p>
        </w:tc>
      </w:tr>
      <w:tr w:rsidR="00FD64C2" w:rsidRPr="0056172E" w:rsidTr="00003D92">
        <w:trPr>
          <w:trHeight w:val="369"/>
        </w:trPr>
        <w:tc>
          <w:tcPr>
            <w:tcW w:w="2088" w:type="dxa"/>
          </w:tcPr>
          <w:p w:rsidR="00FD64C2" w:rsidRPr="00220DA3" w:rsidRDefault="00FD64C2" w:rsidP="00F640A9">
            <w:pPr>
              <w:jc w:val="both"/>
            </w:pPr>
            <w:r w:rsidRPr="00220DA3">
              <w:t>projekty KÚ MSK</w:t>
            </w:r>
          </w:p>
        </w:tc>
        <w:tc>
          <w:tcPr>
            <w:tcW w:w="4680" w:type="dxa"/>
          </w:tcPr>
          <w:p w:rsidR="00220DA3" w:rsidRPr="00E2434A" w:rsidRDefault="00220DA3" w:rsidP="00E80550">
            <w:pPr>
              <w:jc w:val="both"/>
              <w:rPr>
                <w:b/>
                <w:color w:val="FF0000"/>
              </w:rPr>
            </w:pPr>
          </w:p>
        </w:tc>
        <w:tc>
          <w:tcPr>
            <w:tcW w:w="1260" w:type="dxa"/>
          </w:tcPr>
          <w:p w:rsidR="00FD64C2" w:rsidRPr="00E2434A" w:rsidRDefault="00FD64C2" w:rsidP="00F640A9">
            <w:pPr>
              <w:jc w:val="both"/>
              <w:rPr>
                <w:b/>
                <w:color w:val="FF0000"/>
              </w:rPr>
            </w:pPr>
          </w:p>
        </w:tc>
        <w:tc>
          <w:tcPr>
            <w:tcW w:w="1436" w:type="dxa"/>
          </w:tcPr>
          <w:p w:rsidR="00FD64C2" w:rsidRPr="00E2434A" w:rsidRDefault="00FD64C2" w:rsidP="00F640A9">
            <w:pPr>
              <w:jc w:val="both"/>
              <w:rPr>
                <w:b/>
                <w:color w:val="FF0000"/>
              </w:rPr>
            </w:pPr>
          </w:p>
        </w:tc>
      </w:tr>
      <w:tr w:rsidR="00FD64C2" w:rsidRPr="00695D5E" w:rsidTr="00003D92">
        <w:trPr>
          <w:trHeight w:val="369"/>
        </w:trPr>
        <w:tc>
          <w:tcPr>
            <w:tcW w:w="2088" w:type="dxa"/>
          </w:tcPr>
          <w:p w:rsidR="00FD64C2" w:rsidRPr="00220DA3" w:rsidRDefault="00FD64C2" w:rsidP="00F640A9">
            <w:pPr>
              <w:jc w:val="both"/>
            </w:pPr>
            <w:r w:rsidRPr="00220DA3">
              <w:t>jiné projekty</w:t>
            </w:r>
          </w:p>
        </w:tc>
        <w:tc>
          <w:tcPr>
            <w:tcW w:w="4680" w:type="dxa"/>
          </w:tcPr>
          <w:p w:rsidR="00FD64C2" w:rsidRPr="00E2434A" w:rsidRDefault="00FD64C2" w:rsidP="00F640A9">
            <w:pPr>
              <w:jc w:val="both"/>
              <w:rPr>
                <w:color w:val="FF0000"/>
              </w:rPr>
            </w:pPr>
          </w:p>
        </w:tc>
        <w:tc>
          <w:tcPr>
            <w:tcW w:w="1260" w:type="dxa"/>
          </w:tcPr>
          <w:p w:rsidR="00FD64C2" w:rsidRPr="00E2434A" w:rsidRDefault="00FD64C2" w:rsidP="000D288F">
            <w:pPr>
              <w:jc w:val="both"/>
              <w:rPr>
                <w:color w:val="FF0000"/>
              </w:rPr>
            </w:pPr>
          </w:p>
        </w:tc>
        <w:tc>
          <w:tcPr>
            <w:tcW w:w="1436" w:type="dxa"/>
          </w:tcPr>
          <w:p w:rsidR="00FD64C2" w:rsidRPr="00E2434A" w:rsidRDefault="00FD64C2" w:rsidP="00695D5E">
            <w:pPr>
              <w:jc w:val="both"/>
              <w:rPr>
                <w:color w:val="FF0000"/>
              </w:rPr>
            </w:pPr>
          </w:p>
        </w:tc>
      </w:tr>
    </w:tbl>
    <w:p w:rsidR="00FD64C2" w:rsidRPr="00C4630C" w:rsidRDefault="00FD64C2" w:rsidP="00FD64C2">
      <w:pPr>
        <w:jc w:val="both"/>
        <w:rPr>
          <w:b/>
          <w:color w:val="FF0000"/>
        </w:rPr>
      </w:pPr>
    </w:p>
    <w:p w:rsidR="00FD64C2" w:rsidRPr="0056172E" w:rsidRDefault="00FD64C2" w:rsidP="00FD64C2">
      <w:pPr>
        <w:ind w:firstLine="75"/>
      </w:pPr>
      <w:r w:rsidRPr="0056172E">
        <w:t>Další informace:</w:t>
      </w:r>
      <w:r w:rsidR="00D5356B" w:rsidRPr="0056172E">
        <w:t xml:space="preserve"> </w:t>
      </w:r>
    </w:p>
    <w:p w:rsidR="00FD64C2" w:rsidRPr="00C4630C" w:rsidRDefault="00FD64C2" w:rsidP="00FD64C2">
      <w:pPr>
        <w:ind w:firstLine="75"/>
        <w:jc w:val="both"/>
        <w:rPr>
          <w:color w:val="FF0000"/>
        </w:rPr>
      </w:pPr>
    </w:p>
    <w:p w:rsidR="001E1AF5" w:rsidRDefault="001E1AF5" w:rsidP="00986242">
      <w:pPr>
        <w:ind w:firstLine="74"/>
        <w:jc w:val="center"/>
        <w:outlineLvl w:val="0"/>
        <w:rPr>
          <w:sz w:val="28"/>
          <w:szCs w:val="28"/>
        </w:rPr>
      </w:pPr>
    </w:p>
    <w:p w:rsidR="00FD64C2" w:rsidRDefault="00FD64C2" w:rsidP="00FD64C2">
      <w:pPr>
        <w:ind w:firstLine="75"/>
        <w:jc w:val="both"/>
      </w:pPr>
    </w:p>
    <w:p w:rsidR="006662DA" w:rsidRPr="004B427C" w:rsidRDefault="006662DA" w:rsidP="006662DA">
      <w:pPr>
        <w:ind w:firstLine="75"/>
        <w:jc w:val="center"/>
        <w:rPr>
          <w:sz w:val="28"/>
          <w:szCs w:val="28"/>
        </w:rPr>
      </w:pPr>
      <w:r w:rsidRPr="004B427C">
        <w:rPr>
          <w:sz w:val="28"/>
          <w:szCs w:val="28"/>
        </w:rPr>
        <w:t>Část XIV.</w:t>
      </w:r>
    </w:p>
    <w:p w:rsidR="006662DA" w:rsidRPr="004B427C" w:rsidRDefault="006662DA" w:rsidP="006662DA">
      <w:pPr>
        <w:ind w:firstLine="75"/>
        <w:jc w:val="center"/>
      </w:pPr>
      <w:r w:rsidRPr="004B427C">
        <w:rPr>
          <w:b/>
          <w:u w:val="single"/>
        </w:rPr>
        <w:t>Údaje o spolupráci s odborovými organizacemi, organizacemi zaměstnavatelů a dalšími partnery při plnění úkolů ve vzdělávání</w:t>
      </w:r>
    </w:p>
    <w:p w:rsidR="006662DA" w:rsidRPr="004B427C" w:rsidRDefault="006662DA" w:rsidP="006662DA">
      <w:pPr>
        <w:ind w:firstLine="75"/>
        <w:jc w:val="both"/>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4860"/>
        <w:gridCol w:w="1620"/>
      </w:tblGrid>
      <w:tr w:rsidR="006662DA" w:rsidRPr="004B427C" w:rsidTr="00864748">
        <w:trPr>
          <w:trHeight w:val="870"/>
        </w:trPr>
        <w:tc>
          <w:tcPr>
            <w:tcW w:w="3060" w:type="dxa"/>
            <w:shd w:val="clear" w:color="auto" w:fill="auto"/>
            <w:vAlign w:val="center"/>
          </w:tcPr>
          <w:p w:rsidR="006662DA" w:rsidRPr="004B427C" w:rsidRDefault="006662DA" w:rsidP="00864748">
            <w:pPr>
              <w:jc w:val="center"/>
            </w:pPr>
            <w:r w:rsidRPr="004B427C">
              <w:t xml:space="preserve">Organizace, s kterou PO spolupracuje (HZS, městská policie,  střední školy....) </w:t>
            </w:r>
          </w:p>
        </w:tc>
        <w:tc>
          <w:tcPr>
            <w:tcW w:w="4860" w:type="dxa"/>
            <w:shd w:val="clear" w:color="auto" w:fill="auto"/>
            <w:vAlign w:val="center"/>
          </w:tcPr>
          <w:p w:rsidR="006662DA" w:rsidRPr="004B427C" w:rsidRDefault="006662DA" w:rsidP="00864748">
            <w:pPr>
              <w:jc w:val="center"/>
            </w:pPr>
            <w:r w:rsidRPr="004B427C">
              <w:t>Obsahová náplň a cíle vzdělávacího procesu</w:t>
            </w:r>
          </w:p>
        </w:tc>
        <w:tc>
          <w:tcPr>
            <w:tcW w:w="1620" w:type="dxa"/>
            <w:shd w:val="clear" w:color="auto" w:fill="auto"/>
            <w:vAlign w:val="center"/>
          </w:tcPr>
          <w:p w:rsidR="006662DA" w:rsidRPr="004B427C" w:rsidRDefault="006662DA" w:rsidP="00864748">
            <w:pPr>
              <w:jc w:val="center"/>
            </w:pPr>
            <w:r w:rsidRPr="004B427C">
              <w:t>Počet zúčastněných žáků (dětí)</w:t>
            </w:r>
          </w:p>
        </w:tc>
      </w:tr>
      <w:tr w:rsidR="006662DA" w:rsidRPr="004B427C" w:rsidTr="00864748">
        <w:trPr>
          <w:trHeight w:val="544"/>
        </w:trPr>
        <w:tc>
          <w:tcPr>
            <w:tcW w:w="3060" w:type="dxa"/>
            <w:shd w:val="clear" w:color="auto" w:fill="auto"/>
          </w:tcPr>
          <w:p w:rsidR="006662DA" w:rsidRDefault="006662DA" w:rsidP="00864748">
            <w:pPr>
              <w:jc w:val="center"/>
            </w:pPr>
            <w:r>
              <w:t>MMO</w:t>
            </w:r>
          </w:p>
        </w:tc>
        <w:tc>
          <w:tcPr>
            <w:tcW w:w="4860" w:type="dxa"/>
            <w:shd w:val="clear" w:color="auto" w:fill="auto"/>
          </w:tcPr>
          <w:p w:rsidR="006662DA" w:rsidRDefault="006662DA" w:rsidP="00864748">
            <w:pPr>
              <w:jc w:val="center"/>
              <w:rPr>
                <w:bCs/>
              </w:rPr>
            </w:pPr>
            <w:r>
              <w:rPr>
                <w:bCs/>
              </w:rPr>
              <w:t>Vítání prvňáčků,  exkurze na MMO,</w:t>
            </w:r>
          </w:p>
          <w:p w:rsidR="006662DA" w:rsidRDefault="006662DA" w:rsidP="00864748">
            <w:pPr>
              <w:jc w:val="center"/>
            </w:pPr>
            <w:r>
              <w:rPr>
                <w:bCs/>
              </w:rPr>
              <w:lastRenderedPageBreak/>
              <w:t>projekt - Jak se dýchá v Opavě, výsadba stromů, dopravní výchova na hřišti v Malých Hošticích, soutěž v In-line bruslení</w:t>
            </w:r>
          </w:p>
        </w:tc>
        <w:tc>
          <w:tcPr>
            <w:tcW w:w="1620" w:type="dxa"/>
            <w:shd w:val="clear" w:color="auto" w:fill="auto"/>
          </w:tcPr>
          <w:p w:rsidR="006662DA" w:rsidRDefault="006662DA" w:rsidP="00864748">
            <w:pPr>
              <w:jc w:val="center"/>
            </w:pPr>
          </w:p>
        </w:tc>
      </w:tr>
      <w:tr w:rsidR="006662DA" w:rsidRPr="004B427C" w:rsidTr="00864748">
        <w:trPr>
          <w:trHeight w:val="544"/>
        </w:trPr>
        <w:tc>
          <w:tcPr>
            <w:tcW w:w="3060" w:type="dxa"/>
            <w:shd w:val="clear" w:color="auto" w:fill="auto"/>
          </w:tcPr>
          <w:p w:rsidR="006662DA" w:rsidRDefault="006662DA" w:rsidP="00864748">
            <w:pPr>
              <w:jc w:val="center"/>
            </w:pPr>
            <w:r>
              <w:lastRenderedPageBreak/>
              <w:t>SVČ Opava</w:t>
            </w:r>
          </w:p>
        </w:tc>
        <w:tc>
          <w:tcPr>
            <w:tcW w:w="4860" w:type="dxa"/>
            <w:shd w:val="clear" w:color="auto" w:fill="auto"/>
          </w:tcPr>
          <w:p w:rsidR="006662DA" w:rsidRDefault="006662DA" w:rsidP="00864748">
            <w:pPr>
              <w:jc w:val="center"/>
            </w:pPr>
            <w:r>
              <w:t>Lyžařská školička pro žáky 1. St., spolupráce při organizaci dne Země</w:t>
            </w:r>
          </w:p>
        </w:tc>
        <w:tc>
          <w:tcPr>
            <w:tcW w:w="1620" w:type="dxa"/>
            <w:shd w:val="clear" w:color="auto" w:fill="auto"/>
          </w:tcPr>
          <w:p w:rsidR="006662DA" w:rsidRDefault="006662DA" w:rsidP="00864748">
            <w:pPr>
              <w:jc w:val="center"/>
            </w:pPr>
            <w:r>
              <w:t>350</w:t>
            </w:r>
          </w:p>
        </w:tc>
      </w:tr>
      <w:tr w:rsidR="006662DA" w:rsidRPr="004B427C" w:rsidTr="00864748">
        <w:trPr>
          <w:trHeight w:val="544"/>
        </w:trPr>
        <w:tc>
          <w:tcPr>
            <w:tcW w:w="3060" w:type="dxa"/>
            <w:shd w:val="clear" w:color="auto" w:fill="auto"/>
          </w:tcPr>
          <w:p w:rsidR="006662DA" w:rsidRDefault="006662DA" w:rsidP="00864748">
            <w:pPr>
              <w:jc w:val="center"/>
            </w:pPr>
          </w:p>
          <w:p w:rsidR="006662DA" w:rsidRPr="00D55371" w:rsidRDefault="006662DA" w:rsidP="00864748">
            <w:pPr>
              <w:ind w:firstLine="708"/>
            </w:pPr>
            <w:r>
              <w:t>OKO Opava</w:t>
            </w:r>
          </w:p>
        </w:tc>
        <w:tc>
          <w:tcPr>
            <w:tcW w:w="4860" w:type="dxa"/>
            <w:shd w:val="clear" w:color="auto" w:fill="auto"/>
          </w:tcPr>
          <w:p w:rsidR="006662DA" w:rsidRDefault="006662DA" w:rsidP="00864748">
            <w:pPr>
              <w:jc w:val="center"/>
            </w:pPr>
            <w:r>
              <w:t>Vzdělávací animační programy v Domě umění a v Obecním domě</w:t>
            </w:r>
          </w:p>
        </w:tc>
        <w:tc>
          <w:tcPr>
            <w:tcW w:w="1620" w:type="dxa"/>
            <w:shd w:val="clear" w:color="auto" w:fill="auto"/>
          </w:tcPr>
          <w:p w:rsidR="006662DA" w:rsidRDefault="006662DA" w:rsidP="00864748">
            <w:pPr>
              <w:jc w:val="center"/>
            </w:pPr>
            <w:r>
              <w:t>Cca 400</w:t>
            </w:r>
          </w:p>
        </w:tc>
      </w:tr>
      <w:tr w:rsidR="006662DA" w:rsidRPr="004B427C" w:rsidTr="00864748">
        <w:trPr>
          <w:trHeight w:val="544"/>
        </w:trPr>
        <w:tc>
          <w:tcPr>
            <w:tcW w:w="3060" w:type="dxa"/>
            <w:shd w:val="clear" w:color="auto" w:fill="auto"/>
          </w:tcPr>
          <w:p w:rsidR="006662DA" w:rsidRPr="004B427C" w:rsidRDefault="006662DA" w:rsidP="00864748">
            <w:pPr>
              <w:jc w:val="center"/>
            </w:pPr>
            <w:r>
              <w:t>HZS</w:t>
            </w:r>
          </w:p>
        </w:tc>
        <w:tc>
          <w:tcPr>
            <w:tcW w:w="4860" w:type="dxa"/>
            <w:shd w:val="clear" w:color="auto" w:fill="auto"/>
          </w:tcPr>
          <w:p w:rsidR="006662DA" w:rsidRPr="004B427C" w:rsidRDefault="006662DA" w:rsidP="00864748">
            <w:pPr>
              <w:jc w:val="center"/>
            </w:pPr>
            <w:r>
              <w:t>Program „Hasík“ pro 2. A 6. třídy</w:t>
            </w:r>
          </w:p>
        </w:tc>
        <w:tc>
          <w:tcPr>
            <w:tcW w:w="1620" w:type="dxa"/>
            <w:shd w:val="clear" w:color="auto" w:fill="auto"/>
          </w:tcPr>
          <w:p w:rsidR="006662DA" w:rsidRPr="004B427C" w:rsidRDefault="006662DA" w:rsidP="00864748">
            <w:pPr>
              <w:jc w:val="center"/>
            </w:pPr>
            <w:r>
              <w:t>109</w:t>
            </w:r>
          </w:p>
        </w:tc>
      </w:tr>
      <w:tr w:rsidR="006662DA" w:rsidRPr="004B427C" w:rsidTr="00864748">
        <w:trPr>
          <w:trHeight w:val="544"/>
        </w:trPr>
        <w:tc>
          <w:tcPr>
            <w:tcW w:w="3060" w:type="dxa"/>
            <w:shd w:val="clear" w:color="auto" w:fill="auto"/>
          </w:tcPr>
          <w:p w:rsidR="006662DA" w:rsidRPr="004B427C" w:rsidRDefault="006662DA" w:rsidP="00864748">
            <w:pPr>
              <w:jc w:val="center"/>
            </w:pPr>
            <w:r>
              <w:t>Městská policie Opava</w:t>
            </w:r>
          </w:p>
        </w:tc>
        <w:tc>
          <w:tcPr>
            <w:tcW w:w="4860" w:type="dxa"/>
            <w:shd w:val="clear" w:color="auto" w:fill="auto"/>
          </w:tcPr>
          <w:p w:rsidR="006662DA" w:rsidRPr="004B427C" w:rsidRDefault="006662DA" w:rsidP="00864748">
            <w:pPr>
              <w:jc w:val="center"/>
            </w:pPr>
            <w:r>
              <w:t>V rámci školního projektového „Dne zdraví a prevence“</w:t>
            </w:r>
          </w:p>
        </w:tc>
        <w:tc>
          <w:tcPr>
            <w:tcW w:w="1620" w:type="dxa"/>
            <w:shd w:val="clear" w:color="auto" w:fill="auto"/>
          </w:tcPr>
          <w:p w:rsidR="006662DA" w:rsidRPr="004B427C" w:rsidRDefault="006662DA" w:rsidP="00864748">
            <w:pPr>
              <w:jc w:val="center"/>
            </w:pPr>
            <w:r>
              <w:t>75</w:t>
            </w:r>
          </w:p>
        </w:tc>
      </w:tr>
      <w:tr w:rsidR="006662DA" w:rsidRPr="004B427C" w:rsidTr="00864748">
        <w:trPr>
          <w:trHeight w:val="544"/>
        </w:trPr>
        <w:tc>
          <w:tcPr>
            <w:tcW w:w="3060" w:type="dxa"/>
            <w:shd w:val="clear" w:color="auto" w:fill="auto"/>
          </w:tcPr>
          <w:p w:rsidR="006662DA" w:rsidRPr="004B427C" w:rsidRDefault="006662DA" w:rsidP="00864748">
            <w:pPr>
              <w:jc w:val="center"/>
            </w:pPr>
            <w:r>
              <w:t>Policie ČR</w:t>
            </w:r>
          </w:p>
        </w:tc>
        <w:tc>
          <w:tcPr>
            <w:tcW w:w="4860" w:type="dxa"/>
            <w:shd w:val="clear" w:color="auto" w:fill="auto"/>
          </w:tcPr>
          <w:p w:rsidR="006662DA" w:rsidRPr="004B427C" w:rsidRDefault="006662DA" w:rsidP="00864748">
            <w:pPr>
              <w:jc w:val="center"/>
            </w:pPr>
            <w:r>
              <w:t>V rámci školního projektového „Dne zdraví a prevence“</w:t>
            </w:r>
          </w:p>
        </w:tc>
        <w:tc>
          <w:tcPr>
            <w:tcW w:w="1620" w:type="dxa"/>
            <w:shd w:val="clear" w:color="auto" w:fill="auto"/>
          </w:tcPr>
          <w:p w:rsidR="006662DA" w:rsidRPr="004B427C" w:rsidRDefault="006662DA" w:rsidP="00864748">
            <w:pPr>
              <w:jc w:val="center"/>
            </w:pPr>
            <w:r>
              <w:t>75</w:t>
            </w:r>
          </w:p>
        </w:tc>
      </w:tr>
      <w:tr w:rsidR="006662DA" w:rsidRPr="004B427C" w:rsidTr="00864748">
        <w:trPr>
          <w:trHeight w:val="544"/>
        </w:trPr>
        <w:tc>
          <w:tcPr>
            <w:tcW w:w="3060" w:type="dxa"/>
            <w:shd w:val="clear" w:color="auto" w:fill="auto"/>
          </w:tcPr>
          <w:p w:rsidR="006662DA" w:rsidRDefault="006662DA" w:rsidP="00864748">
            <w:pPr>
              <w:jc w:val="center"/>
            </w:pPr>
            <w:r>
              <w:t>Slezská univerzita</w:t>
            </w:r>
          </w:p>
        </w:tc>
        <w:tc>
          <w:tcPr>
            <w:tcW w:w="4860" w:type="dxa"/>
            <w:shd w:val="clear" w:color="auto" w:fill="auto"/>
          </w:tcPr>
          <w:p w:rsidR="006662DA" w:rsidRDefault="006662DA" w:rsidP="00864748">
            <w:pPr>
              <w:jc w:val="center"/>
            </w:pPr>
            <w:r>
              <w:t>Soutěž Pythagoriáda</w:t>
            </w:r>
          </w:p>
        </w:tc>
        <w:tc>
          <w:tcPr>
            <w:tcW w:w="1620" w:type="dxa"/>
            <w:shd w:val="clear" w:color="auto" w:fill="auto"/>
          </w:tcPr>
          <w:p w:rsidR="006662DA" w:rsidRDefault="006662DA" w:rsidP="00864748">
            <w:pPr>
              <w:jc w:val="center"/>
            </w:pPr>
            <w:r>
              <w:t>61</w:t>
            </w:r>
          </w:p>
        </w:tc>
      </w:tr>
      <w:tr w:rsidR="006662DA" w:rsidRPr="004B427C" w:rsidTr="00864748">
        <w:trPr>
          <w:trHeight w:val="544"/>
        </w:trPr>
        <w:tc>
          <w:tcPr>
            <w:tcW w:w="3060" w:type="dxa"/>
            <w:shd w:val="clear" w:color="auto" w:fill="auto"/>
          </w:tcPr>
          <w:p w:rsidR="006662DA" w:rsidRDefault="006662DA" w:rsidP="00864748">
            <w:pPr>
              <w:jc w:val="center"/>
            </w:pPr>
            <w:r>
              <w:t>Slezská univerzita</w:t>
            </w:r>
          </w:p>
        </w:tc>
        <w:tc>
          <w:tcPr>
            <w:tcW w:w="4860" w:type="dxa"/>
            <w:shd w:val="clear" w:color="auto" w:fill="auto"/>
          </w:tcPr>
          <w:p w:rsidR="006662DA" w:rsidRDefault="006662DA" w:rsidP="00864748">
            <w:pPr>
              <w:tabs>
                <w:tab w:val="left" w:pos="288"/>
              </w:tabs>
            </w:pPr>
            <w:r>
              <w:tab/>
              <w:t>Deutsch – ukázka výuky Nj pro žáky 6. tříd</w:t>
            </w:r>
          </w:p>
        </w:tc>
        <w:tc>
          <w:tcPr>
            <w:tcW w:w="1620" w:type="dxa"/>
            <w:shd w:val="clear" w:color="auto" w:fill="auto"/>
          </w:tcPr>
          <w:p w:rsidR="006662DA" w:rsidRDefault="006662DA" w:rsidP="00864748">
            <w:pPr>
              <w:jc w:val="center"/>
            </w:pPr>
            <w:r>
              <w:t>61</w:t>
            </w:r>
          </w:p>
        </w:tc>
      </w:tr>
      <w:tr w:rsidR="006662DA" w:rsidRPr="004B427C" w:rsidTr="00864748">
        <w:trPr>
          <w:trHeight w:val="544"/>
        </w:trPr>
        <w:tc>
          <w:tcPr>
            <w:tcW w:w="3060" w:type="dxa"/>
            <w:shd w:val="clear" w:color="auto" w:fill="auto"/>
          </w:tcPr>
          <w:p w:rsidR="006662DA" w:rsidRDefault="006662DA" w:rsidP="00864748">
            <w:pPr>
              <w:jc w:val="center"/>
            </w:pPr>
          </w:p>
          <w:p w:rsidR="006662DA" w:rsidRPr="00D55371" w:rsidRDefault="006662DA" w:rsidP="00864748">
            <w:pPr>
              <w:jc w:val="center"/>
            </w:pPr>
            <w:r>
              <w:t>Slezská nemocnice, Poliklinika, SZŠ Opava, Slezské gymnázium</w:t>
            </w:r>
          </w:p>
        </w:tc>
        <w:tc>
          <w:tcPr>
            <w:tcW w:w="4860" w:type="dxa"/>
            <w:shd w:val="clear" w:color="auto" w:fill="auto"/>
          </w:tcPr>
          <w:p w:rsidR="006662DA" w:rsidRDefault="006662DA" w:rsidP="00864748">
            <w:pPr>
              <w:jc w:val="center"/>
            </w:pPr>
            <w:r>
              <w:t>V rámci školního projektového „Dne zdraví a prevence“</w:t>
            </w:r>
          </w:p>
        </w:tc>
        <w:tc>
          <w:tcPr>
            <w:tcW w:w="1620" w:type="dxa"/>
            <w:shd w:val="clear" w:color="auto" w:fill="auto"/>
          </w:tcPr>
          <w:p w:rsidR="006662DA" w:rsidRDefault="006662DA" w:rsidP="00864748">
            <w:pPr>
              <w:jc w:val="center"/>
            </w:pPr>
            <w:r>
              <w:t>490</w:t>
            </w:r>
          </w:p>
        </w:tc>
      </w:tr>
      <w:tr w:rsidR="006662DA" w:rsidRPr="004B427C" w:rsidTr="00864748">
        <w:trPr>
          <w:trHeight w:val="544"/>
        </w:trPr>
        <w:tc>
          <w:tcPr>
            <w:tcW w:w="3060" w:type="dxa"/>
            <w:shd w:val="clear" w:color="auto" w:fill="auto"/>
          </w:tcPr>
          <w:p w:rsidR="006662DA" w:rsidRDefault="006662DA" w:rsidP="00864748">
            <w:pPr>
              <w:jc w:val="center"/>
            </w:pPr>
            <w:r>
              <w:t>MŠ Otická , MŠ Riegrova</w:t>
            </w:r>
          </w:p>
        </w:tc>
        <w:tc>
          <w:tcPr>
            <w:tcW w:w="4860" w:type="dxa"/>
            <w:shd w:val="clear" w:color="auto" w:fill="auto"/>
          </w:tcPr>
          <w:p w:rsidR="006662DA" w:rsidRDefault="006662DA" w:rsidP="00864748">
            <w:pPr>
              <w:jc w:val="center"/>
            </w:pPr>
            <w:r>
              <w:t>Příprava Dne dětí, Karnevalu, návštěvy školy, sportovních aktivit pro děti z MŠ</w:t>
            </w:r>
          </w:p>
        </w:tc>
        <w:tc>
          <w:tcPr>
            <w:tcW w:w="1620" w:type="dxa"/>
            <w:shd w:val="clear" w:color="auto" w:fill="auto"/>
          </w:tcPr>
          <w:p w:rsidR="006662DA" w:rsidRDefault="006662DA" w:rsidP="00864748">
            <w:pPr>
              <w:jc w:val="center"/>
            </w:pPr>
            <w:r>
              <w:t>60</w:t>
            </w:r>
          </w:p>
        </w:tc>
      </w:tr>
      <w:tr w:rsidR="006662DA" w:rsidRPr="004B427C" w:rsidTr="00864748">
        <w:trPr>
          <w:trHeight w:val="544"/>
        </w:trPr>
        <w:tc>
          <w:tcPr>
            <w:tcW w:w="3060" w:type="dxa"/>
            <w:shd w:val="clear" w:color="auto" w:fill="auto"/>
          </w:tcPr>
          <w:p w:rsidR="006662DA" w:rsidRDefault="006662DA" w:rsidP="00864748">
            <w:pPr>
              <w:jc w:val="center"/>
            </w:pPr>
            <w:r>
              <w:t>Knihovna p. Bezruče</w:t>
            </w:r>
          </w:p>
        </w:tc>
        <w:tc>
          <w:tcPr>
            <w:tcW w:w="4860" w:type="dxa"/>
            <w:shd w:val="clear" w:color="auto" w:fill="auto"/>
          </w:tcPr>
          <w:p w:rsidR="006662DA" w:rsidRDefault="006662DA" w:rsidP="00864748">
            <w:pPr>
              <w:tabs>
                <w:tab w:val="left" w:pos="1104"/>
                <w:tab w:val="center" w:pos="2322"/>
              </w:tabs>
            </w:pPr>
            <w:r>
              <w:tab/>
            </w:r>
            <w:r>
              <w:tab/>
              <w:t xml:space="preserve">Besedy </w:t>
            </w:r>
          </w:p>
        </w:tc>
        <w:tc>
          <w:tcPr>
            <w:tcW w:w="1620" w:type="dxa"/>
            <w:shd w:val="clear" w:color="auto" w:fill="auto"/>
          </w:tcPr>
          <w:p w:rsidR="006662DA" w:rsidRDefault="006662DA" w:rsidP="00864748">
            <w:pPr>
              <w:jc w:val="center"/>
            </w:pPr>
            <w:r>
              <w:t>350</w:t>
            </w:r>
          </w:p>
        </w:tc>
      </w:tr>
      <w:tr w:rsidR="006662DA" w:rsidRPr="004B427C" w:rsidTr="00864748">
        <w:trPr>
          <w:trHeight w:val="544"/>
        </w:trPr>
        <w:tc>
          <w:tcPr>
            <w:tcW w:w="3060" w:type="dxa"/>
            <w:shd w:val="clear" w:color="auto" w:fill="auto"/>
          </w:tcPr>
          <w:p w:rsidR="006662DA" w:rsidRDefault="006662DA" w:rsidP="00864748">
            <w:pPr>
              <w:jc w:val="center"/>
            </w:pPr>
            <w:r>
              <w:t>Eko-kom Praha</w:t>
            </w:r>
          </w:p>
        </w:tc>
        <w:tc>
          <w:tcPr>
            <w:tcW w:w="4860" w:type="dxa"/>
            <w:shd w:val="clear" w:color="auto" w:fill="auto"/>
          </w:tcPr>
          <w:p w:rsidR="006662DA" w:rsidRDefault="006662DA" w:rsidP="00864748">
            <w:pPr>
              <w:tabs>
                <w:tab w:val="left" w:pos="1104"/>
                <w:tab w:val="center" w:pos="2322"/>
              </w:tabs>
            </w:pPr>
            <w:r>
              <w:t xml:space="preserve"> Výuka v rámci EVVO – Den zdraví a prevence</w:t>
            </w:r>
          </w:p>
        </w:tc>
        <w:tc>
          <w:tcPr>
            <w:tcW w:w="1620" w:type="dxa"/>
            <w:shd w:val="clear" w:color="auto" w:fill="auto"/>
          </w:tcPr>
          <w:p w:rsidR="006662DA" w:rsidRDefault="006662DA" w:rsidP="00864748">
            <w:pPr>
              <w:jc w:val="center"/>
            </w:pPr>
            <w:r>
              <w:t>120</w:t>
            </w:r>
          </w:p>
        </w:tc>
      </w:tr>
      <w:tr w:rsidR="006662DA" w:rsidRPr="004B427C" w:rsidTr="00864748">
        <w:trPr>
          <w:trHeight w:val="544"/>
        </w:trPr>
        <w:tc>
          <w:tcPr>
            <w:tcW w:w="3060" w:type="dxa"/>
            <w:shd w:val="clear" w:color="auto" w:fill="auto"/>
          </w:tcPr>
          <w:p w:rsidR="006662DA" w:rsidRDefault="006662DA" w:rsidP="00864748">
            <w:pPr>
              <w:jc w:val="center"/>
            </w:pPr>
            <w:r>
              <w:t>Školní statek, Technické služby MO, ZOO Ostrava, Střední lesnická škola Hranice na Moravě, Lesy ČR, Arboretum Nový Dvůr, zámek Hradec nad Moravicí</w:t>
            </w:r>
          </w:p>
        </w:tc>
        <w:tc>
          <w:tcPr>
            <w:tcW w:w="4860" w:type="dxa"/>
            <w:shd w:val="clear" w:color="auto" w:fill="auto"/>
          </w:tcPr>
          <w:p w:rsidR="006662DA" w:rsidRDefault="006662DA" w:rsidP="00864748">
            <w:pPr>
              <w:jc w:val="center"/>
            </w:pPr>
            <w:r>
              <w:t>Programy v rámci EVVO</w:t>
            </w:r>
          </w:p>
        </w:tc>
        <w:tc>
          <w:tcPr>
            <w:tcW w:w="1620" w:type="dxa"/>
            <w:shd w:val="clear" w:color="auto" w:fill="auto"/>
          </w:tcPr>
          <w:p w:rsidR="006662DA" w:rsidRDefault="006662DA" w:rsidP="00864748">
            <w:pPr>
              <w:pStyle w:val="Odstavecseseznamem"/>
            </w:pPr>
            <w:r>
              <w:t>490</w:t>
            </w:r>
          </w:p>
        </w:tc>
      </w:tr>
      <w:tr w:rsidR="006662DA" w:rsidRPr="004B427C" w:rsidTr="00864748">
        <w:trPr>
          <w:trHeight w:val="544"/>
        </w:trPr>
        <w:tc>
          <w:tcPr>
            <w:tcW w:w="3060" w:type="dxa"/>
            <w:shd w:val="clear" w:color="auto" w:fill="auto"/>
          </w:tcPr>
          <w:p w:rsidR="006662DA" w:rsidRDefault="006662DA" w:rsidP="00864748">
            <w:pPr>
              <w:jc w:val="center"/>
            </w:pPr>
            <w:r>
              <w:t>Slezské muzeum</w:t>
            </w:r>
          </w:p>
        </w:tc>
        <w:tc>
          <w:tcPr>
            <w:tcW w:w="4860" w:type="dxa"/>
            <w:shd w:val="clear" w:color="auto" w:fill="auto"/>
          </w:tcPr>
          <w:p w:rsidR="006662DA" w:rsidRDefault="006662DA" w:rsidP="00864748">
            <w:pPr>
              <w:jc w:val="center"/>
            </w:pPr>
            <w:r>
              <w:t>V rámci výuky Semináře z přírodopisu a výuky přírodovědy na 1. st.</w:t>
            </w:r>
          </w:p>
        </w:tc>
        <w:tc>
          <w:tcPr>
            <w:tcW w:w="1620" w:type="dxa"/>
            <w:shd w:val="clear" w:color="auto" w:fill="auto"/>
          </w:tcPr>
          <w:p w:rsidR="006662DA" w:rsidRDefault="006662DA" w:rsidP="00864748">
            <w:pPr>
              <w:jc w:val="center"/>
            </w:pPr>
            <w:r>
              <w:t>95</w:t>
            </w:r>
          </w:p>
        </w:tc>
      </w:tr>
      <w:tr w:rsidR="006662DA" w:rsidRPr="004B427C" w:rsidTr="00864748">
        <w:trPr>
          <w:trHeight w:val="544"/>
        </w:trPr>
        <w:tc>
          <w:tcPr>
            <w:tcW w:w="3060" w:type="dxa"/>
            <w:shd w:val="clear" w:color="auto" w:fill="auto"/>
          </w:tcPr>
          <w:p w:rsidR="006662DA" w:rsidRDefault="006662DA" w:rsidP="00864748">
            <w:pPr>
              <w:jc w:val="center"/>
            </w:pPr>
          </w:p>
          <w:p w:rsidR="006662DA" w:rsidRPr="00D55371" w:rsidRDefault="006662DA" w:rsidP="00864748">
            <w:pPr>
              <w:tabs>
                <w:tab w:val="left" w:pos="2124"/>
              </w:tabs>
              <w:jc w:val="center"/>
            </w:pPr>
            <w:r>
              <w:t>Slezské divadlo,  Loutkové divadlo</w:t>
            </w:r>
          </w:p>
        </w:tc>
        <w:tc>
          <w:tcPr>
            <w:tcW w:w="4860" w:type="dxa"/>
            <w:shd w:val="clear" w:color="auto" w:fill="auto"/>
          </w:tcPr>
          <w:p w:rsidR="006662DA" w:rsidRDefault="006662DA" w:rsidP="00864748">
            <w:pPr>
              <w:jc w:val="center"/>
            </w:pPr>
            <w:r>
              <w:t>Návštěvy divadelních a kulturních  představení</w:t>
            </w:r>
          </w:p>
        </w:tc>
        <w:tc>
          <w:tcPr>
            <w:tcW w:w="1620" w:type="dxa"/>
            <w:shd w:val="clear" w:color="auto" w:fill="auto"/>
          </w:tcPr>
          <w:p w:rsidR="006662DA" w:rsidRDefault="006662DA" w:rsidP="00864748">
            <w:pPr>
              <w:jc w:val="center"/>
            </w:pPr>
            <w:r>
              <w:t>490</w:t>
            </w:r>
          </w:p>
        </w:tc>
      </w:tr>
      <w:tr w:rsidR="006662DA" w:rsidRPr="004B427C" w:rsidTr="00864748">
        <w:trPr>
          <w:trHeight w:val="544"/>
        </w:trPr>
        <w:tc>
          <w:tcPr>
            <w:tcW w:w="3060" w:type="dxa"/>
            <w:shd w:val="clear" w:color="auto" w:fill="auto"/>
          </w:tcPr>
          <w:p w:rsidR="006662DA" w:rsidRDefault="006662DA" w:rsidP="00864748">
            <w:pPr>
              <w:jc w:val="center"/>
            </w:pPr>
            <w:r>
              <w:t>Kafira</w:t>
            </w:r>
          </w:p>
        </w:tc>
        <w:tc>
          <w:tcPr>
            <w:tcW w:w="4860" w:type="dxa"/>
            <w:shd w:val="clear" w:color="auto" w:fill="auto"/>
          </w:tcPr>
          <w:p w:rsidR="006662DA" w:rsidRDefault="006662DA" w:rsidP="006662DA">
            <w:pPr>
              <w:numPr>
                <w:ilvl w:val="0"/>
                <w:numId w:val="11"/>
              </w:numPr>
              <w:rPr>
                <w:b/>
              </w:rPr>
            </w:pPr>
            <w:r>
              <w:t>organizace spolupracující se zrakově postiženými – ukázka pomůcek – „Jak se žije se zdravotním postižením“</w:t>
            </w:r>
          </w:p>
          <w:p w:rsidR="006662DA" w:rsidRDefault="006662DA" w:rsidP="00864748">
            <w:pPr>
              <w:jc w:val="center"/>
            </w:pPr>
          </w:p>
        </w:tc>
        <w:tc>
          <w:tcPr>
            <w:tcW w:w="1620" w:type="dxa"/>
            <w:shd w:val="clear" w:color="auto" w:fill="auto"/>
          </w:tcPr>
          <w:p w:rsidR="006662DA" w:rsidRDefault="006662DA" w:rsidP="00864748">
            <w:pPr>
              <w:jc w:val="center"/>
            </w:pPr>
            <w:r>
              <w:t>45</w:t>
            </w:r>
          </w:p>
        </w:tc>
      </w:tr>
      <w:tr w:rsidR="006662DA" w:rsidRPr="004B427C" w:rsidTr="00864748">
        <w:trPr>
          <w:trHeight w:val="544"/>
        </w:trPr>
        <w:tc>
          <w:tcPr>
            <w:tcW w:w="3060" w:type="dxa"/>
            <w:shd w:val="clear" w:color="auto" w:fill="auto"/>
          </w:tcPr>
          <w:p w:rsidR="006662DA" w:rsidRDefault="006662DA" w:rsidP="00864748">
            <w:pPr>
              <w:jc w:val="center"/>
            </w:pPr>
            <w:r>
              <w:t>Charita, Domov seniorů „Bílá Opava“, domov seniorů Rooseveltova ul.</w:t>
            </w:r>
          </w:p>
        </w:tc>
        <w:tc>
          <w:tcPr>
            <w:tcW w:w="4860" w:type="dxa"/>
            <w:shd w:val="clear" w:color="auto" w:fill="auto"/>
          </w:tcPr>
          <w:p w:rsidR="006662DA" w:rsidRDefault="006662DA" w:rsidP="00864748">
            <w:pPr>
              <w:jc w:val="center"/>
            </w:pPr>
            <w:r>
              <w:t>Projekty v rámci prevence sociálně negativních vlivů</w:t>
            </w:r>
          </w:p>
        </w:tc>
        <w:tc>
          <w:tcPr>
            <w:tcW w:w="1620" w:type="dxa"/>
            <w:shd w:val="clear" w:color="auto" w:fill="auto"/>
          </w:tcPr>
          <w:p w:rsidR="006662DA" w:rsidRDefault="006662DA" w:rsidP="00864748">
            <w:pPr>
              <w:jc w:val="center"/>
            </w:pPr>
            <w:r>
              <w:t>120</w:t>
            </w:r>
          </w:p>
        </w:tc>
      </w:tr>
      <w:tr w:rsidR="006662DA" w:rsidRPr="004B427C" w:rsidTr="00864748">
        <w:trPr>
          <w:trHeight w:val="544"/>
        </w:trPr>
        <w:tc>
          <w:tcPr>
            <w:tcW w:w="3060" w:type="dxa"/>
            <w:shd w:val="clear" w:color="auto" w:fill="auto"/>
          </w:tcPr>
          <w:p w:rsidR="006662DA" w:rsidRDefault="006662DA" w:rsidP="00864748">
            <w:pPr>
              <w:jc w:val="center"/>
            </w:pPr>
            <w:r>
              <w:t>Ostroj, Model obaly, Brano, Mondelez, Femont, Ferram</w:t>
            </w:r>
          </w:p>
        </w:tc>
        <w:tc>
          <w:tcPr>
            <w:tcW w:w="4860" w:type="dxa"/>
            <w:shd w:val="clear" w:color="auto" w:fill="auto"/>
          </w:tcPr>
          <w:p w:rsidR="006662DA" w:rsidRDefault="006662DA" w:rsidP="00864748">
            <w:pPr>
              <w:jc w:val="center"/>
            </w:pPr>
            <w:r>
              <w:t>Spolupráce v rámci projektů a Dne profesí</w:t>
            </w:r>
          </w:p>
        </w:tc>
        <w:tc>
          <w:tcPr>
            <w:tcW w:w="1620" w:type="dxa"/>
            <w:shd w:val="clear" w:color="auto" w:fill="auto"/>
          </w:tcPr>
          <w:p w:rsidR="006662DA" w:rsidRDefault="006662DA" w:rsidP="00864748">
            <w:pPr>
              <w:jc w:val="center"/>
            </w:pPr>
            <w:r>
              <w:t>295</w:t>
            </w:r>
          </w:p>
        </w:tc>
      </w:tr>
      <w:tr w:rsidR="006662DA" w:rsidRPr="004B427C" w:rsidTr="00864748">
        <w:trPr>
          <w:trHeight w:val="544"/>
        </w:trPr>
        <w:tc>
          <w:tcPr>
            <w:tcW w:w="3060" w:type="dxa"/>
            <w:shd w:val="clear" w:color="auto" w:fill="auto"/>
          </w:tcPr>
          <w:p w:rsidR="006662DA" w:rsidRDefault="006662DA" w:rsidP="00864748">
            <w:pPr>
              <w:jc w:val="center"/>
            </w:pPr>
            <w:r>
              <w:t xml:space="preserve">SZŠ Dvořákovy sady, SSŠ Mírová, SHŠ, OA H. Kvapilové, SOU stavební B. </w:t>
            </w:r>
            <w:r>
              <w:lastRenderedPageBreak/>
              <w:t xml:space="preserve">Němcové, SŠT Kolofíkovo náb., </w:t>
            </w:r>
          </w:p>
        </w:tc>
        <w:tc>
          <w:tcPr>
            <w:tcW w:w="4860" w:type="dxa"/>
            <w:shd w:val="clear" w:color="auto" w:fill="auto"/>
          </w:tcPr>
          <w:p w:rsidR="006662DA" w:rsidRDefault="006662DA" w:rsidP="00864748">
            <w:pPr>
              <w:jc w:val="center"/>
            </w:pPr>
            <w:r>
              <w:lastRenderedPageBreak/>
              <w:t>Spolupráce v rámci Dne profesí</w:t>
            </w:r>
          </w:p>
        </w:tc>
        <w:tc>
          <w:tcPr>
            <w:tcW w:w="1620" w:type="dxa"/>
            <w:shd w:val="clear" w:color="auto" w:fill="auto"/>
          </w:tcPr>
          <w:p w:rsidR="006662DA" w:rsidRDefault="006662DA" w:rsidP="00864748">
            <w:pPr>
              <w:jc w:val="center"/>
            </w:pPr>
            <w:r>
              <w:t>295</w:t>
            </w:r>
          </w:p>
        </w:tc>
      </w:tr>
    </w:tbl>
    <w:p w:rsidR="006662DA" w:rsidRDefault="006662DA" w:rsidP="00FD64C2">
      <w:pPr>
        <w:ind w:firstLine="75"/>
        <w:jc w:val="both"/>
      </w:pPr>
    </w:p>
    <w:p w:rsidR="006662DA" w:rsidRPr="0056172E" w:rsidRDefault="006662DA" w:rsidP="00FD64C2">
      <w:pPr>
        <w:ind w:firstLine="75"/>
        <w:jc w:val="both"/>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4860"/>
        <w:gridCol w:w="1620"/>
      </w:tblGrid>
      <w:tr w:rsidR="00FD64C2" w:rsidRPr="0056172E" w:rsidTr="00F640A9">
        <w:trPr>
          <w:trHeight w:val="544"/>
        </w:trPr>
        <w:tc>
          <w:tcPr>
            <w:tcW w:w="3060" w:type="dxa"/>
          </w:tcPr>
          <w:p w:rsidR="00FD64C2" w:rsidRPr="00220DA3" w:rsidRDefault="00490C0D" w:rsidP="00490C0D">
            <w:pPr>
              <w:jc w:val="center"/>
            </w:pPr>
            <w:r w:rsidRPr="00220DA3">
              <w:t>Slezská nemocnice, MP, PČR, SZŠ, SZeŠ, SŠS,OSTROJ, Strojírna Vehovský, HZS,SLŠ Hranice na Moravě, SVČ Opava, Elim, PEMA, KVIC, Ostravská univerzita</w:t>
            </w:r>
            <w:r w:rsidR="002E3B9A" w:rsidRPr="00220DA3">
              <w:t xml:space="preserve">, střední školy a učiliště v Opavě </w:t>
            </w:r>
          </w:p>
        </w:tc>
        <w:tc>
          <w:tcPr>
            <w:tcW w:w="4860" w:type="dxa"/>
          </w:tcPr>
          <w:p w:rsidR="00FD64C2" w:rsidRPr="00220DA3" w:rsidRDefault="00F640A9" w:rsidP="00F640A9">
            <w:pPr>
              <w:jc w:val="center"/>
            </w:pPr>
            <w:r w:rsidRPr="00220DA3">
              <w:t>Projektové dny</w:t>
            </w:r>
            <w:r w:rsidR="002E3B9A" w:rsidRPr="00220DA3">
              <w:t xml:space="preserve"> - Den profesí, Den Zdraví, Den Země</w:t>
            </w:r>
          </w:p>
        </w:tc>
        <w:tc>
          <w:tcPr>
            <w:tcW w:w="1620" w:type="dxa"/>
          </w:tcPr>
          <w:p w:rsidR="00FD64C2" w:rsidRPr="00220DA3" w:rsidRDefault="003F0DEE" w:rsidP="009F0F5E">
            <w:pPr>
              <w:jc w:val="center"/>
            </w:pPr>
            <w:r>
              <w:t>494</w:t>
            </w:r>
          </w:p>
        </w:tc>
      </w:tr>
      <w:tr w:rsidR="00FD64C2" w:rsidRPr="0056172E" w:rsidTr="00F640A9">
        <w:trPr>
          <w:trHeight w:val="544"/>
        </w:trPr>
        <w:tc>
          <w:tcPr>
            <w:tcW w:w="3060" w:type="dxa"/>
          </w:tcPr>
          <w:p w:rsidR="00FD64C2" w:rsidRPr="00220DA3" w:rsidRDefault="00490C0D" w:rsidP="00F640A9">
            <w:pPr>
              <w:jc w:val="center"/>
            </w:pPr>
            <w:r w:rsidRPr="00220DA3">
              <w:t>SU Opava, Gymnázium Bílovec, ZŠ Hlučín Hornická</w:t>
            </w:r>
            <w:r w:rsidR="001E1AF5" w:rsidRPr="00220DA3">
              <w:t>, Mendelovo gymnázium</w:t>
            </w:r>
          </w:p>
        </w:tc>
        <w:tc>
          <w:tcPr>
            <w:tcW w:w="4860" w:type="dxa"/>
          </w:tcPr>
          <w:p w:rsidR="00FD64C2" w:rsidRPr="00220DA3" w:rsidRDefault="00490C0D" w:rsidP="00F640A9">
            <w:pPr>
              <w:jc w:val="center"/>
            </w:pPr>
            <w:r w:rsidRPr="00220DA3">
              <w:t>Matematické soutěže</w:t>
            </w:r>
          </w:p>
        </w:tc>
        <w:tc>
          <w:tcPr>
            <w:tcW w:w="1620" w:type="dxa"/>
          </w:tcPr>
          <w:p w:rsidR="00FD64C2" w:rsidRPr="00220DA3" w:rsidRDefault="003F0DEE" w:rsidP="009F0F5E">
            <w:pPr>
              <w:jc w:val="center"/>
            </w:pPr>
            <w:r>
              <w:t>28</w:t>
            </w:r>
          </w:p>
        </w:tc>
      </w:tr>
      <w:tr w:rsidR="00003D92" w:rsidRPr="0056172E" w:rsidTr="00F640A9">
        <w:trPr>
          <w:trHeight w:val="544"/>
        </w:trPr>
        <w:tc>
          <w:tcPr>
            <w:tcW w:w="3060" w:type="dxa"/>
          </w:tcPr>
          <w:p w:rsidR="00003D92" w:rsidRPr="00220DA3" w:rsidRDefault="00003D92" w:rsidP="00140460">
            <w:pPr>
              <w:jc w:val="center"/>
            </w:pPr>
            <w:r w:rsidRPr="00220DA3">
              <w:t xml:space="preserve">Matematická olympiáda a Pythagoriáda, organizace </w:t>
            </w:r>
          </w:p>
        </w:tc>
        <w:tc>
          <w:tcPr>
            <w:tcW w:w="4860" w:type="dxa"/>
          </w:tcPr>
          <w:p w:rsidR="00003D92" w:rsidRPr="00220DA3" w:rsidRDefault="00003D92" w:rsidP="00F640A9">
            <w:pPr>
              <w:jc w:val="center"/>
            </w:pPr>
            <w:r w:rsidRPr="00220DA3">
              <w:t>JČMF, Ostravská univerzita, Slezská univerzita</w:t>
            </w:r>
          </w:p>
        </w:tc>
        <w:tc>
          <w:tcPr>
            <w:tcW w:w="1620" w:type="dxa"/>
          </w:tcPr>
          <w:p w:rsidR="00003D92" w:rsidRPr="00220DA3" w:rsidRDefault="003F0DEE" w:rsidP="00F640A9">
            <w:pPr>
              <w:jc w:val="center"/>
            </w:pPr>
            <w:r>
              <w:t>48</w:t>
            </w:r>
          </w:p>
          <w:p w:rsidR="00003D92" w:rsidRPr="00220DA3" w:rsidRDefault="00003D92" w:rsidP="00F640A9">
            <w:pPr>
              <w:jc w:val="center"/>
            </w:pPr>
            <w:r w:rsidRPr="00220DA3">
              <w:t>5 vyuč, ŘŠ</w:t>
            </w:r>
          </w:p>
        </w:tc>
      </w:tr>
      <w:tr w:rsidR="00003D92" w:rsidRPr="0056172E" w:rsidTr="00F640A9">
        <w:trPr>
          <w:trHeight w:val="544"/>
        </w:trPr>
        <w:tc>
          <w:tcPr>
            <w:tcW w:w="3060" w:type="dxa"/>
          </w:tcPr>
          <w:p w:rsidR="00003D92" w:rsidRPr="00220DA3" w:rsidRDefault="00003D92" w:rsidP="00140460">
            <w:pPr>
              <w:jc w:val="center"/>
            </w:pPr>
            <w:r w:rsidRPr="00220DA3">
              <w:t>Klokan v Severomoravském kraji</w:t>
            </w:r>
          </w:p>
        </w:tc>
        <w:tc>
          <w:tcPr>
            <w:tcW w:w="4860" w:type="dxa"/>
          </w:tcPr>
          <w:p w:rsidR="00003D92" w:rsidRPr="00220DA3" w:rsidRDefault="00003D92" w:rsidP="00140460">
            <w:pPr>
              <w:jc w:val="center"/>
            </w:pPr>
            <w:r w:rsidRPr="00220DA3">
              <w:t>Organizace a záštita soutěže pro celý kra</w:t>
            </w:r>
            <w:r w:rsidR="009F0F5E">
              <w:t>j</w:t>
            </w:r>
            <w:r w:rsidRPr="00220DA3">
              <w:t>, JČMF, UP Olomouc</w:t>
            </w:r>
          </w:p>
        </w:tc>
        <w:tc>
          <w:tcPr>
            <w:tcW w:w="1620" w:type="dxa"/>
          </w:tcPr>
          <w:p w:rsidR="00003D92" w:rsidRPr="00220DA3" w:rsidRDefault="00003D92" w:rsidP="00F640A9">
            <w:pPr>
              <w:jc w:val="center"/>
            </w:pPr>
            <w:r w:rsidRPr="00220DA3">
              <w:t>450</w:t>
            </w:r>
          </w:p>
          <w:p w:rsidR="00003D92" w:rsidRPr="00220DA3" w:rsidRDefault="00003D92" w:rsidP="00F640A9">
            <w:pPr>
              <w:jc w:val="center"/>
            </w:pPr>
            <w:r w:rsidRPr="00220DA3">
              <w:t>ŘŠ</w:t>
            </w:r>
          </w:p>
        </w:tc>
      </w:tr>
    </w:tbl>
    <w:p w:rsidR="00220DA3" w:rsidRDefault="00220DA3" w:rsidP="00FD64C2">
      <w:pPr>
        <w:ind w:firstLine="75"/>
        <w:jc w:val="both"/>
      </w:pPr>
    </w:p>
    <w:p w:rsidR="00220DA3" w:rsidRPr="0056172E" w:rsidRDefault="00220DA3" w:rsidP="00FD64C2">
      <w:pPr>
        <w:ind w:firstLine="75"/>
        <w:jc w:val="both"/>
      </w:pPr>
    </w:p>
    <w:p w:rsidR="00FD64C2" w:rsidRDefault="00FD64C2" w:rsidP="00FD64C2">
      <w:pPr>
        <w:ind w:firstLine="75"/>
      </w:pPr>
      <w:r w:rsidRPr="00EF346E">
        <w:t>Další informace:</w:t>
      </w:r>
      <w:r w:rsidR="00490C0D">
        <w:t xml:space="preserve"> Podrobněji rozpracováno v bodě VIII</w:t>
      </w:r>
    </w:p>
    <w:p w:rsidR="00272C76" w:rsidRDefault="00272C76" w:rsidP="00FD64C2">
      <w:pPr>
        <w:ind w:firstLine="75"/>
      </w:pPr>
    </w:p>
    <w:p w:rsidR="00272C76" w:rsidRDefault="00272C76" w:rsidP="00FD64C2">
      <w:pPr>
        <w:ind w:firstLine="75"/>
      </w:pPr>
    </w:p>
    <w:p w:rsidR="00272C76" w:rsidRDefault="00272C76" w:rsidP="00FD64C2">
      <w:pPr>
        <w:ind w:firstLine="75"/>
      </w:pPr>
    </w:p>
    <w:p w:rsidR="00272C76" w:rsidRDefault="00272C76" w:rsidP="00FD64C2">
      <w:pPr>
        <w:ind w:firstLine="75"/>
      </w:pPr>
    </w:p>
    <w:p w:rsidR="00272C76" w:rsidRDefault="00272C76" w:rsidP="00FD64C2">
      <w:pPr>
        <w:ind w:firstLine="75"/>
      </w:pPr>
    </w:p>
    <w:p w:rsidR="00272C76" w:rsidRPr="00EF346E" w:rsidRDefault="00272C76" w:rsidP="00FD64C2">
      <w:pPr>
        <w:ind w:firstLine="75"/>
      </w:pPr>
    </w:p>
    <w:p w:rsidR="002E3B9A" w:rsidRDefault="00FD64C2" w:rsidP="00FD64C2">
      <w:pPr>
        <w:ind w:firstLine="75"/>
        <w:jc w:val="both"/>
      </w:pPr>
      <w:r w:rsidRPr="004B427C">
        <w:t>Zpracoval dne:</w:t>
      </w:r>
      <w:r w:rsidR="002E3B9A">
        <w:t xml:space="preserve"> </w:t>
      </w:r>
      <w:r w:rsidR="00E80550">
        <w:t>5. 10. 201</w:t>
      </w:r>
      <w:r w:rsidR="00A1064F">
        <w:t>6</w:t>
      </w:r>
      <w:r w:rsidRPr="00272C76">
        <w:tab/>
      </w:r>
      <w:r w:rsidRPr="004B427C">
        <w:tab/>
      </w:r>
      <w:r w:rsidRPr="004B427C">
        <w:tab/>
      </w:r>
      <w:r w:rsidRPr="004B427C">
        <w:tab/>
      </w:r>
      <w:r w:rsidRPr="004B427C">
        <w:tab/>
      </w:r>
      <w:r w:rsidR="0056172E">
        <w:tab/>
      </w:r>
      <w:r w:rsidR="002E3B9A">
        <w:t>Mgr. Jiří Kupčík</w:t>
      </w:r>
    </w:p>
    <w:p w:rsidR="002E3B9A" w:rsidRDefault="002E3B9A" w:rsidP="00FD64C2">
      <w:pPr>
        <w:ind w:firstLine="75"/>
        <w:jc w:val="both"/>
      </w:pPr>
    </w:p>
    <w:p w:rsidR="00FD64C2" w:rsidRPr="004B427C" w:rsidRDefault="00FD64C2" w:rsidP="00FD64C2">
      <w:pPr>
        <w:ind w:firstLine="75"/>
        <w:jc w:val="both"/>
      </w:pPr>
      <w:r w:rsidRPr="004B427C">
        <w:tab/>
      </w:r>
      <w:r w:rsidRPr="004B427C">
        <w:tab/>
      </w:r>
      <w:r w:rsidRPr="004B427C">
        <w:tab/>
      </w:r>
      <w:r w:rsidRPr="004B427C">
        <w:tab/>
      </w:r>
      <w:r w:rsidRPr="004B427C">
        <w:tab/>
      </w:r>
      <w:r w:rsidRPr="004B427C">
        <w:tab/>
      </w:r>
      <w:r w:rsidRPr="004B427C">
        <w:tab/>
      </w:r>
      <w:r w:rsidRPr="004B427C">
        <w:tab/>
      </w:r>
      <w:r w:rsidRPr="004B427C">
        <w:tab/>
        <w:t>………………………………….</w:t>
      </w:r>
    </w:p>
    <w:p w:rsidR="002C5CA2" w:rsidRDefault="002C5CA2" w:rsidP="00FA19AA">
      <w:pPr>
        <w:ind w:firstLine="75"/>
        <w:jc w:val="both"/>
      </w:pPr>
    </w:p>
    <w:p w:rsidR="00FD64C2" w:rsidRDefault="00FD64C2" w:rsidP="00FA19AA">
      <w:pPr>
        <w:ind w:firstLine="75"/>
        <w:jc w:val="both"/>
      </w:pPr>
      <w:r w:rsidRPr="004B427C">
        <w:tab/>
      </w:r>
      <w:r w:rsidRPr="004B427C">
        <w:tab/>
      </w:r>
      <w:r w:rsidRPr="004B427C">
        <w:tab/>
      </w:r>
      <w:r w:rsidRPr="004B427C">
        <w:tab/>
      </w:r>
      <w:r w:rsidRPr="004B427C">
        <w:tab/>
      </w:r>
      <w:r w:rsidRPr="004B427C">
        <w:tab/>
      </w:r>
      <w:r w:rsidRPr="004B427C">
        <w:tab/>
      </w:r>
      <w:r w:rsidRPr="004B427C">
        <w:tab/>
      </w:r>
      <w:r>
        <w:tab/>
      </w:r>
      <w:r w:rsidR="002E3B9A">
        <w:t>ř</w:t>
      </w:r>
      <w:r>
        <w:t>editel školy</w:t>
      </w:r>
    </w:p>
    <w:p w:rsidR="002C5CA2" w:rsidRDefault="002C5CA2" w:rsidP="00FA19AA">
      <w:pPr>
        <w:ind w:firstLine="75"/>
        <w:jc w:val="both"/>
      </w:pPr>
    </w:p>
    <w:p w:rsidR="002C5CA2" w:rsidRDefault="002C5CA2" w:rsidP="00FA19AA">
      <w:pPr>
        <w:ind w:firstLine="75"/>
        <w:jc w:val="both"/>
      </w:pPr>
    </w:p>
    <w:p w:rsidR="002C5CA2" w:rsidRDefault="002C5CA2" w:rsidP="00FA19AA">
      <w:pPr>
        <w:ind w:firstLine="75"/>
        <w:jc w:val="both"/>
      </w:pPr>
    </w:p>
    <w:p w:rsidR="002C5CA2" w:rsidRDefault="002C5CA2" w:rsidP="00FA19AA">
      <w:pPr>
        <w:ind w:firstLine="75"/>
        <w:jc w:val="both"/>
      </w:pPr>
    </w:p>
    <w:p w:rsidR="002C5CA2" w:rsidRDefault="002C5CA2" w:rsidP="00FA19AA">
      <w:pPr>
        <w:ind w:firstLine="75"/>
        <w:jc w:val="both"/>
      </w:pPr>
    </w:p>
    <w:p w:rsidR="002C5CA2" w:rsidRDefault="002C5CA2" w:rsidP="00FA19AA">
      <w:pPr>
        <w:ind w:firstLine="75"/>
        <w:jc w:val="both"/>
      </w:pPr>
    </w:p>
    <w:p w:rsidR="002C5CA2" w:rsidRDefault="002C5CA2" w:rsidP="00FA19AA">
      <w:pPr>
        <w:ind w:firstLine="75"/>
        <w:jc w:val="both"/>
      </w:pPr>
    </w:p>
    <w:p w:rsidR="002C5CA2" w:rsidRDefault="002C5CA2" w:rsidP="00FA19AA">
      <w:pPr>
        <w:ind w:firstLine="75"/>
        <w:jc w:val="both"/>
      </w:pPr>
    </w:p>
    <w:p w:rsidR="002C5CA2" w:rsidRDefault="002C5CA2" w:rsidP="00FA19AA">
      <w:pPr>
        <w:ind w:firstLine="75"/>
        <w:jc w:val="both"/>
      </w:pPr>
    </w:p>
    <w:p w:rsidR="002C5CA2" w:rsidRDefault="002C5CA2" w:rsidP="00FA19AA">
      <w:pPr>
        <w:ind w:firstLine="75"/>
        <w:jc w:val="both"/>
      </w:pPr>
    </w:p>
    <w:p w:rsidR="002C5CA2" w:rsidRDefault="002C5CA2" w:rsidP="00FA19AA">
      <w:pPr>
        <w:ind w:firstLine="75"/>
        <w:jc w:val="both"/>
      </w:pPr>
    </w:p>
    <w:p w:rsidR="002C5CA2" w:rsidRDefault="002C5CA2" w:rsidP="00FA19AA">
      <w:pPr>
        <w:ind w:firstLine="75"/>
        <w:jc w:val="both"/>
      </w:pPr>
      <w:r>
        <w:t>Školská rada schvaluje Výroční zprávu za školní rok 201</w:t>
      </w:r>
      <w:r w:rsidR="006662DA">
        <w:t>5</w:t>
      </w:r>
      <w:r>
        <w:t>/201</w:t>
      </w:r>
      <w:r w:rsidR="006662DA">
        <w:t>6</w:t>
      </w:r>
    </w:p>
    <w:p w:rsidR="002C5CA2" w:rsidRDefault="002C5CA2" w:rsidP="00FA19AA">
      <w:pPr>
        <w:ind w:firstLine="75"/>
        <w:jc w:val="both"/>
      </w:pPr>
    </w:p>
    <w:p w:rsidR="002C5CA2" w:rsidRDefault="002C5CA2" w:rsidP="002C5CA2">
      <w:pPr>
        <w:jc w:val="both"/>
      </w:pPr>
    </w:p>
    <w:p w:rsidR="002C5CA2" w:rsidRDefault="00373D54" w:rsidP="002C5CA2">
      <w:pPr>
        <w:spacing w:line="480" w:lineRule="auto"/>
        <w:jc w:val="both"/>
      </w:pPr>
      <w:r>
        <w:t xml:space="preserve">Ing. </w:t>
      </w:r>
      <w:r w:rsidR="00143377">
        <w:t>Martin Chalupski</w:t>
      </w:r>
      <w:r w:rsidR="00143377">
        <w:tab/>
      </w:r>
      <w:r w:rsidR="002C5CA2">
        <w:tab/>
      </w:r>
      <w:r>
        <w:tab/>
      </w:r>
      <w:r w:rsidR="002C5CA2">
        <w:t>……………………………………….</w:t>
      </w:r>
    </w:p>
    <w:p w:rsidR="002C5CA2" w:rsidRDefault="00143377" w:rsidP="002C5CA2">
      <w:pPr>
        <w:spacing w:line="480" w:lineRule="auto"/>
        <w:jc w:val="both"/>
      </w:pPr>
      <w:r>
        <w:t>Drahomír Streit</w:t>
      </w:r>
      <w:r>
        <w:tab/>
      </w:r>
      <w:r>
        <w:tab/>
      </w:r>
      <w:r>
        <w:tab/>
      </w:r>
      <w:r w:rsidR="002C5CA2">
        <w:t>…………………………………….</w:t>
      </w:r>
    </w:p>
    <w:p w:rsidR="002C5CA2" w:rsidRDefault="002C5CA2" w:rsidP="002C5CA2">
      <w:pPr>
        <w:spacing w:line="480" w:lineRule="auto"/>
        <w:jc w:val="both"/>
      </w:pPr>
      <w:r>
        <w:lastRenderedPageBreak/>
        <w:t>Sabina Martikánová</w:t>
      </w:r>
      <w:r>
        <w:tab/>
      </w:r>
      <w:r>
        <w:tab/>
      </w:r>
      <w:r>
        <w:tab/>
        <w:t>……………………………………….</w:t>
      </w:r>
    </w:p>
    <w:p w:rsidR="002C5CA2" w:rsidRDefault="002C5CA2" w:rsidP="002C5CA2">
      <w:pPr>
        <w:spacing w:line="480" w:lineRule="auto"/>
        <w:jc w:val="both"/>
      </w:pPr>
      <w:r>
        <w:t>Pavel Stehlík</w:t>
      </w:r>
      <w:r>
        <w:tab/>
      </w:r>
      <w:r>
        <w:tab/>
      </w:r>
      <w:r>
        <w:tab/>
      </w:r>
      <w:r>
        <w:tab/>
        <w:t>……………………………………….</w:t>
      </w:r>
    </w:p>
    <w:p w:rsidR="002C5CA2" w:rsidRDefault="002C5CA2" w:rsidP="002C5CA2">
      <w:pPr>
        <w:spacing w:line="480" w:lineRule="auto"/>
        <w:jc w:val="both"/>
      </w:pPr>
      <w:r>
        <w:t>MUDr. Zdeňka Wandrolová</w:t>
      </w:r>
      <w:r>
        <w:tab/>
      </w:r>
      <w:r>
        <w:tab/>
        <w:t>……………………………………….</w:t>
      </w:r>
    </w:p>
    <w:p w:rsidR="002C5CA2" w:rsidRDefault="002C5CA2" w:rsidP="002C5CA2">
      <w:pPr>
        <w:spacing w:line="480" w:lineRule="auto"/>
        <w:jc w:val="both"/>
      </w:pPr>
      <w:r>
        <w:t xml:space="preserve">Mgr. </w:t>
      </w:r>
      <w:r w:rsidR="00143377">
        <w:t>Dana Lacuchová</w:t>
      </w:r>
      <w:r>
        <w:tab/>
      </w:r>
      <w:r>
        <w:tab/>
        <w:t>……………………………………….</w:t>
      </w:r>
    </w:p>
    <w:p w:rsidR="002C5CA2" w:rsidRPr="00FA19AA" w:rsidRDefault="002C5CA2" w:rsidP="002C5CA2">
      <w:pPr>
        <w:jc w:val="both"/>
      </w:pPr>
    </w:p>
    <w:sectPr w:rsidR="002C5CA2" w:rsidRPr="00FA19AA" w:rsidSect="007320D0">
      <w:pgSz w:w="11906" w:h="16838"/>
      <w:pgMar w:top="1134" w:right="737" w:bottom="1134" w:left="73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CF9" w:rsidRDefault="00476CF9">
      <w:r>
        <w:separator/>
      </w:r>
    </w:p>
  </w:endnote>
  <w:endnote w:type="continuationSeparator" w:id="0">
    <w:p w:rsidR="00476CF9" w:rsidRDefault="0047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537608"/>
      <w:docPartObj>
        <w:docPartGallery w:val="Page Numbers (Bottom of Page)"/>
        <w:docPartUnique/>
      </w:docPartObj>
    </w:sdtPr>
    <w:sdtEndPr>
      <w:rPr>
        <w:noProof/>
      </w:rPr>
    </w:sdtEndPr>
    <w:sdtContent>
      <w:p w:rsidR="00864748" w:rsidRDefault="00864748">
        <w:pPr>
          <w:pStyle w:val="Zpat"/>
          <w:jc w:val="center"/>
        </w:pPr>
        <w:r>
          <w:fldChar w:fldCharType="begin"/>
        </w:r>
        <w:r>
          <w:instrText xml:space="preserve"> PAGE   \* MERGEFORMAT </w:instrText>
        </w:r>
        <w:r>
          <w:fldChar w:fldCharType="separate"/>
        </w:r>
        <w:r w:rsidR="00126245">
          <w:rPr>
            <w:noProof/>
          </w:rPr>
          <w:t>16</w:t>
        </w:r>
        <w:r>
          <w:rPr>
            <w:noProof/>
          </w:rPr>
          <w:fldChar w:fldCharType="end"/>
        </w:r>
      </w:p>
    </w:sdtContent>
  </w:sdt>
  <w:p w:rsidR="00864748" w:rsidRDefault="008647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CF9" w:rsidRDefault="00476CF9">
      <w:r>
        <w:separator/>
      </w:r>
    </w:p>
  </w:footnote>
  <w:footnote w:type="continuationSeparator" w:id="0">
    <w:p w:rsidR="00476CF9" w:rsidRDefault="00476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4953"/>
    <w:multiLevelType w:val="hybridMultilevel"/>
    <w:tmpl w:val="8938B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1F48B2"/>
    <w:multiLevelType w:val="hybridMultilevel"/>
    <w:tmpl w:val="EC0C3F5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77C74F0"/>
    <w:multiLevelType w:val="hybridMultilevel"/>
    <w:tmpl w:val="0EC022A0"/>
    <w:lvl w:ilvl="0" w:tplc="33AA466C">
      <w:start w:val="1"/>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87E26A3"/>
    <w:multiLevelType w:val="hybridMultilevel"/>
    <w:tmpl w:val="EDE2B772"/>
    <w:lvl w:ilvl="0" w:tplc="8F2292CA">
      <w:numFmt w:val="bullet"/>
      <w:lvlText w:val="-"/>
      <w:lvlJc w:val="left"/>
      <w:pPr>
        <w:tabs>
          <w:tab w:val="num" w:pos="540"/>
        </w:tabs>
        <w:ind w:left="540" w:hanging="360"/>
      </w:pPr>
      <w:rPr>
        <w:rFonts w:ascii="Times New Roman" w:eastAsia="SimSun" w:hAnsi="Times New Roman" w:cs="Times New Roman" w:hint="default"/>
      </w:rPr>
    </w:lvl>
    <w:lvl w:ilvl="1" w:tplc="04050003">
      <w:start w:val="1"/>
      <w:numFmt w:val="bullet"/>
      <w:lvlText w:val="o"/>
      <w:lvlJc w:val="left"/>
      <w:pPr>
        <w:tabs>
          <w:tab w:val="num" w:pos="1260"/>
        </w:tabs>
        <w:ind w:left="1260" w:hanging="360"/>
      </w:pPr>
      <w:rPr>
        <w:rFonts w:ascii="Courier New" w:hAnsi="Courier New" w:cs="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4BAB20E4"/>
    <w:multiLevelType w:val="hybridMultilevel"/>
    <w:tmpl w:val="E334FF92"/>
    <w:lvl w:ilvl="0" w:tplc="BB72901A">
      <w:numFmt w:val="bullet"/>
      <w:lvlText w:val="-"/>
      <w:lvlJc w:val="left"/>
      <w:pPr>
        <w:ind w:left="1425" w:hanging="360"/>
      </w:pPr>
      <w:rPr>
        <w:rFonts w:ascii="Times New Roman" w:eastAsia="Times New Roman" w:hAnsi="Times New Roman" w:cs="Times New Roman"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4F8D1717"/>
    <w:multiLevelType w:val="hybridMultilevel"/>
    <w:tmpl w:val="EC0C3F5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4767B9"/>
    <w:multiLevelType w:val="hybridMultilevel"/>
    <w:tmpl w:val="00B8D994"/>
    <w:lvl w:ilvl="0" w:tplc="52F63796">
      <w:start w:val="1"/>
      <w:numFmt w:val="lowerLetter"/>
      <w:lvlText w:val="%1)"/>
      <w:lvlJc w:val="left"/>
      <w:pPr>
        <w:tabs>
          <w:tab w:val="num" w:pos="435"/>
        </w:tabs>
        <w:ind w:left="435" w:hanging="360"/>
      </w:pPr>
      <w:rPr>
        <w:rFonts w:hint="default"/>
        <w:color w:val="auto"/>
      </w:rPr>
    </w:lvl>
    <w:lvl w:ilvl="1" w:tplc="04050019" w:tentative="1">
      <w:start w:val="1"/>
      <w:numFmt w:val="lowerLetter"/>
      <w:lvlText w:val="%2."/>
      <w:lvlJc w:val="left"/>
      <w:pPr>
        <w:tabs>
          <w:tab w:val="num" w:pos="1155"/>
        </w:tabs>
        <w:ind w:left="1155" w:hanging="360"/>
      </w:pPr>
    </w:lvl>
    <w:lvl w:ilvl="2" w:tplc="0405001B" w:tentative="1">
      <w:start w:val="1"/>
      <w:numFmt w:val="lowerRoman"/>
      <w:lvlText w:val="%3."/>
      <w:lvlJc w:val="right"/>
      <w:pPr>
        <w:tabs>
          <w:tab w:val="num" w:pos="1875"/>
        </w:tabs>
        <w:ind w:left="1875" w:hanging="180"/>
      </w:pPr>
    </w:lvl>
    <w:lvl w:ilvl="3" w:tplc="0405000F" w:tentative="1">
      <w:start w:val="1"/>
      <w:numFmt w:val="decimal"/>
      <w:lvlText w:val="%4."/>
      <w:lvlJc w:val="left"/>
      <w:pPr>
        <w:tabs>
          <w:tab w:val="num" w:pos="2595"/>
        </w:tabs>
        <w:ind w:left="2595" w:hanging="360"/>
      </w:pPr>
    </w:lvl>
    <w:lvl w:ilvl="4" w:tplc="04050019" w:tentative="1">
      <w:start w:val="1"/>
      <w:numFmt w:val="lowerLetter"/>
      <w:lvlText w:val="%5."/>
      <w:lvlJc w:val="left"/>
      <w:pPr>
        <w:tabs>
          <w:tab w:val="num" w:pos="3315"/>
        </w:tabs>
        <w:ind w:left="3315" w:hanging="360"/>
      </w:pPr>
    </w:lvl>
    <w:lvl w:ilvl="5" w:tplc="0405001B" w:tentative="1">
      <w:start w:val="1"/>
      <w:numFmt w:val="lowerRoman"/>
      <w:lvlText w:val="%6."/>
      <w:lvlJc w:val="right"/>
      <w:pPr>
        <w:tabs>
          <w:tab w:val="num" w:pos="4035"/>
        </w:tabs>
        <w:ind w:left="4035" w:hanging="180"/>
      </w:pPr>
    </w:lvl>
    <w:lvl w:ilvl="6" w:tplc="0405000F" w:tentative="1">
      <w:start w:val="1"/>
      <w:numFmt w:val="decimal"/>
      <w:lvlText w:val="%7."/>
      <w:lvlJc w:val="left"/>
      <w:pPr>
        <w:tabs>
          <w:tab w:val="num" w:pos="4755"/>
        </w:tabs>
        <w:ind w:left="4755" w:hanging="360"/>
      </w:pPr>
    </w:lvl>
    <w:lvl w:ilvl="7" w:tplc="04050019" w:tentative="1">
      <w:start w:val="1"/>
      <w:numFmt w:val="lowerLetter"/>
      <w:lvlText w:val="%8."/>
      <w:lvlJc w:val="left"/>
      <w:pPr>
        <w:tabs>
          <w:tab w:val="num" w:pos="5475"/>
        </w:tabs>
        <w:ind w:left="5475" w:hanging="360"/>
      </w:pPr>
    </w:lvl>
    <w:lvl w:ilvl="8" w:tplc="0405001B" w:tentative="1">
      <w:start w:val="1"/>
      <w:numFmt w:val="lowerRoman"/>
      <w:lvlText w:val="%9."/>
      <w:lvlJc w:val="right"/>
      <w:pPr>
        <w:tabs>
          <w:tab w:val="num" w:pos="6195"/>
        </w:tabs>
        <w:ind w:left="6195" w:hanging="180"/>
      </w:pPr>
    </w:lvl>
  </w:abstractNum>
  <w:abstractNum w:abstractNumId="7" w15:restartNumberingAfterBreak="0">
    <w:nsid w:val="64205E06"/>
    <w:multiLevelType w:val="hybridMultilevel"/>
    <w:tmpl w:val="A2541F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EBF6F9C"/>
    <w:multiLevelType w:val="hybridMultilevel"/>
    <w:tmpl w:val="200CD2B4"/>
    <w:lvl w:ilvl="0" w:tplc="04050001">
      <w:start w:val="1"/>
      <w:numFmt w:val="bullet"/>
      <w:lvlText w:val=""/>
      <w:lvlJc w:val="left"/>
      <w:pPr>
        <w:ind w:left="2198" w:hanging="360"/>
      </w:pPr>
      <w:rPr>
        <w:rFonts w:ascii="Symbol" w:hAnsi="Symbol" w:hint="default"/>
      </w:rPr>
    </w:lvl>
    <w:lvl w:ilvl="1" w:tplc="04050003" w:tentative="1">
      <w:start w:val="1"/>
      <w:numFmt w:val="bullet"/>
      <w:lvlText w:val="o"/>
      <w:lvlJc w:val="left"/>
      <w:pPr>
        <w:ind w:left="2918" w:hanging="360"/>
      </w:pPr>
      <w:rPr>
        <w:rFonts w:ascii="Courier New" w:hAnsi="Courier New" w:cs="Courier New" w:hint="default"/>
      </w:rPr>
    </w:lvl>
    <w:lvl w:ilvl="2" w:tplc="04050005" w:tentative="1">
      <w:start w:val="1"/>
      <w:numFmt w:val="bullet"/>
      <w:lvlText w:val=""/>
      <w:lvlJc w:val="left"/>
      <w:pPr>
        <w:ind w:left="3638" w:hanging="360"/>
      </w:pPr>
      <w:rPr>
        <w:rFonts w:ascii="Wingdings" w:hAnsi="Wingdings" w:hint="default"/>
      </w:rPr>
    </w:lvl>
    <w:lvl w:ilvl="3" w:tplc="04050001" w:tentative="1">
      <w:start w:val="1"/>
      <w:numFmt w:val="bullet"/>
      <w:lvlText w:val=""/>
      <w:lvlJc w:val="left"/>
      <w:pPr>
        <w:ind w:left="4358" w:hanging="360"/>
      </w:pPr>
      <w:rPr>
        <w:rFonts w:ascii="Symbol" w:hAnsi="Symbol" w:hint="default"/>
      </w:rPr>
    </w:lvl>
    <w:lvl w:ilvl="4" w:tplc="04050003" w:tentative="1">
      <w:start w:val="1"/>
      <w:numFmt w:val="bullet"/>
      <w:lvlText w:val="o"/>
      <w:lvlJc w:val="left"/>
      <w:pPr>
        <w:ind w:left="5078" w:hanging="360"/>
      </w:pPr>
      <w:rPr>
        <w:rFonts w:ascii="Courier New" w:hAnsi="Courier New" w:cs="Courier New" w:hint="default"/>
      </w:rPr>
    </w:lvl>
    <w:lvl w:ilvl="5" w:tplc="04050005" w:tentative="1">
      <w:start w:val="1"/>
      <w:numFmt w:val="bullet"/>
      <w:lvlText w:val=""/>
      <w:lvlJc w:val="left"/>
      <w:pPr>
        <w:ind w:left="5798" w:hanging="360"/>
      </w:pPr>
      <w:rPr>
        <w:rFonts w:ascii="Wingdings" w:hAnsi="Wingdings" w:hint="default"/>
      </w:rPr>
    </w:lvl>
    <w:lvl w:ilvl="6" w:tplc="04050001" w:tentative="1">
      <w:start w:val="1"/>
      <w:numFmt w:val="bullet"/>
      <w:lvlText w:val=""/>
      <w:lvlJc w:val="left"/>
      <w:pPr>
        <w:ind w:left="6518" w:hanging="360"/>
      </w:pPr>
      <w:rPr>
        <w:rFonts w:ascii="Symbol" w:hAnsi="Symbol" w:hint="default"/>
      </w:rPr>
    </w:lvl>
    <w:lvl w:ilvl="7" w:tplc="04050003" w:tentative="1">
      <w:start w:val="1"/>
      <w:numFmt w:val="bullet"/>
      <w:lvlText w:val="o"/>
      <w:lvlJc w:val="left"/>
      <w:pPr>
        <w:ind w:left="7238" w:hanging="360"/>
      </w:pPr>
      <w:rPr>
        <w:rFonts w:ascii="Courier New" w:hAnsi="Courier New" w:cs="Courier New" w:hint="default"/>
      </w:rPr>
    </w:lvl>
    <w:lvl w:ilvl="8" w:tplc="04050005" w:tentative="1">
      <w:start w:val="1"/>
      <w:numFmt w:val="bullet"/>
      <w:lvlText w:val=""/>
      <w:lvlJc w:val="left"/>
      <w:pPr>
        <w:ind w:left="7958" w:hanging="360"/>
      </w:pPr>
      <w:rPr>
        <w:rFonts w:ascii="Wingdings" w:hAnsi="Wingdings" w:hint="default"/>
      </w:rPr>
    </w:lvl>
  </w:abstractNum>
  <w:abstractNum w:abstractNumId="9" w15:restartNumberingAfterBreak="0">
    <w:nsid w:val="6FF26113"/>
    <w:multiLevelType w:val="hybridMultilevel"/>
    <w:tmpl w:val="B828797A"/>
    <w:lvl w:ilvl="0" w:tplc="F9B2E362">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6"/>
  </w:num>
  <w:num w:numId="2">
    <w:abstractNumId w:val="9"/>
  </w:num>
  <w:num w:numId="3">
    <w:abstractNumId w:val="5"/>
  </w:num>
  <w:num w:numId="4">
    <w:abstractNumId w:val="2"/>
  </w:num>
  <w:num w:numId="5">
    <w:abstractNumId w:val="4"/>
  </w:num>
  <w:num w:numId="6">
    <w:abstractNumId w:val="8"/>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3F"/>
    <w:rsid w:val="00003D92"/>
    <w:rsid w:val="00004568"/>
    <w:rsid w:val="000077BF"/>
    <w:rsid w:val="00011F45"/>
    <w:rsid w:val="00024C94"/>
    <w:rsid w:val="00031D8B"/>
    <w:rsid w:val="000400E1"/>
    <w:rsid w:val="00041531"/>
    <w:rsid w:val="000515D1"/>
    <w:rsid w:val="000527BA"/>
    <w:rsid w:val="000605E9"/>
    <w:rsid w:val="000632B9"/>
    <w:rsid w:val="00071BF7"/>
    <w:rsid w:val="00072A61"/>
    <w:rsid w:val="0007397F"/>
    <w:rsid w:val="000963EB"/>
    <w:rsid w:val="00097AFD"/>
    <w:rsid w:val="000A788E"/>
    <w:rsid w:val="000B2C0A"/>
    <w:rsid w:val="000B4FA8"/>
    <w:rsid w:val="000B5E1A"/>
    <w:rsid w:val="000C6E1F"/>
    <w:rsid w:val="000D0F12"/>
    <w:rsid w:val="000D288F"/>
    <w:rsid w:val="000D39D4"/>
    <w:rsid w:val="000D755D"/>
    <w:rsid w:val="000E1DE8"/>
    <w:rsid w:val="000E6867"/>
    <w:rsid w:val="000F7D7C"/>
    <w:rsid w:val="00102DF9"/>
    <w:rsid w:val="00115268"/>
    <w:rsid w:val="001170AE"/>
    <w:rsid w:val="00126245"/>
    <w:rsid w:val="00131131"/>
    <w:rsid w:val="00140460"/>
    <w:rsid w:val="0014334F"/>
    <w:rsid w:val="00143377"/>
    <w:rsid w:val="0015651F"/>
    <w:rsid w:val="0016023C"/>
    <w:rsid w:val="00176DC4"/>
    <w:rsid w:val="00177C16"/>
    <w:rsid w:val="00180C47"/>
    <w:rsid w:val="00192C8E"/>
    <w:rsid w:val="001941DF"/>
    <w:rsid w:val="001A243B"/>
    <w:rsid w:val="001B0308"/>
    <w:rsid w:val="001B3109"/>
    <w:rsid w:val="001D0544"/>
    <w:rsid w:val="001D5621"/>
    <w:rsid w:val="001E0B77"/>
    <w:rsid w:val="001E17E4"/>
    <w:rsid w:val="001E1AF5"/>
    <w:rsid w:val="001E78B9"/>
    <w:rsid w:val="001E7D9A"/>
    <w:rsid w:val="00201E28"/>
    <w:rsid w:val="00205952"/>
    <w:rsid w:val="002137B7"/>
    <w:rsid w:val="002144C9"/>
    <w:rsid w:val="0021719C"/>
    <w:rsid w:val="0022064A"/>
    <w:rsid w:val="00220DA3"/>
    <w:rsid w:val="00227CF0"/>
    <w:rsid w:val="00230E11"/>
    <w:rsid w:val="00231DFD"/>
    <w:rsid w:val="00236444"/>
    <w:rsid w:val="00240CC5"/>
    <w:rsid w:val="00241D61"/>
    <w:rsid w:val="002554B9"/>
    <w:rsid w:val="00264623"/>
    <w:rsid w:val="00265F42"/>
    <w:rsid w:val="00272C76"/>
    <w:rsid w:val="0028268E"/>
    <w:rsid w:val="002827B8"/>
    <w:rsid w:val="00285408"/>
    <w:rsid w:val="0028689D"/>
    <w:rsid w:val="00287567"/>
    <w:rsid w:val="00287654"/>
    <w:rsid w:val="00292ADC"/>
    <w:rsid w:val="00295409"/>
    <w:rsid w:val="002A01B0"/>
    <w:rsid w:val="002A118D"/>
    <w:rsid w:val="002A12EB"/>
    <w:rsid w:val="002A1C31"/>
    <w:rsid w:val="002A5D3B"/>
    <w:rsid w:val="002B679A"/>
    <w:rsid w:val="002C5CA2"/>
    <w:rsid w:val="002C66D0"/>
    <w:rsid w:val="002D19D8"/>
    <w:rsid w:val="002D48EB"/>
    <w:rsid w:val="002E3B9A"/>
    <w:rsid w:val="002E7AFF"/>
    <w:rsid w:val="002F12FA"/>
    <w:rsid w:val="002F19B7"/>
    <w:rsid w:val="002F5173"/>
    <w:rsid w:val="00301530"/>
    <w:rsid w:val="0031380B"/>
    <w:rsid w:val="003163C1"/>
    <w:rsid w:val="003174DC"/>
    <w:rsid w:val="00320410"/>
    <w:rsid w:val="003376B7"/>
    <w:rsid w:val="00342C30"/>
    <w:rsid w:val="00342D75"/>
    <w:rsid w:val="003547CB"/>
    <w:rsid w:val="00373D54"/>
    <w:rsid w:val="00377512"/>
    <w:rsid w:val="00377A14"/>
    <w:rsid w:val="00386D74"/>
    <w:rsid w:val="003A3DEB"/>
    <w:rsid w:val="003B23EC"/>
    <w:rsid w:val="003B5873"/>
    <w:rsid w:val="003B5FF6"/>
    <w:rsid w:val="003C4CD5"/>
    <w:rsid w:val="003C639B"/>
    <w:rsid w:val="003D27B7"/>
    <w:rsid w:val="003D576C"/>
    <w:rsid w:val="003D6BFD"/>
    <w:rsid w:val="003D7A14"/>
    <w:rsid w:val="003F0DEE"/>
    <w:rsid w:val="003F2B8D"/>
    <w:rsid w:val="00412ED9"/>
    <w:rsid w:val="00421532"/>
    <w:rsid w:val="00432EF7"/>
    <w:rsid w:val="00436214"/>
    <w:rsid w:val="00436671"/>
    <w:rsid w:val="0043752B"/>
    <w:rsid w:val="004415D8"/>
    <w:rsid w:val="00446AF0"/>
    <w:rsid w:val="00467C41"/>
    <w:rsid w:val="00473AB1"/>
    <w:rsid w:val="00476CF9"/>
    <w:rsid w:val="004821D3"/>
    <w:rsid w:val="004869CB"/>
    <w:rsid w:val="00490C0D"/>
    <w:rsid w:val="00490DA5"/>
    <w:rsid w:val="004946B4"/>
    <w:rsid w:val="004A1FE6"/>
    <w:rsid w:val="004A2062"/>
    <w:rsid w:val="004B2CD8"/>
    <w:rsid w:val="004B447D"/>
    <w:rsid w:val="004C10E9"/>
    <w:rsid w:val="004C233A"/>
    <w:rsid w:val="004C3283"/>
    <w:rsid w:val="004C58DD"/>
    <w:rsid w:val="004D5F28"/>
    <w:rsid w:val="004E53BA"/>
    <w:rsid w:val="004E5670"/>
    <w:rsid w:val="004E6473"/>
    <w:rsid w:val="004E7725"/>
    <w:rsid w:val="004F0080"/>
    <w:rsid w:val="004F4358"/>
    <w:rsid w:val="004F5516"/>
    <w:rsid w:val="00500EE4"/>
    <w:rsid w:val="00506E37"/>
    <w:rsid w:val="0051288C"/>
    <w:rsid w:val="00513540"/>
    <w:rsid w:val="0051723F"/>
    <w:rsid w:val="00526731"/>
    <w:rsid w:val="00533A96"/>
    <w:rsid w:val="00535098"/>
    <w:rsid w:val="00546945"/>
    <w:rsid w:val="005501E0"/>
    <w:rsid w:val="0056172E"/>
    <w:rsid w:val="005677E6"/>
    <w:rsid w:val="005729EF"/>
    <w:rsid w:val="00572A2A"/>
    <w:rsid w:val="00573589"/>
    <w:rsid w:val="0057689A"/>
    <w:rsid w:val="005808B8"/>
    <w:rsid w:val="005A0039"/>
    <w:rsid w:val="005A43E9"/>
    <w:rsid w:val="005A4763"/>
    <w:rsid w:val="005A618C"/>
    <w:rsid w:val="005C2501"/>
    <w:rsid w:val="005C3555"/>
    <w:rsid w:val="005C73A7"/>
    <w:rsid w:val="005E55C7"/>
    <w:rsid w:val="005F1831"/>
    <w:rsid w:val="005F1E65"/>
    <w:rsid w:val="005F5D80"/>
    <w:rsid w:val="005F5F25"/>
    <w:rsid w:val="005F6F63"/>
    <w:rsid w:val="00604A56"/>
    <w:rsid w:val="00605A63"/>
    <w:rsid w:val="00607B10"/>
    <w:rsid w:val="00610B57"/>
    <w:rsid w:val="00621B52"/>
    <w:rsid w:val="006229C8"/>
    <w:rsid w:val="0063524B"/>
    <w:rsid w:val="0063530F"/>
    <w:rsid w:val="00642944"/>
    <w:rsid w:val="00644214"/>
    <w:rsid w:val="00650D4F"/>
    <w:rsid w:val="006517EC"/>
    <w:rsid w:val="006531E3"/>
    <w:rsid w:val="00653AF6"/>
    <w:rsid w:val="00657DB8"/>
    <w:rsid w:val="00661BCD"/>
    <w:rsid w:val="00663D4E"/>
    <w:rsid w:val="006662DA"/>
    <w:rsid w:val="00666CC0"/>
    <w:rsid w:val="00672515"/>
    <w:rsid w:val="006765F1"/>
    <w:rsid w:val="00677B6E"/>
    <w:rsid w:val="00680B47"/>
    <w:rsid w:val="006948A6"/>
    <w:rsid w:val="006955BC"/>
    <w:rsid w:val="00695D5E"/>
    <w:rsid w:val="00696277"/>
    <w:rsid w:val="0069643B"/>
    <w:rsid w:val="006965EE"/>
    <w:rsid w:val="006A1C9D"/>
    <w:rsid w:val="006B02F0"/>
    <w:rsid w:val="006B7C39"/>
    <w:rsid w:val="006C3EA5"/>
    <w:rsid w:val="006C5835"/>
    <w:rsid w:val="006D1722"/>
    <w:rsid w:val="006D1E8E"/>
    <w:rsid w:val="006D3422"/>
    <w:rsid w:val="006E1801"/>
    <w:rsid w:val="006E1DC8"/>
    <w:rsid w:val="006E395A"/>
    <w:rsid w:val="006F3D09"/>
    <w:rsid w:val="006F750A"/>
    <w:rsid w:val="00700CA0"/>
    <w:rsid w:val="00701BB9"/>
    <w:rsid w:val="00703CD6"/>
    <w:rsid w:val="00704E02"/>
    <w:rsid w:val="00705F19"/>
    <w:rsid w:val="00706C62"/>
    <w:rsid w:val="00720ADD"/>
    <w:rsid w:val="00722F60"/>
    <w:rsid w:val="00723C39"/>
    <w:rsid w:val="00725DC0"/>
    <w:rsid w:val="00726E33"/>
    <w:rsid w:val="007301F7"/>
    <w:rsid w:val="007320D0"/>
    <w:rsid w:val="00746AA0"/>
    <w:rsid w:val="00750B83"/>
    <w:rsid w:val="0075137F"/>
    <w:rsid w:val="007576E2"/>
    <w:rsid w:val="00774245"/>
    <w:rsid w:val="0077606D"/>
    <w:rsid w:val="00777421"/>
    <w:rsid w:val="00780410"/>
    <w:rsid w:val="00784F24"/>
    <w:rsid w:val="00787A96"/>
    <w:rsid w:val="00787B1F"/>
    <w:rsid w:val="00787C72"/>
    <w:rsid w:val="00795110"/>
    <w:rsid w:val="00796A84"/>
    <w:rsid w:val="0079768E"/>
    <w:rsid w:val="007A066E"/>
    <w:rsid w:val="007A0C22"/>
    <w:rsid w:val="007A6E8F"/>
    <w:rsid w:val="007B0515"/>
    <w:rsid w:val="007B54BE"/>
    <w:rsid w:val="007B5B37"/>
    <w:rsid w:val="007C4F21"/>
    <w:rsid w:val="007D399F"/>
    <w:rsid w:val="007D5BE9"/>
    <w:rsid w:val="007D6914"/>
    <w:rsid w:val="007E75AB"/>
    <w:rsid w:val="007F0FDD"/>
    <w:rsid w:val="007F1EFE"/>
    <w:rsid w:val="007F3025"/>
    <w:rsid w:val="007F6C7F"/>
    <w:rsid w:val="00800EF4"/>
    <w:rsid w:val="00804A02"/>
    <w:rsid w:val="00806DD4"/>
    <w:rsid w:val="008115F1"/>
    <w:rsid w:val="0081261D"/>
    <w:rsid w:val="00815C2D"/>
    <w:rsid w:val="00820D42"/>
    <w:rsid w:val="0082123D"/>
    <w:rsid w:val="00824596"/>
    <w:rsid w:val="0082491D"/>
    <w:rsid w:val="00825F7A"/>
    <w:rsid w:val="00827BCD"/>
    <w:rsid w:val="00833298"/>
    <w:rsid w:val="008531C2"/>
    <w:rsid w:val="00864748"/>
    <w:rsid w:val="00872012"/>
    <w:rsid w:val="008736AB"/>
    <w:rsid w:val="008838D1"/>
    <w:rsid w:val="0088473C"/>
    <w:rsid w:val="00884EE2"/>
    <w:rsid w:val="00886F3F"/>
    <w:rsid w:val="008A5A0C"/>
    <w:rsid w:val="008A5C97"/>
    <w:rsid w:val="008B06F9"/>
    <w:rsid w:val="008C0A7A"/>
    <w:rsid w:val="008C2CAC"/>
    <w:rsid w:val="008D4993"/>
    <w:rsid w:val="008D6D92"/>
    <w:rsid w:val="008D7611"/>
    <w:rsid w:val="008E7840"/>
    <w:rsid w:val="008F4C7C"/>
    <w:rsid w:val="008F7891"/>
    <w:rsid w:val="0090007E"/>
    <w:rsid w:val="00900C8E"/>
    <w:rsid w:val="0090220E"/>
    <w:rsid w:val="00903A57"/>
    <w:rsid w:val="0091132A"/>
    <w:rsid w:val="00923BE4"/>
    <w:rsid w:val="00932DE3"/>
    <w:rsid w:val="00942EC1"/>
    <w:rsid w:val="00944112"/>
    <w:rsid w:val="00950E08"/>
    <w:rsid w:val="009528DA"/>
    <w:rsid w:val="0095443E"/>
    <w:rsid w:val="00954C0A"/>
    <w:rsid w:val="00956D1D"/>
    <w:rsid w:val="009609C6"/>
    <w:rsid w:val="009614E5"/>
    <w:rsid w:val="00965717"/>
    <w:rsid w:val="0096799F"/>
    <w:rsid w:val="00973753"/>
    <w:rsid w:val="00984127"/>
    <w:rsid w:val="00986242"/>
    <w:rsid w:val="00990808"/>
    <w:rsid w:val="0099127B"/>
    <w:rsid w:val="00995717"/>
    <w:rsid w:val="009B1EA3"/>
    <w:rsid w:val="009B51A4"/>
    <w:rsid w:val="009B5D83"/>
    <w:rsid w:val="009B77C6"/>
    <w:rsid w:val="009C1912"/>
    <w:rsid w:val="009C1BC1"/>
    <w:rsid w:val="009C5329"/>
    <w:rsid w:val="009C5A1C"/>
    <w:rsid w:val="009D36B0"/>
    <w:rsid w:val="009D6266"/>
    <w:rsid w:val="009D7777"/>
    <w:rsid w:val="009E3407"/>
    <w:rsid w:val="009E52C7"/>
    <w:rsid w:val="009F0F5E"/>
    <w:rsid w:val="009F1268"/>
    <w:rsid w:val="009F55CE"/>
    <w:rsid w:val="00A03D6E"/>
    <w:rsid w:val="00A1064F"/>
    <w:rsid w:val="00A25DDB"/>
    <w:rsid w:val="00A35817"/>
    <w:rsid w:val="00A36C76"/>
    <w:rsid w:val="00A448FB"/>
    <w:rsid w:val="00A45692"/>
    <w:rsid w:val="00A46934"/>
    <w:rsid w:val="00A469B6"/>
    <w:rsid w:val="00A46D5B"/>
    <w:rsid w:val="00A5385F"/>
    <w:rsid w:val="00A711F6"/>
    <w:rsid w:val="00A71BF1"/>
    <w:rsid w:val="00A71F58"/>
    <w:rsid w:val="00A74717"/>
    <w:rsid w:val="00A8079B"/>
    <w:rsid w:val="00A81959"/>
    <w:rsid w:val="00A85942"/>
    <w:rsid w:val="00A91511"/>
    <w:rsid w:val="00A94E94"/>
    <w:rsid w:val="00AA30DA"/>
    <w:rsid w:val="00AB618C"/>
    <w:rsid w:val="00AB7A7A"/>
    <w:rsid w:val="00AC4A30"/>
    <w:rsid w:val="00AC6FD4"/>
    <w:rsid w:val="00AC7AEA"/>
    <w:rsid w:val="00AD557B"/>
    <w:rsid w:val="00AD63D0"/>
    <w:rsid w:val="00AD6BBE"/>
    <w:rsid w:val="00AD7602"/>
    <w:rsid w:val="00AF143C"/>
    <w:rsid w:val="00AF3530"/>
    <w:rsid w:val="00B00AE2"/>
    <w:rsid w:val="00B07D1A"/>
    <w:rsid w:val="00B10735"/>
    <w:rsid w:val="00B17B13"/>
    <w:rsid w:val="00B17F50"/>
    <w:rsid w:val="00B30327"/>
    <w:rsid w:val="00B4013C"/>
    <w:rsid w:val="00B41923"/>
    <w:rsid w:val="00B4513F"/>
    <w:rsid w:val="00B52AC2"/>
    <w:rsid w:val="00B53783"/>
    <w:rsid w:val="00B571DD"/>
    <w:rsid w:val="00B627D1"/>
    <w:rsid w:val="00B70F06"/>
    <w:rsid w:val="00B7151D"/>
    <w:rsid w:val="00B93656"/>
    <w:rsid w:val="00B93730"/>
    <w:rsid w:val="00B93A08"/>
    <w:rsid w:val="00BA22F1"/>
    <w:rsid w:val="00BB2F62"/>
    <w:rsid w:val="00BC4870"/>
    <w:rsid w:val="00BD285D"/>
    <w:rsid w:val="00BD33E7"/>
    <w:rsid w:val="00BD5B1E"/>
    <w:rsid w:val="00BD7EAF"/>
    <w:rsid w:val="00BE1A16"/>
    <w:rsid w:val="00BE2074"/>
    <w:rsid w:val="00BF3D94"/>
    <w:rsid w:val="00BF42D1"/>
    <w:rsid w:val="00C00B4E"/>
    <w:rsid w:val="00C015CD"/>
    <w:rsid w:val="00C25484"/>
    <w:rsid w:val="00C31CC8"/>
    <w:rsid w:val="00C351B8"/>
    <w:rsid w:val="00C40293"/>
    <w:rsid w:val="00C4630C"/>
    <w:rsid w:val="00C46C6B"/>
    <w:rsid w:val="00C4787D"/>
    <w:rsid w:val="00C53071"/>
    <w:rsid w:val="00C553BE"/>
    <w:rsid w:val="00C703A2"/>
    <w:rsid w:val="00C7342C"/>
    <w:rsid w:val="00C81A92"/>
    <w:rsid w:val="00C833B1"/>
    <w:rsid w:val="00C8425C"/>
    <w:rsid w:val="00C86469"/>
    <w:rsid w:val="00CA1476"/>
    <w:rsid w:val="00CB0C7A"/>
    <w:rsid w:val="00CB5D12"/>
    <w:rsid w:val="00CC1581"/>
    <w:rsid w:val="00CC6794"/>
    <w:rsid w:val="00CE7F33"/>
    <w:rsid w:val="00D20F5D"/>
    <w:rsid w:val="00D2313B"/>
    <w:rsid w:val="00D236E1"/>
    <w:rsid w:val="00D260A3"/>
    <w:rsid w:val="00D32B8A"/>
    <w:rsid w:val="00D42E62"/>
    <w:rsid w:val="00D43DBD"/>
    <w:rsid w:val="00D46250"/>
    <w:rsid w:val="00D47EF6"/>
    <w:rsid w:val="00D5356B"/>
    <w:rsid w:val="00D57CD6"/>
    <w:rsid w:val="00D712A0"/>
    <w:rsid w:val="00D736D3"/>
    <w:rsid w:val="00D75824"/>
    <w:rsid w:val="00D810E3"/>
    <w:rsid w:val="00D83855"/>
    <w:rsid w:val="00D87538"/>
    <w:rsid w:val="00D941D8"/>
    <w:rsid w:val="00DA0516"/>
    <w:rsid w:val="00DA0F94"/>
    <w:rsid w:val="00DA1AD7"/>
    <w:rsid w:val="00DA4615"/>
    <w:rsid w:val="00DA4C32"/>
    <w:rsid w:val="00DA7BFD"/>
    <w:rsid w:val="00DB1B33"/>
    <w:rsid w:val="00DC16F6"/>
    <w:rsid w:val="00DC5F1E"/>
    <w:rsid w:val="00DD24FD"/>
    <w:rsid w:val="00DE3D36"/>
    <w:rsid w:val="00DE6DDE"/>
    <w:rsid w:val="00DF33DF"/>
    <w:rsid w:val="00DF3462"/>
    <w:rsid w:val="00E05483"/>
    <w:rsid w:val="00E10A3E"/>
    <w:rsid w:val="00E17400"/>
    <w:rsid w:val="00E21108"/>
    <w:rsid w:val="00E22B37"/>
    <w:rsid w:val="00E23380"/>
    <w:rsid w:val="00E2434A"/>
    <w:rsid w:val="00E24510"/>
    <w:rsid w:val="00E25C7D"/>
    <w:rsid w:val="00E36FD8"/>
    <w:rsid w:val="00E41D41"/>
    <w:rsid w:val="00E4366A"/>
    <w:rsid w:val="00E47EB9"/>
    <w:rsid w:val="00E508AA"/>
    <w:rsid w:val="00E5148D"/>
    <w:rsid w:val="00E553A6"/>
    <w:rsid w:val="00E559C1"/>
    <w:rsid w:val="00E55F5B"/>
    <w:rsid w:val="00E56D37"/>
    <w:rsid w:val="00E610C7"/>
    <w:rsid w:val="00E61842"/>
    <w:rsid w:val="00E61BDF"/>
    <w:rsid w:val="00E72478"/>
    <w:rsid w:val="00E80550"/>
    <w:rsid w:val="00E853CE"/>
    <w:rsid w:val="00E85F4D"/>
    <w:rsid w:val="00EA2FF3"/>
    <w:rsid w:val="00EA4DBF"/>
    <w:rsid w:val="00EB2816"/>
    <w:rsid w:val="00EB28F1"/>
    <w:rsid w:val="00EC74DF"/>
    <w:rsid w:val="00ED0DDF"/>
    <w:rsid w:val="00ED267D"/>
    <w:rsid w:val="00ED4F9E"/>
    <w:rsid w:val="00EE40A1"/>
    <w:rsid w:val="00EF162E"/>
    <w:rsid w:val="00EF19EC"/>
    <w:rsid w:val="00EF4CD9"/>
    <w:rsid w:val="00F05D2F"/>
    <w:rsid w:val="00F10FCA"/>
    <w:rsid w:val="00F1381C"/>
    <w:rsid w:val="00F25BDE"/>
    <w:rsid w:val="00F27E32"/>
    <w:rsid w:val="00F36C94"/>
    <w:rsid w:val="00F37486"/>
    <w:rsid w:val="00F375BF"/>
    <w:rsid w:val="00F53907"/>
    <w:rsid w:val="00F56496"/>
    <w:rsid w:val="00F60F4D"/>
    <w:rsid w:val="00F640A9"/>
    <w:rsid w:val="00F64680"/>
    <w:rsid w:val="00F64F04"/>
    <w:rsid w:val="00F669B3"/>
    <w:rsid w:val="00F708DD"/>
    <w:rsid w:val="00F729C4"/>
    <w:rsid w:val="00F80C95"/>
    <w:rsid w:val="00F827A5"/>
    <w:rsid w:val="00F9056C"/>
    <w:rsid w:val="00F92162"/>
    <w:rsid w:val="00F94906"/>
    <w:rsid w:val="00F95B49"/>
    <w:rsid w:val="00FA19AA"/>
    <w:rsid w:val="00FB43E5"/>
    <w:rsid w:val="00FB73FA"/>
    <w:rsid w:val="00FC4B25"/>
    <w:rsid w:val="00FD27C1"/>
    <w:rsid w:val="00FD64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240DBB-E364-4442-8FDA-9BF66824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7EAF"/>
    <w:rPr>
      <w:sz w:val="24"/>
      <w:szCs w:val="24"/>
    </w:rPr>
  </w:style>
  <w:style w:type="paragraph" w:styleId="Nadpis1">
    <w:name w:val="heading 1"/>
    <w:basedOn w:val="Normln"/>
    <w:next w:val="Normln"/>
    <w:link w:val="Nadpis1Char"/>
    <w:uiPriority w:val="9"/>
    <w:qFormat/>
    <w:rsid w:val="002F5173"/>
    <w:pPr>
      <w:keepNext/>
      <w:spacing w:before="240" w:after="60"/>
      <w:outlineLvl w:val="0"/>
    </w:pPr>
    <w:rPr>
      <w:rFonts w:ascii="Cambria" w:hAnsi="Cambria"/>
      <w:b/>
      <w:bCs/>
      <w:kern w:val="32"/>
      <w:sz w:val="32"/>
      <w:szCs w:val="32"/>
    </w:rPr>
  </w:style>
  <w:style w:type="paragraph" w:styleId="Nadpis2">
    <w:name w:val="heading 2"/>
    <w:basedOn w:val="Normln"/>
    <w:next w:val="Normln"/>
    <w:qFormat/>
    <w:rsid w:val="003D6BFD"/>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qFormat/>
    <w:rsid w:val="006E395A"/>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6E395A"/>
    <w:pPr>
      <w:keepNext/>
      <w:spacing w:before="240" w:after="60"/>
      <w:outlineLvl w:val="3"/>
    </w:pPr>
    <w:rPr>
      <w:rFonts w:ascii="Calibri" w:hAnsi="Calibri"/>
      <w:b/>
      <w:bCs/>
      <w:sz w:val="28"/>
      <w:szCs w:val="28"/>
    </w:rPr>
  </w:style>
  <w:style w:type="paragraph" w:styleId="Nadpis8">
    <w:name w:val="heading 8"/>
    <w:basedOn w:val="Normln"/>
    <w:next w:val="Normln"/>
    <w:qFormat/>
    <w:rsid w:val="00A25DDB"/>
    <w:pPr>
      <w:keepNext/>
      <w:ind w:left="360"/>
      <w:jc w:val="both"/>
      <w:outlineLvl w:val="7"/>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F5173"/>
    <w:rPr>
      <w:rFonts w:ascii="Cambria" w:eastAsia="Times New Roman" w:hAnsi="Cambria" w:cs="Times New Roman"/>
      <w:b/>
      <w:bCs/>
      <w:kern w:val="32"/>
      <w:sz w:val="32"/>
      <w:szCs w:val="32"/>
    </w:rPr>
  </w:style>
  <w:style w:type="character" w:customStyle="1" w:styleId="Nadpis3Char">
    <w:name w:val="Nadpis 3 Char"/>
    <w:basedOn w:val="Standardnpsmoodstavce"/>
    <w:link w:val="Nadpis3"/>
    <w:uiPriority w:val="9"/>
    <w:rsid w:val="006E395A"/>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6E395A"/>
    <w:rPr>
      <w:rFonts w:ascii="Calibri" w:eastAsia="Times New Roman" w:hAnsi="Calibri" w:cs="Times New Roman"/>
      <w:b/>
      <w:bCs/>
      <w:sz w:val="28"/>
      <w:szCs w:val="28"/>
    </w:rPr>
  </w:style>
  <w:style w:type="paragraph" w:customStyle="1" w:styleId="StylNadpis2VlevojednoduchAutomatick075bka">
    <w:name w:val="Styl Nadpis 2 + Vlevo: (jednoduché Automatická  075 b. šířka čá..."/>
    <w:basedOn w:val="Normln"/>
    <w:rsid w:val="00A25DDB"/>
    <w:rPr>
      <w:szCs w:val="20"/>
    </w:rPr>
  </w:style>
  <w:style w:type="paragraph" w:styleId="Normlnweb">
    <w:name w:val="Normal (Web)"/>
    <w:basedOn w:val="Normln"/>
    <w:rsid w:val="003D6BFD"/>
    <w:pPr>
      <w:spacing w:before="157" w:after="31"/>
    </w:pPr>
    <w:rPr>
      <w:rFonts w:ascii="Tahoma" w:hAnsi="Tahoma" w:cs="Tahoma"/>
    </w:rPr>
  </w:style>
  <w:style w:type="paragraph" w:styleId="Textbubliny">
    <w:name w:val="Balloon Text"/>
    <w:basedOn w:val="Normln"/>
    <w:semiHidden/>
    <w:rsid w:val="004F0080"/>
    <w:rPr>
      <w:rFonts w:ascii="Tahoma" w:hAnsi="Tahoma" w:cs="Tahoma"/>
      <w:sz w:val="16"/>
      <w:szCs w:val="16"/>
    </w:rPr>
  </w:style>
  <w:style w:type="table" w:styleId="Mkatabulky">
    <w:name w:val="Table Grid"/>
    <w:basedOn w:val="Normlntabulka"/>
    <w:rsid w:val="002A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88473C"/>
    <w:pPr>
      <w:tabs>
        <w:tab w:val="center" w:pos="4536"/>
        <w:tab w:val="right" w:pos="9072"/>
      </w:tabs>
    </w:pPr>
  </w:style>
  <w:style w:type="character" w:customStyle="1" w:styleId="ZpatChar">
    <w:name w:val="Zápatí Char"/>
    <w:basedOn w:val="Standardnpsmoodstavce"/>
    <w:link w:val="Zpat"/>
    <w:uiPriority w:val="99"/>
    <w:rsid w:val="007B5B37"/>
    <w:rPr>
      <w:sz w:val="24"/>
      <w:szCs w:val="24"/>
    </w:rPr>
  </w:style>
  <w:style w:type="character" w:styleId="slostrnky">
    <w:name w:val="page number"/>
    <w:basedOn w:val="Standardnpsmoodstavce"/>
    <w:rsid w:val="0088473C"/>
  </w:style>
  <w:style w:type="paragraph" w:styleId="Obsah2">
    <w:name w:val="toc 2"/>
    <w:basedOn w:val="Normln"/>
    <w:next w:val="Normln"/>
    <w:autoRedefine/>
    <w:uiPriority w:val="39"/>
    <w:unhideWhenUsed/>
    <w:qFormat/>
    <w:rsid w:val="00436671"/>
    <w:pPr>
      <w:tabs>
        <w:tab w:val="left" w:pos="960"/>
        <w:tab w:val="right" w:leader="dot" w:pos="9062"/>
      </w:tabs>
      <w:spacing w:after="100" w:line="276" w:lineRule="auto"/>
      <w:ind w:left="900" w:hanging="720"/>
    </w:pPr>
    <w:rPr>
      <w:rFonts w:ascii="Calibri" w:hAnsi="Calibri"/>
      <w:sz w:val="22"/>
      <w:szCs w:val="22"/>
      <w:lang w:eastAsia="en-US"/>
    </w:rPr>
  </w:style>
  <w:style w:type="paragraph" w:styleId="Obsah1">
    <w:name w:val="toc 1"/>
    <w:basedOn w:val="Normln"/>
    <w:next w:val="Normln"/>
    <w:autoRedefine/>
    <w:uiPriority w:val="39"/>
    <w:unhideWhenUsed/>
    <w:qFormat/>
    <w:rsid w:val="00436671"/>
    <w:pPr>
      <w:spacing w:after="100" w:line="276" w:lineRule="auto"/>
    </w:pPr>
    <w:rPr>
      <w:rFonts w:ascii="Calibri" w:hAnsi="Calibri"/>
      <w:sz w:val="22"/>
      <w:szCs w:val="22"/>
      <w:lang w:eastAsia="en-US"/>
    </w:rPr>
  </w:style>
  <w:style w:type="character" w:styleId="Hypertextovodkaz">
    <w:name w:val="Hyperlink"/>
    <w:basedOn w:val="Standardnpsmoodstavce"/>
    <w:uiPriority w:val="99"/>
    <w:unhideWhenUsed/>
    <w:rsid w:val="00436671"/>
    <w:rPr>
      <w:color w:val="0000FF"/>
      <w:u w:val="single"/>
    </w:rPr>
  </w:style>
  <w:style w:type="paragraph" w:styleId="Bezmezer">
    <w:name w:val="No Spacing"/>
    <w:link w:val="BezmezerChar"/>
    <w:uiPriority w:val="1"/>
    <w:qFormat/>
    <w:rsid w:val="00342D75"/>
    <w:rPr>
      <w:rFonts w:ascii="Calibri" w:hAnsi="Calibri"/>
      <w:sz w:val="22"/>
      <w:szCs w:val="22"/>
      <w:lang w:eastAsia="en-US"/>
    </w:rPr>
  </w:style>
  <w:style w:type="character" w:customStyle="1" w:styleId="BezmezerChar">
    <w:name w:val="Bez mezer Char"/>
    <w:basedOn w:val="Standardnpsmoodstavce"/>
    <w:link w:val="Bezmezer"/>
    <w:uiPriority w:val="1"/>
    <w:rsid w:val="00342D75"/>
    <w:rPr>
      <w:rFonts w:ascii="Calibri" w:hAnsi="Calibri"/>
      <w:sz w:val="22"/>
      <w:szCs w:val="22"/>
      <w:lang w:val="cs-CZ" w:eastAsia="en-US" w:bidi="ar-SA"/>
    </w:rPr>
  </w:style>
  <w:style w:type="paragraph" w:styleId="Nzev">
    <w:name w:val="Title"/>
    <w:basedOn w:val="Normln"/>
    <w:link w:val="NzevChar"/>
    <w:qFormat/>
    <w:rsid w:val="00BD7EAF"/>
    <w:pPr>
      <w:jc w:val="center"/>
    </w:pPr>
    <w:rPr>
      <w:b/>
      <w:szCs w:val="20"/>
    </w:rPr>
  </w:style>
  <w:style w:type="character" w:customStyle="1" w:styleId="NzevChar">
    <w:name w:val="Název Char"/>
    <w:basedOn w:val="Standardnpsmoodstavce"/>
    <w:link w:val="Nzev"/>
    <w:rsid w:val="00BD7EAF"/>
    <w:rPr>
      <w:b/>
      <w:sz w:val="24"/>
    </w:rPr>
  </w:style>
  <w:style w:type="paragraph" w:styleId="Zkladntext">
    <w:name w:val="Body Text"/>
    <w:basedOn w:val="Normln"/>
    <w:link w:val="ZkladntextChar"/>
    <w:semiHidden/>
    <w:rsid w:val="00BD7EAF"/>
    <w:rPr>
      <w:szCs w:val="20"/>
    </w:rPr>
  </w:style>
  <w:style w:type="character" w:customStyle="1" w:styleId="ZkladntextChar">
    <w:name w:val="Základní text Char"/>
    <w:basedOn w:val="Standardnpsmoodstavce"/>
    <w:link w:val="Zkladntext"/>
    <w:semiHidden/>
    <w:rsid w:val="00BD7EAF"/>
    <w:rPr>
      <w:sz w:val="24"/>
    </w:rPr>
  </w:style>
  <w:style w:type="paragraph" w:styleId="Nadpisobsahu">
    <w:name w:val="TOC Heading"/>
    <w:basedOn w:val="Nadpis1"/>
    <w:next w:val="Normln"/>
    <w:uiPriority w:val="39"/>
    <w:qFormat/>
    <w:rsid w:val="00DD24FD"/>
    <w:pPr>
      <w:keepLines/>
      <w:spacing w:before="480" w:after="0" w:line="276" w:lineRule="auto"/>
      <w:outlineLvl w:val="9"/>
    </w:pPr>
    <w:rPr>
      <w:color w:val="365F91"/>
      <w:kern w:val="0"/>
      <w:sz w:val="28"/>
      <w:szCs w:val="28"/>
      <w:lang w:eastAsia="en-US"/>
    </w:rPr>
  </w:style>
  <w:style w:type="paragraph" w:styleId="Obsah3">
    <w:name w:val="toc 3"/>
    <w:basedOn w:val="Normln"/>
    <w:next w:val="Normln"/>
    <w:autoRedefine/>
    <w:uiPriority w:val="39"/>
    <w:unhideWhenUsed/>
    <w:rsid w:val="00DD24FD"/>
    <w:pPr>
      <w:ind w:left="480"/>
    </w:pPr>
  </w:style>
  <w:style w:type="paragraph" w:styleId="Zhlav">
    <w:name w:val="header"/>
    <w:basedOn w:val="Normln"/>
    <w:link w:val="ZhlavChar"/>
    <w:uiPriority w:val="99"/>
    <w:unhideWhenUsed/>
    <w:rsid w:val="007B5B37"/>
    <w:pPr>
      <w:tabs>
        <w:tab w:val="center" w:pos="4536"/>
        <w:tab w:val="right" w:pos="9072"/>
      </w:tabs>
    </w:pPr>
  </w:style>
  <w:style w:type="character" w:customStyle="1" w:styleId="ZhlavChar">
    <w:name w:val="Záhlaví Char"/>
    <w:basedOn w:val="Standardnpsmoodstavce"/>
    <w:link w:val="Zhlav"/>
    <w:uiPriority w:val="99"/>
    <w:rsid w:val="007B5B37"/>
    <w:rPr>
      <w:sz w:val="24"/>
      <w:szCs w:val="24"/>
    </w:rPr>
  </w:style>
  <w:style w:type="paragraph" w:styleId="Odstavecseseznamem">
    <w:name w:val="List Paragraph"/>
    <w:basedOn w:val="Normln"/>
    <w:uiPriority w:val="34"/>
    <w:qFormat/>
    <w:rsid w:val="005677E6"/>
    <w:pPr>
      <w:ind w:left="720"/>
      <w:contextualSpacing/>
    </w:pPr>
  </w:style>
  <w:style w:type="paragraph" w:customStyle="1" w:styleId="Default">
    <w:name w:val="Default"/>
    <w:rsid w:val="002137B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3875">
      <w:bodyDiv w:val="1"/>
      <w:marLeft w:val="0"/>
      <w:marRight w:val="0"/>
      <w:marTop w:val="0"/>
      <w:marBottom w:val="0"/>
      <w:divBdr>
        <w:top w:val="none" w:sz="0" w:space="0" w:color="auto"/>
        <w:left w:val="none" w:sz="0" w:space="0" w:color="auto"/>
        <w:bottom w:val="none" w:sz="0" w:space="0" w:color="auto"/>
        <w:right w:val="none" w:sz="0" w:space="0" w:color="auto"/>
      </w:divBdr>
    </w:div>
    <w:div w:id="61755240">
      <w:bodyDiv w:val="1"/>
      <w:marLeft w:val="0"/>
      <w:marRight w:val="0"/>
      <w:marTop w:val="0"/>
      <w:marBottom w:val="0"/>
      <w:divBdr>
        <w:top w:val="none" w:sz="0" w:space="0" w:color="auto"/>
        <w:left w:val="none" w:sz="0" w:space="0" w:color="auto"/>
        <w:bottom w:val="none" w:sz="0" w:space="0" w:color="auto"/>
        <w:right w:val="none" w:sz="0" w:space="0" w:color="auto"/>
      </w:divBdr>
    </w:div>
    <w:div w:id="75170858">
      <w:bodyDiv w:val="1"/>
      <w:marLeft w:val="0"/>
      <w:marRight w:val="0"/>
      <w:marTop w:val="0"/>
      <w:marBottom w:val="0"/>
      <w:divBdr>
        <w:top w:val="none" w:sz="0" w:space="0" w:color="auto"/>
        <w:left w:val="none" w:sz="0" w:space="0" w:color="auto"/>
        <w:bottom w:val="none" w:sz="0" w:space="0" w:color="auto"/>
        <w:right w:val="none" w:sz="0" w:space="0" w:color="auto"/>
      </w:divBdr>
    </w:div>
    <w:div w:id="77943441">
      <w:bodyDiv w:val="1"/>
      <w:marLeft w:val="0"/>
      <w:marRight w:val="0"/>
      <w:marTop w:val="0"/>
      <w:marBottom w:val="0"/>
      <w:divBdr>
        <w:top w:val="none" w:sz="0" w:space="0" w:color="auto"/>
        <w:left w:val="none" w:sz="0" w:space="0" w:color="auto"/>
        <w:bottom w:val="none" w:sz="0" w:space="0" w:color="auto"/>
        <w:right w:val="none" w:sz="0" w:space="0" w:color="auto"/>
      </w:divBdr>
    </w:div>
    <w:div w:id="170343041">
      <w:bodyDiv w:val="1"/>
      <w:marLeft w:val="0"/>
      <w:marRight w:val="0"/>
      <w:marTop w:val="0"/>
      <w:marBottom w:val="0"/>
      <w:divBdr>
        <w:top w:val="none" w:sz="0" w:space="0" w:color="auto"/>
        <w:left w:val="none" w:sz="0" w:space="0" w:color="auto"/>
        <w:bottom w:val="none" w:sz="0" w:space="0" w:color="auto"/>
        <w:right w:val="none" w:sz="0" w:space="0" w:color="auto"/>
      </w:divBdr>
    </w:div>
    <w:div w:id="208955851">
      <w:bodyDiv w:val="1"/>
      <w:marLeft w:val="0"/>
      <w:marRight w:val="0"/>
      <w:marTop w:val="0"/>
      <w:marBottom w:val="0"/>
      <w:divBdr>
        <w:top w:val="none" w:sz="0" w:space="0" w:color="auto"/>
        <w:left w:val="none" w:sz="0" w:space="0" w:color="auto"/>
        <w:bottom w:val="none" w:sz="0" w:space="0" w:color="auto"/>
        <w:right w:val="none" w:sz="0" w:space="0" w:color="auto"/>
      </w:divBdr>
    </w:div>
    <w:div w:id="346562321">
      <w:bodyDiv w:val="1"/>
      <w:marLeft w:val="0"/>
      <w:marRight w:val="0"/>
      <w:marTop w:val="0"/>
      <w:marBottom w:val="0"/>
      <w:divBdr>
        <w:top w:val="none" w:sz="0" w:space="0" w:color="auto"/>
        <w:left w:val="none" w:sz="0" w:space="0" w:color="auto"/>
        <w:bottom w:val="none" w:sz="0" w:space="0" w:color="auto"/>
        <w:right w:val="none" w:sz="0" w:space="0" w:color="auto"/>
      </w:divBdr>
    </w:div>
    <w:div w:id="361325819">
      <w:bodyDiv w:val="1"/>
      <w:marLeft w:val="0"/>
      <w:marRight w:val="0"/>
      <w:marTop w:val="0"/>
      <w:marBottom w:val="0"/>
      <w:divBdr>
        <w:top w:val="none" w:sz="0" w:space="0" w:color="auto"/>
        <w:left w:val="none" w:sz="0" w:space="0" w:color="auto"/>
        <w:bottom w:val="none" w:sz="0" w:space="0" w:color="auto"/>
        <w:right w:val="none" w:sz="0" w:space="0" w:color="auto"/>
      </w:divBdr>
    </w:div>
    <w:div w:id="387148791">
      <w:bodyDiv w:val="1"/>
      <w:marLeft w:val="0"/>
      <w:marRight w:val="0"/>
      <w:marTop w:val="0"/>
      <w:marBottom w:val="0"/>
      <w:divBdr>
        <w:top w:val="none" w:sz="0" w:space="0" w:color="auto"/>
        <w:left w:val="none" w:sz="0" w:space="0" w:color="auto"/>
        <w:bottom w:val="none" w:sz="0" w:space="0" w:color="auto"/>
        <w:right w:val="none" w:sz="0" w:space="0" w:color="auto"/>
      </w:divBdr>
    </w:div>
    <w:div w:id="489247950">
      <w:bodyDiv w:val="1"/>
      <w:marLeft w:val="0"/>
      <w:marRight w:val="0"/>
      <w:marTop w:val="0"/>
      <w:marBottom w:val="0"/>
      <w:divBdr>
        <w:top w:val="none" w:sz="0" w:space="0" w:color="auto"/>
        <w:left w:val="none" w:sz="0" w:space="0" w:color="auto"/>
        <w:bottom w:val="none" w:sz="0" w:space="0" w:color="auto"/>
        <w:right w:val="none" w:sz="0" w:space="0" w:color="auto"/>
      </w:divBdr>
    </w:div>
    <w:div w:id="541289915">
      <w:bodyDiv w:val="1"/>
      <w:marLeft w:val="0"/>
      <w:marRight w:val="0"/>
      <w:marTop w:val="0"/>
      <w:marBottom w:val="0"/>
      <w:divBdr>
        <w:top w:val="none" w:sz="0" w:space="0" w:color="auto"/>
        <w:left w:val="none" w:sz="0" w:space="0" w:color="auto"/>
        <w:bottom w:val="none" w:sz="0" w:space="0" w:color="auto"/>
        <w:right w:val="none" w:sz="0" w:space="0" w:color="auto"/>
      </w:divBdr>
    </w:div>
    <w:div w:id="567544372">
      <w:bodyDiv w:val="1"/>
      <w:marLeft w:val="0"/>
      <w:marRight w:val="0"/>
      <w:marTop w:val="0"/>
      <w:marBottom w:val="0"/>
      <w:divBdr>
        <w:top w:val="none" w:sz="0" w:space="0" w:color="auto"/>
        <w:left w:val="none" w:sz="0" w:space="0" w:color="auto"/>
        <w:bottom w:val="none" w:sz="0" w:space="0" w:color="auto"/>
        <w:right w:val="none" w:sz="0" w:space="0" w:color="auto"/>
      </w:divBdr>
    </w:div>
    <w:div w:id="567610779">
      <w:bodyDiv w:val="1"/>
      <w:marLeft w:val="0"/>
      <w:marRight w:val="0"/>
      <w:marTop w:val="0"/>
      <w:marBottom w:val="0"/>
      <w:divBdr>
        <w:top w:val="none" w:sz="0" w:space="0" w:color="auto"/>
        <w:left w:val="none" w:sz="0" w:space="0" w:color="auto"/>
        <w:bottom w:val="none" w:sz="0" w:space="0" w:color="auto"/>
        <w:right w:val="none" w:sz="0" w:space="0" w:color="auto"/>
      </w:divBdr>
    </w:div>
    <w:div w:id="569536290">
      <w:bodyDiv w:val="1"/>
      <w:marLeft w:val="0"/>
      <w:marRight w:val="0"/>
      <w:marTop w:val="0"/>
      <w:marBottom w:val="0"/>
      <w:divBdr>
        <w:top w:val="none" w:sz="0" w:space="0" w:color="auto"/>
        <w:left w:val="none" w:sz="0" w:space="0" w:color="auto"/>
        <w:bottom w:val="none" w:sz="0" w:space="0" w:color="auto"/>
        <w:right w:val="none" w:sz="0" w:space="0" w:color="auto"/>
      </w:divBdr>
    </w:div>
    <w:div w:id="593784563">
      <w:bodyDiv w:val="1"/>
      <w:marLeft w:val="0"/>
      <w:marRight w:val="0"/>
      <w:marTop w:val="0"/>
      <w:marBottom w:val="0"/>
      <w:divBdr>
        <w:top w:val="none" w:sz="0" w:space="0" w:color="auto"/>
        <w:left w:val="none" w:sz="0" w:space="0" w:color="auto"/>
        <w:bottom w:val="none" w:sz="0" w:space="0" w:color="auto"/>
        <w:right w:val="none" w:sz="0" w:space="0" w:color="auto"/>
      </w:divBdr>
    </w:div>
    <w:div w:id="601650092">
      <w:bodyDiv w:val="1"/>
      <w:marLeft w:val="0"/>
      <w:marRight w:val="0"/>
      <w:marTop w:val="0"/>
      <w:marBottom w:val="0"/>
      <w:divBdr>
        <w:top w:val="none" w:sz="0" w:space="0" w:color="auto"/>
        <w:left w:val="none" w:sz="0" w:space="0" w:color="auto"/>
        <w:bottom w:val="none" w:sz="0" w:space="0" w:color="auto"/>
        <w:right w:val="none" w:sz="0" w:space="0" w:color="auto"/>
      </w:divBdr>
    </w:div>
    <w:div w:id="607390376">
      <w:bodyDiv w:val="1"/>
      <w:marLeft w:val="0"/>
      <w:marRight w:val="0"/>
      <w:marTop w:val="0"/>
      <w:marBottom w:val="0"/>
      <w:divBdr>
        <w:top w:val="none" w:sz="0" w:space="0" w:color="auto"/>
        <w:left w:val="none" w:sz="0" w:space="0" w:color="auto"/>
        <w:bottom w:val="none" w:sz="0" w:space="0" w:color="auto"/>
        <w:right w:val="none" w:sz="0" w:space="0" w:color="auto"/>
      </w:divBdr>
    </w:div>
    <w:div w:id="618757303">
      <w:bodyDiv w:val="1"/>
      <w:marLeft w:val="0"/>
      <w:marRight w:val="0"/>
      <w:marTop w:val="0"/>
      <w:marBottom w:val="0"/>
      <w:divBdr>
        <w:top w:val="none" w:sz="0" w:space="0" w:color="auto"/>
        <w:left w:val="none" w:sz="0" w:space="0" w:color="auto"/>
        <w:bottom w:val="none" w:sz="0" w:space="0" w:color="auto"/>
        <w:right w:val="none" w:sz="0" w:space="0" w:color="auto"/>
      </w:divBdr>
    </w:div>
    <w:div w:id="619216888">
      <w:bodyDiv w:val="1"/>
      <w:marLeft w:val="0"/>
      <w:marRight w:val="0"/>
      <w:marTop w:val="0"/>
      <w:marBottom w:val="0"/>
      <w:divBdr>
        <w:top w:val="none" w:sz="0" w:space="0" w:color="auto"/>
        <w:left w:val="none" w:sz="0" w:space="0" w:color="auto"/>
        <w:bottom w:val="none" w:sz="0" w:space="0" w:color="auto"/>
        <w:right w:val="none" w:sz="0" w:space="0" w:color="auto"/>
      </w:divBdr>
    </w:div>
    <w:div w:id="646516150">
      <w:bodyDiv w:val="1"/>
      <w:marLeft w:val="0"/>
      <w:marRight w:val="0"/>
      <w:marTop w:val="0"/>
      <w:marBottom w:val="0"/>
      <w:divBdr>
        <w:top w:val="none" w:sz="0" w:space="0" w:color="auto"/>
        <w:left w:val="none" w:sz="0" w:space="0" w:color="auto"/>
        <w:bottom w:val="none" w:sz="0" w:space="0" w:color="auto"/>
        <w:right w:val="none" w:sz="0" w:space="0" w:color="auto"/>
      </w:divBdr>
    </w:div>
    <w:div w:id="685912480">
      <w:bodyDiv w:val="1"/>
      <w:marLeft w:val="0"/>
      <w:marRight w:val="0"/>
      <w:marTop w:val="0"/>
      <w:marBottom w:val="0"/>
      <w:divBdr>
        <w:top w:val="none" w:sz="0" w:space="0" w:color="auto"/>
        <w:left w:val="none" w:sz="0" w:space="0" w:color="auto"/>
        <w:bottom w:val="none" w:sz="0" w:space="0" w:color="auto"/>
        <w:right w:val="none" w:sz="0" w:space="0" w:color="auto"/>
      </w:divBdr>
    </w:div>
    <w:div w:id="744491201">
      <w:bodyDiv w:val="1"/>
      <w:marLeft w:val="0"/>
      <w:marRight w:val="0"/>
      <w:marTop w:val="0"/>
      <w:marBottom w:val="0"/>
      <w:divBdr>
        <w:top w:val="none" w:sz="0" w:space="0" w:color="auto"/>
        <w:left w:val="none" w:sz="0" w:space="0" w:color="auto"/>
        <w:bottom w:val="none" w:sz="0" w:space="0" w:color="auto"/>
        <w:right w:val="none" w:sz="0" w:space="0" w:color="auto"/>
      </w:divBdr>
    </w:div>
    <w:div w:id="747384415">
      <w:bodyDiv w:val="1"/>
      <w:marLeft w:val="0"/>
      <w:marRight w:val="0"/>
      <w:marTop w:val="0"/>
      <w:marBottom w:val="0"/>
      <w:divBdr>
        <w:top w:val="none" w:sz="0" w:space="0" w:color="auto"/>
        <w:left w:val="none" w:sz="0" w:space="0" w:color="auto"/>
        <w:bottom w:val="none" w:sz="0" w:space="0" w:color="auto"/>
        <w:right w:val="none" w:sz="0" w:space="0" w:color="auto"/>
      </w:divBdr>
    </w:div>
    <w:div w:id="748382103">
      <w:bodyDiv w:val="1"/>
      <w:marLeft w:val="0"/>
      <w:marRight w:val="0"/>
      <w:marTop w:val="0"/>
      <w:marBottom w:val="0"/>
      <w:divBdr>
        <w:top w:val="none" w:sz="0" w:space="0" w:color="auto"/>
        <w:left w:val="none" w:sz="0" w:space="0" w:color="auto"/>
        <w:bottom w:val="none" w:sz="0" w:space="0" w:color="auto"/>
        <w:right w:val="none" w:sz="0" w:space="0" w:color="auto"/>
      </w:divBdr>
    </w:div>
    <w:div w:id="754477626">
      <w:bodyDiv w:val="1"/>
      <w:marLeft w:val="0"/>
      <w:marRight w:val="0"/>
      <w:marTop w:val="0"/>
      <w:marBottom w:val="0"/>
      <w:divBdr>
        <w:top w:val="none" w:sz="0" w:space="0" w:color="auto"/>
        <w:left w:val="none" w:sz="0" w:space="0" w:color="auto"/>
        <w:bottom w:val="none" w:sz="0" w:space="0" w:color="auto"/>
        <w:right w:val="none" w:sz="0" w:space="0" w:color="auto"/>
      </w:divBdr>
    </w:div>
    <w:div w:id="767426701">
      <w:bodyDiv w:val="1"/>
      <w:marLeft w:val="0"/>
      <w:marRight w:val="0"/>
      <w:marTop w:val="0"/>
      <w:marBottom w:val="0"/>
      <w:divBdr>
        <w:top w:val="none" w:sz="0" w:space="0" w:color="auto"/>
        <w:left w:val="none" w:sz="0" w:space="0" w:color="auto"/>
        <w:bottom w:val="none" w:sz="0" w:space="0" w:color="auto"/>
        <w:right w:val="none" w:sz="0" w:space="0" w:color="auto"/>
      </w:divBdr>
    </w:div>
    <w:div w:id="799810861">
      <w:bodyDiv w:val="1"/>
      <w:marLeft w:val="0"/>
      <w:marRight w:val="0"/>
      <w:marTop w:val="0"/>
      <w:marBottom w:val="0"/>
      <w:divBdr>
        <w:top w:val="none" w:sz="0" w:space="0" w:color="auto"/>
        <w:left w:val="none" w:sz="0" w:space="0" w:color="auto"/>
        <w:bottom w:val="none" w:sz="0" w:space="0" w:color="auto"/>
        <w:right w:val="none" w:sz="0" w:space="0" w:color="auto"/>
      </w:divBdr>
    </w:div>
    <w:div w:id="831720865">
      <w:bodyDiv w:val="1"/>
      <w:marLeft w:val="0"/>
      <w:marRight w:val="0"/>
      <w:marTop w:val="0"/>
      <w:marBottom w:val="0"/>
      <w:divBdr>
        <w:top w:val="none" w:sz="0" w:space="0" w:color="auto"/>
        <w:left w:val="none" w:sz="0" w:space="0" w:color="auto"/>
        <w:bottom w:val="none" w:sz="0" w:space="0" w:color="auto"/>
        <w:right w:val="none" w:sz="0" w:space="0" w:color="auto"/>
      </w:divBdr>
    </w:div>
    <w:div w:id="846944792">
      <w:bodyDiv w:val="1"/>
      <w:marLeft w:val="0"/>
      <w:marRight w:val="0"/>
      <w:marTop w:val="0"/>
      <w:marBottom w:val="0"/>
      <w:divBdr>
        <w:top w:val="none" w:sz="0" w:space="0" w:color="auto"/>
        <w:left w:val="none" w:sz="0" w:space="0" w:color="auto"/>
        <w:bottom w:val="none" w:sz="0" w:space="0" w:color="auto"/>
        <w:right w:val="none" w:sz="0" w:space="0" w:color="auto"/>
      </w:divBdr>
    </w:div>
    <w:div w:id="858591336">
      <w:bodyDiv w:val="1"/>
      <w:marLeft w:val="0"/>
      <w:marRight w:val="0"/>
      <w:marTop w:val="0"/>
      <w:marBottom w:val="0"/>
      <w:divBdr>
        <w:top w:val="none" w:sz="0" w:space="0" w:color="auto"/>
        <w:left w:val="none" w:sz="0" w:space="0" w:color="auto"/>
        <w:bottom w:val="none" w:sz="0" w:space="0" w:color="auto"/>
        <w:right w:val="none" w:sz="0" w:space="0" w:color="auto"/>
      </w:divBdr>
    </w:div>
    <w:div w:id="912659375">
      <w:bodyDiv w:val="1"/>
      <w:marLeft w:val="0"/>
      <w:marRight w:val="0"/>
      <w:marTop w:val="0"/>
      <w:marBottom w:val="0"/>
      <w:divBdr>
        <w:top w:val="none" w:sz="0" w:space="0" w:color="auto"/>
        <w:left w:val="none" w:sz="0" w:space="0" w:color="auto"/>
        <w:bottom w:val="none" w:sz="0" w:space="0" w:color="auto"/>
        <w:right w:val="none" w:sz="0" w:space="0" w:color="auto"/>
      </w:divBdr>
    </w:div>
    <w:div w:id="920942733">
      <w:bodyDiv w:val="1"/>
      <w:marLeft w:val="0"/>
      <w:marRight w:val="0"/>
      <w:marTop w:val="0"/>
      <w:marBottom w:val="0"/>
      <w:divBdr>
        <w:top w:val="none" w:sz="0" w:space="0" w:color="auto"/>
        <w:left w:val="none" w:sz="0" w:space="0" w:color="auto"/>
        <w:bottom w:val="none" w:sz="0" w:space="0" w:color="auto"/>
        <w:right w:val="none" w:sz="0" w:space="0" w:color="auto"/>
      </w:divBdr>
    </w:div>
    <w:div w:id="971132210">
      <w:bodyDiv w:val="1"/>
      <w:marLeft w:val="0"/>
      <w:marRight w:val="0"/>
      <w:marTop w:val="0"/>
      <w:marBottom w:val="0"/>
      <w:divBdr>
        <w:top w:val="none" w:sz="0" w:space="0" w:color="auto"/>
        <w:left w:val="none" w:sz="0" w:space="0" w:color="auto"/>
        <w:bottom w:val="none" w:sz="0" w:space="0" w:color="auto"/>
        <w:right w:val="none" w:sz="0" w:space="0" w:color="auto"/>
      </w:divBdr>
    </w:div>
    <w:div w:id="972491609">
      <w:bodyDiv w:val="1"/>
      <w:marLeft w:val="0"/>
      <w:marRight w:val="0"/>
      <w:marTop w:val="0"/>
      <w:marBottom w:val="0"/>
      <w:divBdr>
        <w:top w:val="none" w:sz="0" w:space="0" w:color="auto"/>
        <w:left w:val="none" w:sz="0" w:space="0" w:color="auto"/>
        <w:bottom w:val="none" w:sz="0" w:space="0" w:color="auto"/>
        <w:right w:val="none" w:sz="0" w:space="0" w:color="auto"/>
      </w:divBdr>
    </w:div>
    <w:div w:id="1005598455">
      <w:bodyDiv w:val="1"/>
      <w:marLeft w:val="0"/>
      <w:marRight w:val="0"/>
      <w:marTop w:val="0"/>
      <w:marBottom w:val="0"/>
      <w:divBdr>
        <w:top w:val="none" w:sz="0" w:space="0" w:color="auto"/>
        <w:left w:val="none" w:sz="0" w:space="0" w:color="auto"/>
        <w:bottom w:val="none" w:sz="0" w:space="0" w:color="auto"/>
        <w:right w:val="none" w:sz="0" w:space="0" w:color="auto"/>
      </w:divBdr>
    </w:div>
    <w:div w:id="1037896868">
      <w:bodyDiv w:val="1"/>
      <w:marLeft w:val="0"/>
      <w:marRight w:val="0"/>
      <w:marTop w:val="0"/>
      <w:marBottom w:val="0"/>
      <w:divBdr>
        <w:top w:val="none" w:sz="0" w:space="0" w:color="auto"/>
        <w:left w:val="none" w:sz="0" w:space="0" w:color="auto"/>
        <w:bottom w:val="none" w:sz="0" w:space="0" w:color="auto"/>
        <w:right w:val="none" w:sz="0" w:space="0" w:color="auto"/>
      </w:divBdr>
    </w:div>
    <w:div w:id="1049500008">
      <w:bodyDiv w:val="1"/>
      <w:marLeft w:val="0"/>
      <w:marRight w:val="0"/>
      <w:marTop w:val="0"/>
      <w:marBottom w:val="0"/>
      <w:divBdr>
        <w:top w:val="none" w:sz="0" w:space="0" w:color="auto"/>
        <w:left w:val="none" w:sz="0" w:space="0" w:color="auto"/>
        <w:bottom w:val="none" w:sz="0" w:space="0" w:color="auto"/>
        <w:right w:val="none" w:sz="0" w:space="0" w:color="auto"/>
      </w:divBdr>
    </w:div>
    <w:div w:id="1113208875">
      <w:bodyDiv w:val="1"/>
      <w:marLeft w:val="0"/>
      <w:marRight w:val="0"/>
      <w:marTop w:val="0"/>
      <w:marBottom w:val="0"/>
      <w:divBdr>
        <w:top w:val="none" w:sz="0" w:space="0" w:color="auto"/>
        <w:left w:val="none" w:sz="0" w:space="0" w:color="auto"/>
        <w:bottom w:val="none" w:sz="0" w:space="0" w:color="auto"/>
        <w:right w:val="none" w:sz="0" w:space="0" w:color="auto"/>
      </w:divBdr>
    </w:div>
    <w:div w:id="1248542651">
      <w:bodyDiv w:val="1"/>
      <w:marLeft w:val="0"/>
      <w:marRight w:val="0"/>
      <w:marTop w:val="0"/>
      <w:marBottom w:val="0"/>
      <w:divBdr>
        <w:top w:val="none" w:sz="0" w:space="0" w:color="auto"/>
        <w:left w:val="none" w:sz="0" w:space="0" w:color="auto"/>
        <w:bottom w:val="none" w:sz="0" w:space="0" w:color="auto"/>
        <w:right w:val="none" w:sz="0" w:space="0" w:color="auto"/>
      </w:divBdr>
    </w:div>
    <w:div w:id="1298147216">
      <w:bodyDiv w:val="1"/>
      <w:marLeft w:val="0"/>
      <w:marRight w:val="0"/>
      <w:marTop w:val="0"/>
      <w:marBottom w:val="0"/>
      <w:divBdr>
        <w:top w:val="none" w:sz="0" w:space="0" w:color="auto"/>
        <w:left w:val="none" w:sz="0" w:space="0" w:color="auto"/>
        <w:bottom w:val="none" w:sz="0" w:space="0" w:color="auto"/>
        <w:right w:val="none" w:sz="0" w:space="0" w:color="auto"/>
      </w:divBdr>
    </w:div>
    <w:div w:id="1312446411">
      <w:bodyDiv w:val="1"/>
      <w:marLeft w:val="0"/>
      <w:marRight w:val="0"/>
      <w:marTop w:val="0"/>
      <w:marBottom w:val="0"/>
      <w:divBdr>
        <w:top w:val="none" w:sz="0" w:space="0" w:color="auto"/>
        <w:left w:val="none" w:sz="0" w:space="0" w:color="auto"/>
        <w:bottom w:val="none" w:sz="0" w:space="0" w:color="auto"/>
        <w:right w:val="none" w:sz="0" w:space="0" w:color="auto"/>
      </w:divBdr>
    </w:div>
    <w:div w:id="1320038446">
      <w:bodyDiv w:val="1"/>
      <w:marLeft w:val="0"/>
      <w:marRight w:val="0"/>
      <w:marTop w:val="0"/>
      <w:marBottom w:val="0"/>
      <w:divBdr>
        <w:top w:val="none" w:sz="0" w:space="0" w:color="auto"/>
        <w:left w:val="none" w:sz="0" w:space="0" w:color="auto"/>
        <w:bottom w:val="none" w:sz="0" w:space="0" w:color="auto"/>
        <w:right w:val="none" w:sz="0" w:space="0" w:color="auto"/>
      </w:divBdr>
    </w:div>
    <w:div w:id="1331910058">
      <w:bodyDiv w:val="1"/>
      <w:marLeft w:val="0"/>
      <w:marRight w:val="0"/>
      <w:marTop w:val="0"/>
      <w:marBottom w:val="0"/>
      <w:divBdr>
        <w:top w:val="none" w:sz="0" w:space="0" w:color="auto"/>
        <w:left w:val="none" w:sz="0" w:space="0" w:color="auto"/>
        <w:bottom w:val="none" w:sz="0" w:space="0" w:color="auto"/>
        <w:right w:val="none" w:sz="0" w:space="0" w:color="auto"/>
      </w:divBdr>
    </w:div>
    <w:div w:id="1336151448">
      <w:bodyDiv w:val="1"/>
      <w:marLeft w:val="0"/>
      <w:marRight w:val="0"/>
      <w:marTop w:val="0"/>
      <w:marBottom w:val="0"/>
      <w:divBdr>
        <w:top w:val="none" w:sz="0" w:space="0" w:color="auto"/>
        <w:left w:val="none" w:sz="0" w:space="0" w:color="auto"/>
        <w:bottom w:val="none" w:sz="0" w:space="0" w:color="auto"/>
        <w:right w:val="none" w:sz="0" w:space="0" w:color="auto"/>
      </w:divBdr>
    </w:div>
    <w:div w:id="1336566597">
      <w:bodyDiv w:val="1"/>
      <w:marLeft w:val="0"/>
      <w:marRight w:val="0"/>
      <w:marTop w:val="0"/>
      <w:marBottom w:val="0"/>
      <w:divBdr>
        <w:top w:val="none" w:sz="0" w:space="0" w:color="auto"/>
        <w:left w:val="none" w:sz="0" w:space="0" w:color="auto"/>
        <w:bottom w:val="none" w:sz="0" w:space="0" w:color="auto"/>
        <w:right w:val="none" w:sz="0" w:space="0" w:color="auto"/>
      </w:divBdr>
    </w:div>
    <w:div w:id="1341423594">
      <w:bodyDiv w:val="1"/>
      <w:marLeft w:val="0"/>
      <w:marRight w:val="0"/>
      <w:marTop w:val="0"/>
      <w:marBottom w:val="0"/>
      <w:divBdr>
        <w:top w:val="none" w:sz="0" w:space="0" w:color="auto"/>
        <w:left w:val="none" w:sz="0" w:space="0" w:color="auto"/>
        <w:bottom w:val="none" w:sz="0" w:space="0" w:color="auto"/>
        <w:right w:val="none" w:sz="0" w:space="0" w:color="auto"/>
      </w:divBdr>
    </w:div>
    <w:div w:id="1359311812">
      <w:bodyDiv w:val="1"/>
      <w:marLeft w:val="0"/>
      <w:marRight w:val="0"/>
      <w:marTop w:val="0"/>
      <w:marBottom w:val="0"/>
      <w:divBdr>
        <w:top w:val="none" w:sz="0" w:space="0" w:color="auto"/>
        <w:left w:val="none" w:sz="0" w:space="0" w:color="auto"/>
        <w:bottom w:val="none" w:sz="0" w:space="0" w:color="auto"/>
        <w:right w:val="none" w:sz="0" w:space="0" w:color="auto"/>
      </w:divBdr>
    </w:div>
    <w:div w:id="1384521841">
      <w:bodyDiv w:val="1"/>
      <w:marLeft w:val="0"/>
      <w:marRight w:val="0"/>
      <w:marTop w:val="0"/>
      <w:marBottom w:val="0"/>
      <w:divBdr>
        <w:top w:val="none" w:sz="0" w:space="0" w:color="auto"/>
        <w:left w:val="none" w:sz="0" w:space="0" w:color="auto"/>
        <w:bottom w:val="none" w:sz="0" w:space="0" w:color="auto"/>
        <w:right w:val="none" w:sz="0" w:space="0" w:color="auto"/>
      </w:divBdr>
    </w:div>
    <w:div w:id="1388454012">
      <w:bodyDiv w:val="1"/>
      <w:marLeft w:val="0"/>
      <w:marRight w:val="0"/>
      <w:marTop w:val="0"/>
      <w:marBottom w:val="0"/>
      <w:divBdr>
        <w:top w:val="none" w:sz="0" w:space="0" w:color="auto"/>
        <w:left w:val="none" w:sz="0" w:space="0" w:color="auto"/>
        <w:bottom w:val="none" w:sz="0" w:space="0" w:color="auto"/>
        <w:right w:val="none" w:sz="0" w:space="0" w:color="auto"/>
      </w:divBdr>
    </w:div>
    <w:div w:id="1412852496">
      <w:bodyDiv w:val="1"/>
      <w:marLeft w:val="0"/>
      <w:marRight w:val="0"/>
      <w:marTop w:val="0"/>
      <w:marBottom w:val="0"/>
      <w:divBdr>
        <w:top w:val="none" w:sz="0" w:space="0" w:color="auto"/>
        <w:left w:val="none" w:sz="0" w:space="0" w:color="auto"/>
        <w:bottom w:val="none" w:sz="0" w:space="0" w:color="auto"/>
        <w:right w:val="none" w:sz="0" w:space="0" w:color="auto"/>
      </w:divBdr>
    </w:div>
    <w:div w:id="1420640264">
      <w:bodyDiv w:val="1"/>
      <w:marLeft w:val="0"/>
      <w:marRight w:val="0"/>
      <w:marTop w:val="0"/>
      <w:marBottom w:val="0"/>
      <w:divBdr>
        <w:top w:val="none" w:sz="0" w:space="0" w:color="auto"/>
        <w:left w:val="none" w:sz="0" w:space="0" w:color="auto"/>
        <w:bottom w:val="none" w:sz="0" w:space="0" w:color="auto"/>
        <w:right w:val="none" w:sz="0" w:space="0" w:color="auto"/>
      </w:divBdr>
    </w:div>
    <w:div w:id="1446851923">
      <w:bodyDiv w:val="1"/>
      <w:marLeft w:val="0"/>
      <w:marRight w:val="0"/>
      <w:marTop w:val="0"/>
      <w:marBottom w:val="0"/>
      <w:divBdr>
        <w:top w:val="none" w:sz="0" w:space="0" w:color="auto"/>
        <w:left w:val="none" w:sz="0" w:space="0" w:color="auto"/>
        <w:bottom w:val="none" w:sz="0" w:space="0" w:color="auto"/>
        <w:right w:val="none" w:sz="0" w:space="0" w:color="auto"/>
      </w:divBdr>
    </w:div>
    <w:div w:id="1457673182">
      <w:bodyDiv w:val="1"/>
      <w:marLeft w:val="0"/>
      <w:marRight w:val="0"/>
      <w:marTop w:val="0"/>
      <w:marBottom w:val="0"/>
      <w:divBdr>
        <w:top w:val="none" w:sz="0" w:space="0" w:color="auto"/>
        <w:left w:val="none" w:sz="0" w:space="0" w:color="auto"/>
        <w:bottom w:val="none" w:sz="0" w:space="0" w:color="auto"/>
        <w:right w:val="none" w:sz="0" w:space="0" w:color="auto"/>
      </w:divBdr>
      <w:divsChild>
        <w:div w:id="841623977">
          <w:marLeft w:val="157"/>
          <w:marRight w:val="157"/>
          <w:marTop w:val="157"/>
          <w:marBottom w:val="157"/>
          <w:divBdr>
            <w:top w:val="none" w:sz="0" w:space="0" w:color="auto"/>
            <w:left w:val="none" w:sz="0" w:space="0" w:color="auto"/>
            <w:bottom w:val="none" w:sz="0" w:space="0" w:color="auto"/>
            <w:right w:val="none" w:sz="0" w:space="0" w:color="auto"/>
          </w:divBdr>
        </w:div>
      </w:divsChild>
    </w:div>
    <w:div w:id="1462764037">
      <w:bodyDiv w:val="1"/>
      <w:marLeft w:val="0"/>
      <w:marRight w:val="0"/>
      <w:marTop w:val="0"/>
      <w:marBottom w:val="0"/>
      <w:divBdr>
        <w:top w:val="none" w:sz="0" w:space="0" w:color="auto"/>
        <w:left w:val="none" w:sz="0" w:space="0" w:color="auto"/>
        <w:bottom w:val="none" w:sz="0" w:space="0" w:color="auto"/>
        <w:right w:val="none" w:sz="0" w:space="0" w:color="auto"/>
      </w:divBdr>
    </w:div>
    <w:div w:id="1585071240">
      <w:bodyDiv w:val="1"/>
      <w:marLeft w:val="0"/>
      <w:marRight w:val="0"/>
      <w:marTop w:val="0"/>
      <w:marBottom w:val="0"/>
      <w:divBdr>
        <w:top w:val="none" w:sz="0" w:space="0" w:color="auto"/>
        <w:left w:val="none" w:sz="0" w:space="0" w:color="auto"/>
        <w:bottom w:val="none" w:sz="0" w:space="0" w:color="auto"/>
        <w:right w:val="none" w:sz="0" w:space="0" w:color="auto"/>
      </w:divBdr>
    </w:div>
    <w:div w:id="1605724663">
      <w:bodyDiv w:val="1"/>
      <w:marLeft w:val="0"/>
      <w:marRight w:val="0"/>
      <w:marTop w:val="0"/>
      <w:marBottom w:val="0"/>
      <w:divBdr>
        <w:top w:val="none" w:sz="0" w:space="0" w:color="auto"/>
        <w:left w:val="none" w:sz="0" w:space="0" w:color="auto"/>
        <w:bottom w:val="none" w:sz="0" w:space="0" w:color="auto"/>
        <w:right w:val="none" w:sz="0" w:space="0" w:color="auto"/>
      </w:divBdr>
    </w:div>
    <w:div w:id="1619529296">
      <w:bodyDiv w:val="1"/>
      <w:marLeft w:val="0"/>
      <w:marRight w:val="0"/>
      <w:marTop w:val="0"/>
      <w:marBottom w:val="0"/>
      <w:divBdr>
        <w:top w:val="none" w:sz="0" w:space="0" w:color="auto"/>
        <w:left w:val="none" w:sz="0" w:space="0" w:color="auto"/>
        <w:bottom w:val="none" w:sz="0" w:space="0" w:color="auto"/>
        <w:right w:val="none" w:sz="0" w:space="0" w:color="auto"/>
      </w:divBdr>
    </w:div>
    <w:div w:id="1677264175">
      <w:bodyDiv w:val="1"/>
      <w:marLeft w:val="0"/>
      <w:marRight w:val="0"/>
      <w:marTop w:val="0"/>
      <w:marBottom w:val="0"/>
      <w:divBdr>
        <w:top w:val="none" w:sz="0" w:space="0" w:color="auto"/>
        <w:left w:val="none" w:sz="0" w:space="0" w:color="auto"/>
        <w:bottom w:val="none" w:sz="0" w:space="0" w:color="auto"/>
        <w:right w:val="none" w:sz="0" w:space="0" w:color="auto"/>
      </w:divBdr>
    </w:div>
    <w:div w:id="1690452354">
      <w:bodyDiv w:val="1"/>
      <w:marLeft w:val="0"/>
      <w:marRight w:val="0"/>
      <w:marTop w:val="0"/>
      <w:marBottom w:val="0"/>
      <w:divBdr>
        <w:top w:val="none" w:sz="0" w:space="0" w:color="auto"/>
        <w:left w:val="none" w:sz="0" w:space="0" w:color="auto"/>
        <w:bottom w:val="none" w:sz="0" w:space="0" w:color="auto"/>
        <w:right w:val="none" w:sz="0" w:space="0" w:color="auto"/>
      </w:divBdr>
    </w:div>
    <w:div w:id="1705667350">
      <w:bodyDiv w:val="1"/>
      <w:marLeft w:val="0"/>
      <w:marRight w:val="0"/>
      <w:marTop w:val="0"/>
      <w:marBottom w:val="0"/>
      <w:divBdr>
        <w:top w:val="none" w:sz="0" w:space="0" w:color="auto"/>
        <w:left w:val="none" w:sz="0" w:space="0" w:color="auto"/>
        <w:bottom w:val="none" w:sz="0" w:space="0" w:color="auto"/>
        <w:right w:val="none" w:sz="0" w:space="0" w:color="auto"/>
      </w:divBdr>
    </w:div>
    <w:div w:id="1760952811">
      <w:bodyDiv w:val="1"/>
      <w:marLeft w:val="0"/>
      <w:marRight w:val="0"/>
      <w:marTop w:val="0"/>
      <w:marBottom w:val="0"/>
      <w:divBdr>
        <w:top w:val="none" w:sz="0" w:space="0" w:color="auto"/>
        <w:left w:val="none" w:sz="0" w:space="0" w:color="auto"/>
        <w:bottom w:val="none" w:sz="0" w:space="0" w:color="auto"/>
        <w:right w:val="none" w:sz="0" w:space="0" w:color="auto"/>
      </w:divBdr>
    </w:div>
    <w:div w:id="1788431718">
      <w:bodyDiv w:val="1"/>
      <w:marLeft w:val="0"/>
      <w:marRight w:val="0"/>
      <w:marTop w:val="0"/>
      <w:marBottom w:val="0"/>
      <w:divBdr>
        <w:top w:val="none" w:sz="0" w:space="0" w:color="auto"/>
        <w:left w:val="none" w:sz="0" w:space="0" w:color="auto"/>
        <w:bottom w:val="none" w:sz="0" w:space="0" w:color="auto"/>
        <w:right w:val="none" w:sz="0" w:space="0" w:color="auto"/>
      </w:divBdr>
    </w:div>
    <w:div w:id="1801070839">
      <w:bodyDiv w:val="1"/>
      <w:marLeft w:val="0"/>
      <w:marRight w:val="0"/>
      <w:marTop w:val="0"/>
      <w:marBottom w:val="0"/>
      <w:divBdr>
        <w:top w:val="none" w:sz="0" w:space="0" w:color="auto"/>
        <w:left w:val="none" w:sz="0" w:space="0" w:color="auto"/>
        <w:bottom w:val="none" w:sz="0" w:space="0" w:color="auto"/>
        <w:right w:val="none" w:sz="0" w:space="0" w:color="auto"/>
      </w:divBdr>
    </w:div>
    <w:div w:id="1887796247">
      <w:bodyDiv w:val="1"/>
      <w:marLeft w:val="0"/>
      <w:marRight w:val="0"/>
      <w:marTop w:val="0"/>
      <w:marBottom w:val="0"/>
      <w:divBdr>
        <w:top w:val="none" w:sz="0" w:space="0" w:color="auto"/>
        <w:left w:val="none" w:sz="0" w:space="0" w:color="auto"/>
        <w:bottom w:val="none" w:sz="0" w:space="0" w:color="auto"/>
        <w:right w:val="none" w:sz="0" w:space="0" w:color="auto"/>
      </w:divBdr>
    </w:div>
    <w:div w:id="1915119370">
      <w:bodyDiv w:val="1"/>
      <w:marLeft w:val="0"/>
      <w:marRight w:val="0"/>
      <w:marTop w:val="0"/>
      <w:marBottom w:val="0"/>
      <w:divBdr>
        <w:top w:val="none" w:sz="0" w:space="0" w:color="auto"/>
        <w:left w:val="none" w:sz="0" w:space="0" w:color="auto"/>
        <w:bottom w:val="none" w:sz="0" w:space="0" w:color="auto"/>
        <w:right w:val="none" w:sz="0" w:space="0" w:color="auto"/>
      </w:divBdr>
    </w:div>
    <w:div w:id="1971397644">
      <w:bodyDiv w:val="1"/>
      <w:marLeft w:val="0"/>
      <w:marRight w:val="0"/>
      <w:marTop w:val="0"/>
      <w:marBottom w:val="0"/>
      <w:divBdr>
        <w:top w:val="none" w:sz="0" w:space="0" w:color="auto"/>
        <w:left w:val="none" w:sz="0" w:space="0" w:color="auto"/>
        <w:bottom w:val="none" w:sz="0" w:space="0" w:color="auto"/>
        <w:right w:val="none" w:sz="0" w:space="0" w:color="auto"/>
      </w:divBdr>
    </w:div>
    <w:div w:id="1994093703">
      <w:bodyDiv w:val="1"/>
      <w:marLeft w:val="0"/>
      <w:marRight w:val="0"/>
      <w:marTop w:val="0"/>
      <w:marBottom w:val="0"/>
      <w:divBdr>
        <w:top w:val="none" w:sz="0" w:space="0" w:color="auto"/>
        <w:left w:val="none" w:sz="0" w:space="0" w:color="auto"/>
        <w:bottom w:val="none" w:sz="0" w:space="0" w:color="auto"/>
        <w:right w:val="none" w:sz="0" w:space="0" w:color="auto"/>
      </w:divBdr>
    </w:div>
    <w:div w:id="2112505126">
      <w:bodyDiv w:val="1"/>
      <w:marLeft w:val="0"/>
      <w:marRight w:val="0"/>
      <w:marTop w:val="0"/>
      <w:marBottom w:val="0"/>
      <w:divBdr>
        <w:top w:val="none" w:sz="0" w:space="0" w:color="auto"/>
        <w:left w:val="none" w:sz="0" w:space="0" w:color="auto"/>
        <w:bottom w:val="none" w:sz="0" w:space="0" w:color="auto"/>
        <w:right w:val="none" w:sz="0" w:space="0" w:color="auto"/>
      </w:divBdr>
    </w:div>
    <w:div w:id="212830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0FECF-E802-4651-A079-F71F92F3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6671</Words>
  <Characters>39365</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VÝROČNÍ ZPRÁVA O ČINNOSTI ŠKOLY</vt:lpstr>
    </vt:vector>
  </TitlesOfParts>
  <Company>Magistrát města Opavy</Company>
  <LinksUpToDate>false</LinksUpToDate>
  <CharactersWithSpaces>45945</CharactersWithSpaces>
  <SharedDoc>false</SharedDoc>
  <HLinks>
    <vt:vector size="168" baseType="variant">
      <vt:variant>
        <vt:i4>1048624</vt:i4>
      </vt:variant>
      <vt:variant>
        <vt:i4>164</vt:i4>
      </vt:variant>
      <vt:variant>
        <vt:i4>0</vt:i4>
      </vt:variant>
      <vt:variant>
        <vt:i4>5</vt:i4>
      </vt:variant>
      <vt:variant>
        <vt:lpwstr/>
      </vt:variant>
      <vt:variant>
        <vt:lpwstr>_Toc304452217</vt:lpwstr>
      </vt:variant>
      <vt:variant>
        <vt:i4>1048624</vt:i4>
      </vt:variant>
      <vt:variant>
        <vt:i4>158</vt:i4>
      </vt:variant>
      <vt:variant>
        <vt:i4>0</vt:i4>
      </vt:variant>
      <vt:variant>
        <vt:i4>5</vt:i4>
      </vt:variant>
      <vt:variant>
        <vt:lpwstr/>
      </vt:variant>
      <vt:variant>
        <vt:lpwstr>_Toc304452216</vt:lpwstr>
      </vt:variant>
      <vt:variant>
        <vt:i4>1048624</vt:i4>
      </vt:variant>
      <vt:variant>
        <vt:i4>152</vt:i4>
      </vt:variant>
      <vt:variant>
        <vt:i4>0</vt:i4>
      </vt:variant>
      <vt:variant>
        <vt:i4>5</vt:i4>
      </vt:variant>
      <vt:variant>
        <vt:lpwstr/>
      </vt:variant>
      <vt:variant>
        <vt:lpwstr>_Toc304452215</vt:lpwstr>
      </vt:variant>
      <vt:variant>
        <vt:i4>1048624</vt:i4>
      </vt:variant>
      <vt:variant>
        <vt:i4>146</vt:i4>
      </vt:variant>
      <vt:variant>
        <vt:i4>0</vt:i4>
      </vt:variant>
      <vt:variant>
        <vt:i4>5</vt:i4>
      </vt:variant>
      <vt:variant>
        <vt:lpwstr/>
      </vt:variant>
      <vt:variant>
        <vt:lpwstr>_Toc304452214</vt:lpwstr>
      </vt:variant>
      <vt:variant>
        <vt:i4>1048624</vt:i4>
      </vt:variant>
      <vt:variant>
        <vt:i4>140</vt:i4>
      </vt:variant>
      <vt:variant>
        <vt:i4>0</vt:i4>
      </vt:variant>
      <vt:variant>
        <vt:i4>5</vt:i4>
      </vt:variant>
      <vt:variant>
        <vt:lpwstr/>
      </vt:variant>
      <vt:variant>
        <vt:lpwstr>_Toc304452213</vt:lpwstr>
      </vt:variant>
      <vt:variant>
        <vt:i4>1048624</vt:i4>
      </vt:variant>
      <vt:variant>
        <vt:i4>134</vt:i4>
      </vt:variant>
      <vt:variant>
        <vt:i4>0</vt:i4>
      </vt:variant>
      <vt:variant>
        <vt:i4>5</vt:i4>
      </vt:variant>
      <vt:variant>
        <vt:lpwstr/>
      </vt:variant>
      <vt:variant>
        <vt:lpwstr>_Toc304452212</vt:lpwstr>
      </vt:variant>
      <vt:variant>
        <vt:i4>1048624</vt:i4>
      </vt:variant>
      <vt:variant>
        <vt:i4>128</vt:i4>
      </vt:variant>
      <vt:variant>
        <vt:i4>0</vt:i4>
      </vt:variant>
      <vt:variant>
        <vt:i4>5</vt:i4>
      </vt:variant>
      <vt:variant>
        <vt:lpwstr/>
      </vt:variant>
      <vt:variant>
        <vt:lpwstr>_Toc304452211</vt:lpwstr>
      </vt:variant>
      <vt:variant>
        <vt:i4>1048624</vt:i4>
      </vt:variant>
      <vt:variant>
        <vt:i4>122</vt:i4>
      </vt:variant>
      <vt:variant>
        <vt:i4>0</vt:i4>
      </vt:variant>
      <vt:variant>
        <vt:i4>5</vt:i4>
      </vt:variant>
      <vt:variant>
        <vt:lpwstr/>
      </vt:variant>
      <vt:variant>
        <vt:lpwstr>_Toc304452210</vt:lpwstr>
      </vt:variant>
      <vt:variant>
        <vt:i4>1114160</vt:i4>
      </vt:variant>
      <vt:variant>
        <vt:i4>116</vt:i4>
      </vt:variant>
      <vt:variant>
        <vt:i4>0</vt:i4>
      </vt:variant>
      <vt:variant>
        <vt:i4>5</vt:i4>
      </vt:variant>
      <vt:variant>
        <vt:lpwstr/>
      </vt:variant>
      <vt:variant>
        <vt:lpwstr>_Toc304452209</vt:lpwstr>
      </vt:variant>
      <vt:variant>
        <vt:i4>1114160</vt:i4>
      </vt:variant>
      <vt:variant>
        <vt:i4>110</vt:i4>
      </vt:variant>
      <vt:variant>
        <vt:i4>0</vt:i4>
      </vt:variant>
      <vt:variant>
        <vt:i4>5</vt:i4>
      </vt:variant>
      <vt:variant>
        <vt:lpwstr/>
      </vt:variant>
      <vt:variant>
        <vt:lpwstr>_Toc304452208</vt:lpwstr>
      </vt:variant>
      <vt:variant>
        <vt:i4>1114160</vt:i4>
      </vt:variant>
      <vt:variant>
        <vt:i4>104</vt:i4>
      </vt:variant>
      <vt:variant>
        <vt:i4>0</vt:i4>
      </vt:variant>
      <vt:variant>
        <vt:i4>5</vt:i4>
      </vt:variant>
      <vt:variant>
        <vt:lpwstr/>
      </vt:variant>
      <vt:variant>
        <vt:lpwstr>_Toc304452207</vt:lpwstr>
      </vt:variant>
      <vt:variant>
        <vt:i4>1114160</vt:i4>
      </vt:variant>
      <vt:variant>
        <vt:i4>98</vt:i4>
      </vt:variant>
      <vt:variant>
        <vt:i4>0</vt:i4>
      </vt:variant>
      <vt:variant>
        <vt:i4>5</vt:i4>
      </vt:variant>
      <vt:variant>
        <vt:lpwstr/>
      </vt:variant>
      <vt:variant>
        <vt:lpwstr>_Toc304452206</vt:lpwstr>
      </vt:variant>
      <vt:variant>
        <vt:i4>1114160</vt:i4>
      </vt:variant>
      <vt:variant>
        <vt:i4>92</vt:i4>
      </vt:variant>
      <vt:variant>
        <vt:i4>0</vt:i4>
      </vt:variant>
      <vt:variant>
        <vt:i4>5</vt:i4>
      </vt:variant>
      <vt:variant>
        <vt:lpwstr/>
      </vt:variant>
      <vt:variant>
        <vt:lpwstr>_Toc304452205</vt:lpwstr>
      </vt:variant>
      <vt:variant>
        <vt:i4>1114160</vt:i4>
      </vt:variant>
      <vt:variant>
        <vt:i4>86</vt:i4>
      </vt:variant>
      <vt:variant>
        <vt:i4>0</vt:i4>
      </vt:variant>
      <vt:variant>
        <vt:i4>5</vt:i4>
      </vt:variant>
      <vt:variant>
        <vt:lpwstr/>
      </vt:variant>
      <vt:variant>
        <vt:lpwstr>_Toc304452204</vt:lpwstr>
      </vt:variant>
      <vt:variant>
        <vt:i4>1114160</vt:i4>
      </vt:variant>
      <vt:variant>
        <vt:i4>80</vt:i4>
      </vt:variant>
      <vt:variant>
        <vt:i4>0</vt:i4>
      </vt:variant>
      <vt:variant>
        <vt:i4>5</vt:i4>
      </vt:variant>
      <vt:variant>
        <vt:lpwstr/>
      </vt:variant>
      <vt:variant>
        <vt:lpwstr>_Toc304452203</vt:lpwstr>
      </vt:variant>
      <vt:variant>
        <vt:i4>1114160</vt:i4>
      </vt:variant>
      <vt:variant>
        <vt:i4>74</vt:i4>
      </vt:variant>
      <vt:variant>
        <vt:i4>0</vt:i4>
      </vt:variant>
      <vt:variant>
        <vt:i4>5</vt:i4>
      </vt:variant>
      <vt:variant>
        <vt:lpwstr/>
      </vt:variant>
      <vt:variant>
        <vt:lpwstr>_Toc304452202</vt:lpwstr>
      </vt:variant>
      <vt:variant>
        <vt:i4>1114160</vt:i4>
      </vt:variant>
      <vt:variant>
        <vt:i4>68</vt:i4>
      </vt:variant>
      <vt:variant>
        <vt:i4>0</vt:i4>
      </vt:variant>
      <vt:variant>
        <vt:i4>5</vt:i4>
      </vt:variant>
      <vt:variant>
        <vt:lpwstr/>
      </vt:variant>
      <vt:variant>
        <vt:lpwstr>_Toc304452201</vt:lpwstr>
      </vt:variant>
      <vt:variant>
        <vt:i4>1114160</vt:i4>
      </vt:variant>
      <vt:variant>
        <vt:i4>62</vt:i4>
      </vt:variant>
      <vt:variant>
        <vt:i4>0</vt:i4>
      </vt:variant>
      <vt:variant>
        <vt:i4>5</vt:i4>
      </vt:variant>
      <vt:variant>
        <vt:lpwstr/>
      </vt:variant>
      <vt:variant>
        <vt:lpwstr>_Toc304452200</vt:lpwstr>
      </vt:variant>
      <vt:variant>
        <vt:i4>1572915</vt:i4>
      </vt:variant>
      <vt:variant>
        <vt:i4>56</vt:i4>
      </vt:variant>
      <vt:variant>
        <vt:i4>0</vt:i4>
      </vt:variant>
      <vt:variant>
        <vt:i4>5</vt:i4>
      </vt:variant>
      <vt:variant>
        <vt:lpwstr/>
      </vt:variant>
      <vt:variant>
        <vt:lpwstr>_Toc304452199</vt:lpwstr>
      </vt:variant>
      <vt:variant>
        <vt:i4>1572915</vt:i4>
      </vt:variant>
      <vt:variant>
        <vt:i4>50</vt:i4>
      </vt:variant>
      <vt:variant>
        <vt:i4>0</vt:i4>
      </vt:variant>
      <vt:variant>
        <vt:i4>5</vt:i4>
      </vt:variant>
      <vt:variant>
        <vt:lpwstr/>
      </vt:variant>
      <vt:variant>
        <vt:lpwstr>_Toc304452198</vt:lpwstr>
      </vt:variant>
      <vt:variant>
        <vt:i4>1572915</vt:i4>
      </vt:variant>
      <vt:variant>
        <vt:i4>44</vt:i4>
      </vt:variant>
      <vt:variant>
        <vt:i4>0</vt:i4>
      </vt:variant>
      <vt:variant>
        <vt:i4>5</vt:i4>
      </vt:variant>
      <vt:variant>
        <vt:lpwstr/>
      </vt:variant>
      <vt:variant>
        <vt:lpwstr>_Toc304452197</vt:lpwstr>
      </vt:variant>
      <vt:variant>
        <vt:i4>1572915</vt:i4>
      </vt:variant>
      <vt:variant>
        <vt:i4>38</vt:i4>
      </vt:variant>
      <vt:variant>
        <vt:i4>0</vt:i4>
      </vt:variant>
      <vt:variant>
        <vt:i4>5</vt:i4>
      </vt:variant>
      <vt:variant>
        <vt:lpwstr/>
      </vt:variant>
      <vt:variant>
        <vt:lpwstr>_Toc304452196</vt:lpwstr>
      </vt:variant>
      <vt:variant>
        <vt:i4>1572915</vt:i4>
      </vt:variant>
      <vt:variant>
        <vt:i4>32</vt:i4>
      </vt:variant>
      <vt:variant>
        <vt:i4>0</vt:i4>
      </vt:variant>
      <vt:variant>
        <vt:i4>5</vt:i4>
      </vt:variant>
      <vt:variant>
        <vt:lpwstr/>
      </vt:variant>
      <vt:variant>
        <vt:lpwstr>_Toc304452195</vt:lpwstr>
      </vt:variant>
      <vt:variant>
        <vt:i4>1572915</vt:i4>
      </vt:variant>
      <vt:variant>
        <vt:i4>26</vt:i4>
      </vt:variant>
      <vt:variant>
        <vt:i4>0</vt:i4>
      </vt:variant>
      <vt:variant>
        <vt:i4>5</vt:i4>
      </vt:variant>
      <vt:variant>
        <vt:lpwstr/>
      </vt:variant>
      <vt:variant>
        <vt:lpwstr>_Toc304452194</vt:lpwstr>
      </vt:variant>
      <vt:variant>
        <vt:i4>1572915</vt:i4>
      </vt:variant>
      <vt:variant>
        <vt:i4>20</vt:i4>
      </vt:variant>
      <vt:variant>
        <vt:i4>0</vt:i4>
      </vt:variant>
      <vt:variant>
        <vt:i4>5</vt:i4>
      </vt:variant>
      <vt:variant>
        <vt:lpwstr/>
      </vt:variant>
      <vt:variant>
        <vt:lpwstr>_Toc304452193</vt:lpwstr>
      </vt:variant>
      <vt:variant>
        <vt:i4>1572915</vt:i4>
      </vt:variant>
      <vt:variant>
        <vt:i4>14</vt:i4>
      </vt:variant>
      <vt:variant>
        <vt:i4>0</vt:i4>
      </vt:variant>
      <vt:variant>
        <vt:i4>5</vt:i4>
      </vt:variant>
      <vt:variant>
        <vt:lpwstr/>
      </vt:variant>
      <vt:variant>
        <vt:lpwstr>_Toc304452192</vt:lpwstr>
      </vt:variant>
      <vt:variant>
        <vt:i4>1572915</vt:i4>
      </vt:variant>
      <vt:variant>
        <vt:i4>8</vt:i4>
      </vt:variant>
      <vt:variant>
        <vt:i4>0</vt:i4>
      </vt:variant>
      <vt:variant>
        <vt:i4>5</vt:i4>
      </vt:variant>
      <vt:variant>
        <vt:lpwstr/>
      </vt:variant>
      <vt:variant>
        <vt:lpwstr>_Toc304452191</vt:lpwstr>
      </vt:variant>
      <vt:variant>
        <vt:i4>1572915</vt:i4>
      </vt:variant>
      <vt:variant>
        <vt:i4>2</vt:i4>
      </vt:variant>
      <vt:variant>
        <vt:i4>0</vt:i4>
      </vt:variant>
      <vt:variant>
        <vt:i4>5</vt:i4>
      </vt:variant>
      <vt:variant>
        <vt:lpwstr/>
      </vt:variant>
      <vt:variant>
        <vt:lpwstr>_Toc304452190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 ČINNOSTI ŠKOLY</dc:title>
  <dc:subject>ŠKOLNÍ ROK 2006/2007</dc:subject>
  <dc:creator>Mgr. Jiří Kupčík, ředitel školy</dc:creator>
  <cp:lastModifiedBy>Admin</cp:lastModifiedBy>
  <cp:revision>7</cp:revision>
  <cp:lastPrinted>2015-10-13T11:20:00Z</cp:lastPrinted>
  <dcterms:created xsi:type="dcterms:W3CDTF">2016-09-18T10:06:00Z</dcterms:created>
  <dcterms:modified xsi:type="dcterms:W3CDTF">2016-09-27T09:20:00Z</dcterms:modified>
</cp:coreProperties>
</file>

<file path=docProps/custom.xml><?xml version="1.0" encoding="utf-8"?>
<Properties xmlns="http://schemas.openxmlformats.org/officeDocument/2006/custom-properties" xmlns:vt="http://schemas.openxmlformats.org/officeDocument/2006/docPropsVTypes"/>
</file>